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23.xml" ContentType="application/vnd.openxmlformats-officedocument.wordprocessingml.head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footer2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9.xml" ContentType="application/vnd.openxmlformats-officedocument.wordprocessingml.head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footer32.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5.xml" ContentType="application/vnd.openxmlformats-officedocument.wordprocessingml.head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footer38.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41.xml" ContentType="application/vnd.openxmlformats-officedocument.wordprocessingml.head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footer44.xml" ContentType="application/vnd.openxmlformats-officedocument.wordprocessingml.footer+xml"/>
  <Override PartName="/word/header45.xml" ContentType="application/vnd.openxmlformats-officedocument.wordprocessingml.header+xml"/>
  <Override PartName="/word/header46.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7.xml" ContentType="application/vnd.openxmlformats-officedocument.wordprocessingml.header+xml"/>
  <Override PartName="/word/footer4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A2B638" w14:textId="77777777" w:rsidR="00572D8B" w:rsidRDefault="000E5D44">
      <w:pPr>
        <w:pStyle w:val="p"/>
      </w:pPr>
      <w:r>
        <w:rPr>
          <w:color w:val="000000"/>
        </w:rPr>
        <w:t> </w:t>
      </w:r>
    </w:p>
    <w:p w14:paraId="11353C7E" w14:textId="77777777" w:rsidR="00572D8B" w:rsidRDefault="000E5D44">
      <w:pPr>
        <w:pStyle w:val="p"/>
      </w:pPr>
      <w:r>
        <w:rPr>
          <w:color w:val="000000"/>
        </w:rPr>
        <w:t> </w:t>
      </w:r>
    </w:p>
    <w:p w14:paraId="425E5F73" w14:textId="77777777" w:rsidR="00572D8B" w:rsidRDefault="000E5D44">
      <w:pPr>
        <w:pStyle w:val="p"/>
      </w:pPr>
      <w:r>
        <w:rPr>
          <w:color w:val="000000"/>
        </w:rPr>
        <w:t> </w:t>
      </w:r>
    </w:p>
    <w:p w14:paraId="3980A907" w14:textId="77777777" w:rsidR="00572D8B" w:rsidRDefault="000E5D44">
      <w:pPr>
        <w:pStyle w:val="pAi2DocumentTitle"/>
      </w:pPr>
      <w:r>
        <w:rPr>
          <w:color w:val="000000"/>
        </w:rPr>
        <w:t xml:space="preserve">ZoomText </w:t>
      </w:r>
    </w:p>
    <w:p w14:paraId="17E13AC0" w14:textId="77777777" w:rsidR="00572D8B" w:rsidRDefault="000E5D44">
      <w:pPr>
        <w:pStyle w:val="pAi2DocumentSubTitle"/>
      </w:pPr>
      <w:r>
        <w:rPr>
          <w:color w:val="000000"/>
        </w:rPr>
        <w:t>Guida Utente</w:t>
      </w:r>
    </w:p>
    <w:p w14:paraId="36979CFC" w14:textId="77777777" w:rsidR="00572D8B" w:rsidRDefault="000E5D44">
      <w:pPr>
        <w:pStyle w:val="p"/>
      </w:pPr>
      <w:r>
        <w:rPr>
          <w:color w:val="000000"/>
        </w:rPr>
        <w:t> </w:t>
      </w:r>
    </w:p>
    <w:p w14:paraId="716E4317" w14:textId="77777777" w:rsidR="00572D8B" w:rsidRDefault="000E5D44">
      <w:pPr>
        <w:pStyle w:val="p"/>
      </w:pPr>
      <w:r>
        <w:rPr>
          <w:color w:val="000000"/>
        </w:rPr>
        <w:t> </w:t>
      </w:r>
    </w:p>
    <w:p w14:paraId="2E10B780" w14:textId="77777777" w:rsidR="00572D8B" w:rsidRDefault="000E5D44">
      <w:pPr>
        <w:pStyle w:val="p"/>
      </w:pPr>
      <w:r>
        <w:rPr>
          <w:color w:val="000000"/>
        </w:rPr>
        <w:t> </w:t>
      </w:r>
    </w:p>
    <w:p w14:paraId="525C83F0" w14:textId="77777777" w:rsidR="00572D8B" w:rsidRDefault="000E5D44">
      <w:pPr>
        <w:pStyle w:val="p"/>
      </w:pPr>
      <w:r>
        <w:rPr>
          <w:color w:val="000000"/>
        </w:rPr>
        <w:t> </w:t>
      </w:r>
    </w:p>
    <w:p w14:paraId="423E713E" w14:textId="77777777" w:rsidR="00572D8B" w:rsidRDefault="000E5D44">
      <w:pPr>
        <w:pStyle w:val="p"/>
      </w:pPr>
      <w:r>
        <w:rPr>
          <w:color w:val="000000"/>
        </w:rPr>
        <w:t> </w:t>
      </w:r>
    </w:p>
    <w:p w14:paraId="708B364E" w14:textId="77777777" w:rsidR="00572D8B" w:rsidRDefault="000E5D44">
      <w:pPr>
        <w:pStyle w:val="p"/>
      </w:pPr>
      <w:r>
        <w:rPr>
          <w:color w:val="000000"/>
        </w:rPr>
        <w:t> </w:t>
      </w:r>
    </w:p>
    <w:p w14:paraId="27AF45EC" w14:textId="77777777" w:rsidR="00572D8B" w:rsidRDefault="000E5D44">
      <w:pPr>
        <w:pStyle w:val="p"/>
      </w:pPr>
      <w:r>
        <w:rPr>
          <w:color w:val="000000"/>
        </w:rPr>
        <w:t> </w:t>
      </w:r>
    </w:p>
    <w:p w14:paraId="0A1A44AE" w14:textId="77777777" w:rsidR="00572D8B" w:rsidRDefault="000E5D44">
      <w:pPr>
        <w:pStyle w:val="p"/>
      </w:pPr>
      <w:r>
        <w:rPr>
          <w:color w:val="000000"/>
        </w:rPr>
        <w:t> </w:t>
      </w:r>
    </w:p>
    <w:p w14:paraId="2CC987CD" w14:textId="77777777" w:rsidR="00572D8B" w:rsidRDefault="000E5D44">
      <w:pPr>
        <w:pStyle w:val="h3"/>
        <w:jc w:val="center"/>
      </w:pPr>
      <w:r>
        <w:rPr>
          <w:color w:val="000000"/>
        </w:rPr>
        <w:t>Freedom Scientific, Inc.</w:t>
      </w:r>
    </w:p>
    <w:p w14:paraId="4A6B8CFA" w14:textId="77777777" w:rsidR="00572D8B" w:rsidRDefault="000E5D44">
      <w:pPr>
        <w:pStyle w:val="h3"/>
        <w:jc w:val="center"/>
      </w:pPr>
      <w:r>
        <w:rPr>
          <w:color w:val="000000"/>
        </w:rPr>
        <w:t>www.FreedomScientific.com</w:t>
      </w:r>
    </w:p>
    <w:p w14:paraId="1B0C33EE" w14:textId="5804632E" w:rsidR="00572D8B" w:rsidRDefault="000E5D44">
      <w:pPr>
        <w:pStyle w:val="p"/>
        <w:jc w:val="center"/>
      </w:pPr>
      <w:r>
        <w:rPr>
          <w:color w:val="000000"/>
        </w:rPr>
        <w:t>440945-001</w:t>
      </w:r>
    </w:p>
    <w:p w14:paraId="3E30F486" w14:textId="77777777" w:rsidR="00572D8B" w:rsidRDefault="00572D8B">
      <w:pPr>
        <w:sectPr w:rsidR="00572D8B">
          <w:headerReference w:type="even" r:id="rId7"/>
          <w:headerReference w:type="default" r:id="rId8"/>
          <w:footerReference w:type="even" r:id="rId9"/>
          <w:footerReference w:type="default" r:id="rId10"/>
          <w:headerReference w:type="first" r:id="rId11"/>
          <w:footerReference w:type="first" r:id="rId12"/>
          <w:type w:val="oddPage"/>
          <w:pgSz w:w="12240" w:h="15840"/>
          <w:pgMar w:top="720" w:right="1080" w:bottom="720" w:left="1440" w:header="360" w:footer="720" w:gutter="0"/>
          <w:cols w:space="720"/>
          <w:docGrid w:linePitch="360"/>
        </w:sectPr>
      </w:pPr>
    </w:p>
    <w:p w14:paraId="772181F5" w14:textId="77777777" w:rsidR="00572D8B" w:rsidRDefault="009243CA">
      <w:pPr>
        <w:pStyle w:val="pAi2LegalHeader1withPageBreak"/>
      </w:pPr>
      <w:r>
        <w:lastRenderedPageBreak/>
        <w:fldChar w:fldCharType="begin"/>
      </w:r>
      <w:r w:rsidR="000E5D44">
        <w:instrText xml:space="preserve"> XE "legale:Copyright" </w:instrText>
      </w:r>
      <w:r>
        <w:fldChar w:fldCharType="end"/>
      </w:r>
      <w:r w:rsidR="000E5D44">
        <w:rPr>
          <w:color w:val="000000"/>
        </w:rPr>
        <w:t xml:space="preserve">Copyright </w:t>
      </w:r>
    </w:p>
    <w:p w14:paraId="5B838691" w14:textId="77777777" w:rsidR="00572D8B" w:rsidRDefault="000E5D44">
      <w:pPr>
        <w:pStyle w:val="pAi2LegalBody1"/>
      </w:pPr>
      <w:r>
        <w:rPr>
          <w:rStyle w:val="b"/>
        </w:rPr>
        <w:t>Fusion</w:t>
      </w:r>
      <w:r>
        <w:br/>
      </w:r>
      <w:r>
        <w:rPr>
          <w:color w:val="000000"/>
        </w:rPr>
        <w:t>Copyright © 2025, Freedom Scientific, Inc. Tutti i diritti riservati.</w:t>
      </w:r>
    </w:p>
    <w:p w14:paraId="5FCE5E89" w14:textId="77777777" w:rsidR="00572D8B" w:rsidRDefault="000E5D44">
      <w:pPr>
        <w:pStyle w:val="pAi2LegalBody1"/>
      </w:pPr>
      <w:r>
        <w:rPr>
          <w:rStyle w:val="b"/>
        </w:rPr>
        <w:t>ZoomText Ingranditore</w:t>
      </w:r>
      <w:r>
        <w:br/>
      </w:r>
      <w:r>
        <w:rPr>
          <w:color w:val="000000"/>
        </w:rPr>
        <w:t>Copyright © 2025, Freedom Scientific, Inc. Tutti i diritti riservati.</w:t>
      </w:r>
    </w:p>
    <w:p w14:paraId="0B0DA343" w14:textId="77777777" w:rsidR="00572D8B" w:rsidRDefault="000E5D44">
      <w:pPr>
        <w:pStyle w:val="pAi2LegalBody1"/>
      </w:pPr>
      <w:r>
        <w:rPr>
          <w:rStyle w:val="b"/>
        </w:rPr>
        <w:t>ZoomText Ingranditore/Lettore</w:t>
      </w:r>
      <w:r>
        <w:br/>
      </w:r>
      <w:r>
        <w:rPr>
          <w:color w:val="000000"/>
        </w:rPr>
        <w:t>Copyright © 2025, Freedom Scientific, Inc. Tutti i diritti riservati.</w:t>
      </w:r>
    </w:p>
    <w:p w14:paraId="253CEDA0" w14:textId="77777777" w:rsidR="00572D8B" w:rsidRDefault="000E5D44">
      <w:pPr>
        <w:pStyle w:val="pAi2LegalBody1"/>
      </w:pPr>
      <w:r>
        <w:rPr>
          <w:rStyle w:val="b"/>
        </w:rPr>
        <w:t>Guida utente di ZoomText</w:t>
      </w:r>
      <w:r>
        <w:br/>
      </w:r>
      <w:r>
        <w:rPr>
          <w:color w:val="000000"/>
        </w:rPr>
        <w:t>Copyright © 2025, Freedom Scientific, Inc. Tutti i diritti riservati.</w:t>
      </w:r>
    </w:p>
    <w:p w14:paraId="2D74D404" w14:textId="77777777" w:rsidR="00572D8B" w:rsidRDefault="000E5D44">
      <w:pPr>
        <w:pStyle w:val="pAi2LegalBody1"/>
      </w:pPr>
      <w:r>
        <w:rPr>
          <w:color w:val="000000"/>
        </w:rPr>
        <w:t>La Copia, duplicazione, vendita o distribuzione in altro modo di questo software o la documentazione ad esso allegata costituisce violazione della legge federale sul copyright. Nessuna parte di questa pubblicazione può essere riprodotta, trasmessa, memorizzata in un sistema di recupero, o tradotta in qualsiasi lingua in qualsiasi forma con qualsiasi mezzo senza l'espresso consenso scritto di Freedom Scientific, Inc.</w:t>
      </w:r>
    </w:p>
    <w:p w14:paraId="75F65C77" w14:textId="77777777" w:rsidR="00572D8B" w:rsidRDefault="009243CA">
      <w:pPr>
        <w:pStyle w:val="pAi2LegalHeader1"/>
      </w:pPr>
      <w:r>
        <w:fldChar w:fldCharType="begin"/>
      </w:r>
      <w:r w:rsidR="000E5D44">
        <w:instrText xml:space="preserve"> XE "legal:Marchi di fabbrica" </w:instrText>
      </w:r>
      <w:r>
        <w:fldChar w:fldCharType="end"/>
      </w:r>
      <w:r w:rsidR="000E5D44">
        <w:rPr>
          <w:color w:val="000000"/>
        </w:rPr>
        <w:t>Marchi di fabbrica</w:t>
      </w:r>
    </w:p>
    <w:p w14:paraId="07463838" w14:textId="77777777" w:rsidR="00572D8B" w:rsidRDefault="000E5D44">
      <w:pPr>
        <w:pStyle w:val="pAi2LegalBody1"/>
      </w:pPr>
      <w:r>
        <w:rPr>
          <w:rStyle w:val="b"/>
        </w:rPr>
        <w:t>ZoomText</w:t>
      </w:r>
      <w:r>
        <w:rPr>
          <w:color w:val="000000"/>
        </w:rPr>
        <w:t xml:space="preserve"> e </w:t>
      </w:r>
      <w:r>
        <w:rPr>
          <w:rStyle w:val="b"/>
        </w:rPr>
        <w:t>xFont</w:t>
      </w:r>
      <w:r>
        <w:rPr>
          <w:color w:val="000000"/>
        </w:rPr>
        <w:t xml:space="preserve"> sono marchi registrati di Freedom Scientific, Inc.</w:t>
      </w:r>
    </w:p>
    <w:p w14:paraId="2BE780E8" w14:textId="77777777" w:rsidR="00572D8B" w:rsidRDefault="000E5D44">
      <w:pPr>
        <w:pStyle w:val="pAi2LegalBody1"/>
      </w:pPr>
      <w:r>
        <w:rPr>
          <w:rStyle w:val="b"/>
        </w:rPr>
        <w:t>Fusion</w:t>
      </w:r>
      <w:r>
        <w:rPr>
          <w:color w:val="000000"/>
        </w:rPr>
        <w:t xml:space="preserve">, </w:t>
      </w:r>
      <w:r>
        <w:rPr>
          <w:rStyle w:val="b"/>
        </w:rPr>
        <w:t>ZoomText Ingranditore</w:t>
      </w:r>
      <w:r>
        <w:rPr>
          <w:color w:val="000000"/>
        </w:rPr>
        <w:t xml:space="preserve"> e </w:t>
      </w:r>
      <w:r>
        <w:rPr>
          <w:rStyle w:val="b"/>
        </w:rPr>
        <w:t>ZoomText Ingranditore/Lettore</w:t>
      </w:r>
      <w:r>
        <w:rPr>
          <w:color w:val="000000"/>
        </w:rPr>
        <w:t xml:space="preserve"> sono marchi registrati di Freedom Scientific, Inc.</w:t>
      </w:r>
    </w:p>
    <w:p w14:paraId="6B48FF79" w14:textId="77777777" w:rsidR="00572D8B" w:rsidRDefault="000E5D44">
      <w:pPr>
        <w:pStyle w:val="pAi2LegalBody1"/>
      </w:pPr>
      <w:r>
        <w:rPr>
          <w:rStyle w:val="b"/>
        </w:rPr>
        <w:t>Microsoft</w:t>
      </w:r>
      <w:r>
        <w:rPr>
          <w:color w:val="000000"/>
        </w:rPr>
        <w:t xml:space="preserve"> e </w:t>
      </w:r>
      <w:r>
        <w:rPr>
          <w:rStyle w:val="b"/>
        </w:rPr>
        <w:t>Windows</w:t>
      </w:r>
      <w:r>
        <w:rPr>
          <w:color w:val="000000"/>
        </w:rPr>
        <w:t xml:space="preserve"> sono marchi registrati di Microsoft Corporation.</w:t>
      </w:r>
    </w:p>
    <w:p w14:paraId="6A7DB1D3" w14:textId="77777777" w:rsidR="00572D8B" w:rsidRDefault="000E5D44">
      <w:pPr>
        <w:pStyle w:val="pAi2LegalBody1"/>
      </w:pPr>
      <w:r>
        <w:rPr>
          <w:rStyle w:val="b"/>
        </w:rPr>
        <w:t>Sentinel</w:t>
      </w:r>
      <w:r>
        <w:rPr>
          <w:color w:val="000000"/>
        </w:rPr>
        <w:t xml:space="preserve"> è un marchio registrato di SafeNet, Inc.</w:t>
      </w:r>
    </w:p>
    <w:p w14:paraId="731BE901" w14:textId="77777777" w:rsidR="00572D8B" w:rsidRDefault="000E5D44">
      <w:pPr>
        <w:pStyle w:val="pAi2LegalBody1"/>
      </w:pPr>
      <w:r>
        <w:rPr>
          <w:color w:val="000000"/>
        </w:rPr>
        <w:t xml:space="preserve">Marzo 2025 </w:t>
      </w:r>
      <w:r>
        <w:br/>
      </w:r>
      <w:r>
        <w:rPr>
          <w:color w:val="000000"/>
        </w:rPr>
        <w:t>Freedom Scientific Inc.</w:t>
      </w:r>
    </w:p>
    <w:p w14:paraId="10C6C726" w14:textId="77777777" w:rsidR="00572D8B" w:rsidRDefault="000E5D44">
      <w:pPr>
        <w:pStyle w:val="h1Ai2H1withPageBreak"/>
      </w:pPr>
      <w:bookmarkStart w:id="0" w:name="_Toc193028420"/>
      <w:r>
        <w:rPr>
          <w:color w:val="000000"/>
        </w:rPr>
        <w:lastRenderedPageBreak/>
        <w:t>Sommario</w:t>
      </w:r>
      <w:bookmarkEnd w:id="0"/>
    </w:p>
    <w:p w14:paraId="34D2B2FB" w14:textId="630D8850" w:rsidR="00D151AC" w:rsidRPr="000E5D44" w:rsidRDefault="009243CA">
      <w:pPr>
        <w:pStyle w:val="TOC1"/>
        <w:rPr>
          <w:rFonts w:ascii="Aptos" w:hAnsi="Aptos" w:cs="Times New Roman"/>
          <w:b w:val="0"/>
          <w:bCs w:val="0"/>
          <w:noProof/>
          <w:kern w:val="2"/>
          <w:sz w:val="24"/>
          <w:szCs w:val="24"/>
        </w:rPr>
      </w:pPr>
      <w:r w:rsidRPr="009243CA">
        <w:fldChar w:fldCharType="begin"/>
      </w:r>
      <w:r w:rsidR="000E5D44">
        <w:instrText xml:space="preserve"> TOC \t "h1_Ai2_H1withPageBreak,1,h1,1,h2,2" \h \z \* MERGEFORMAT </w:instrText>
      </w:r>
      <w:r w:rsidRPr="009243CA">
        <w:fldChar w:fldCharType="separate"/>
      </w:r>
      <w:hyperlink w:anchor="_Toc193028420" w:history="1">
        <w:r w:rsidR="00D151AC" w:rsidRPr="00131C4E">
          <w:rPr>
            <w:rStyle w:val="Hyperlink"/>
            <w:noProof/>
          </w:rPr>
          <w:t>Sommario</w:t>
        </w:r>
        <w:r w:rsidR="00D151AC">
          <w:rPr>
            <w:noProof/>
            <w:webHidden/>
          </w:rPr>
          <w:tab/>
        </w:r>
        <w:r>
          <w:rPr>
            <w:noProof/>
            <w:webHidden/>
          </w:rPr>
          <w:fldChar w:fldCharType="begin"/>
        </w:r>
        <w:r w:rsidR="00D151AC">
          <w:rPr>
            <w:noProof/>
            <w:webHidden/>
          </w:rPr>
          <w:instrText xml:space="preserve"> PAGEREF _Toc193028420 \h </w:instrText>
        </w:r>
        <w:r>
          <w:rPr>
            <w:noProof/>
            <w:webHidden/>
          </w:rPr>
        </w:r>
        <w:r>
          <w:rPr>
            <w:noProof/>
            <w:webHidden/>
          </w:rPr>
          <w:fldChar w:fldCharType="separate"/>
        </w:r>
        <w:r w:rsidR="00C204FB">
          <w:rPr>
            <w:noProof/>
            <w:webHidden/>
          </w:rPr>
          <w:t>3</w:t>
        </w:r>
        <w:r>
          <w:rPr>
            <w:noProof/>
            <w:webHidden/>
          </w:rPr>
          <w:fldChar w:fldCharType="end"/>
        </w:r>
      </w:hyperlink>
    </w:p>
    <w:p w14:paraId="1229072D" w14:textId="12C2DB5A" w:rsidR="00D151AC" w:rsidRPr="000E5D44" w:rsidRDefault="00D151AC">
      <w:pPr>
        <w:pStyle w:val="TOC1"/>
        <w:rPr>
          <w:rFonts w:ascii="Aptos" w:hAnsi="Aptos" w:cs="Times New Roman"/>
          <w:b w:val="0"/>
          <w:bCs w:val="0"/>
          <w:noProof/>
          <w:kern w:val="2"/>
          <w:sz w:val="24"/>
          <w:szCs w:val="24"/>
        </w:rPr>
      </w:pPr>
      <w:hyperlink w:anchor="_Toc193028421" w:history="1">
        <w:r w:rsidRPr="00131C4E">
          <w:rPr>
            <w:rStyle w:val="Hyperlink"/>
            <w:noProof/>
          </w:rPr>
          <w:t>Benvenuti in ZoomText</w:t>
        </w:r>
        <w:r>
          <w:rPr>
            <w:noProof/>
            <w:webHidden/>
          </w:rPr>
          <w:tab/>
        </w:r>
        <w:r w:rsidR="009243CA">
          <w:rPr>
            <w:noProof/>
            <w:webHidden/>
          </w:rPr>
          <w:fldChar w:fldCharType="begin"/>
        </w:r>
        <w:r>
          <w:rPr>
            <w:noProof/>
            <w:webHidden/>
          </w:rPr>
          <w:instrText xml:space="preserve"> PAGEREF _Toc193028421 \h </w:instrText>
        </w:r>
        <w:r w:rsidR="009243CA">
          <w:rPr>
            <w:noProof/>
            <w:webHidden/>
          </w:rPr>
        </w:r>
        <w:r w:rsidR="009243CA">
          <w:rPr>
            <w:noProof/>
            <w:webHidden/>
          </w:rPr>
          <w:fldChar w:fldCharType="separate"/>
        </w:r>
        <w:r w:rsidR="00C204FB">
          <w:rPr>
            <w:noProof/>
            <w:webHidden/>
          </w:rPr>
          <w:t>1</w:t>
        </w:r>
        <w:r w:rsidR="009243CA">
          <w:rPr>
            <w:noProof/>
            <w:webHidden/>
          </w:rPr>
          <w:fldChar w:fldCharType="end"/>
        </w:r>
      </w:hyperlink>
    </w:p>
    <w:p w14:paraId="4B050178" w14:textId="50D71E81" w:rsidR="00D151AC" w:rsidRPr="000E5D44" w:rsidRDefault="00D151AC">
      <w:pPr>
        <w:pStyle w:val="TOC2"/>
        <w:rPr>
          <w:rFonts w:ascii="Aptos" w:hAnsi="Aptos" w:cs="Times New Roman"/>
          <w:noProof/>
          <w:kern w:val="2"/>
          <w:sz w:val="24"/>
          <w:szCs w:val="24"/>
        </w:rPr>
      </w:pPr>
      <w:hyperlink w:anchor="_Toc193028422" w:history="1">
        <w:r w:rsidRPr="00131C4E">
          <w:rPr>
            <w:rStyle w:val="Hyperlink"/>
            <w:noProof/>
          </w:rPr>
          <w:t>Funzioni di Ingrandimento</w:t>
        </w:r>
        <w:r>
          <w:rPr>
            <w:noProof/>
            <w:webHidden/>
          </w:rPr>
          <w:tab/>
        </w:r>
        <w:r w:rsidR="009243CA">
          <w:rPr>
            <w:noProof/>
            <w:webHidden/>
          </w:rPr>
          <w:fldChar w:fldCharType="begin"/>
        </w:r>
        <w:r>
          <w:rPr>
            <w:noProof/>
            <w:webHidden/>
          </w:rPr>
          <w:instrText xml:space="preserve"> PAGEREF _Toc193028422 \h </w:instrText>
        </w:r>
        <w:r w:rsidR="009243CA">
          <w:rPr>
            <w:noProof/>
            <w:webHidden/>
          </w:rPr>
        </w:r>
        <w:r w:rsidR="009243CA">
          <w:rPr>
            <w:noProof/>
            <w:webHidden/>
          </w:rPr>
          <w:fldChar w:fldCharType="separate"/>
        </w:r>
        <w:r w:rsidR="00C204FB">
          <w:rPr>
            <w:noProof/>
            <w:webHidden/>
          </w:rPr>
          <w:t>3</w:t>
        </w:r>
        <w:r w:rsidR="009243CA">
          <w:rPr>
            <w:noProof/>
            <w:webHidden/>
          </w:rPr>
          <w:fldChar w:fldCharType="end"/>
        </w:r>
      </w:hyperlink>
    </w:p>
    <w:p w14:paraId="1A16344F" w14:textId="67A51B7A" w:rsidR="00D151AC" w:rsidRPr="000E5D44" w:rsidRDefault="00D151AC">
      <w:pPr>
        <w:pStyle w:val="TOC2"/>
        <w:rPr>
          <w:rFonts w:ascii="Aptos" w:hAnsi="Aptos" w:cs="Times New Roman"/>
          <w:noProof/>
          <w:kern w:val="2"/>
          <w:sz w:val="24"/>
          <w:szCs w:val="24"/>
        </w:rPr>
      </w:pPr>
      <w:hyperlink w:anchor="_Toc193028423" w:history="1">
        <w:r w:rsidRPr="00131C4E">
          <w:rPr>
            <w:rStyle w:val="Hyperlink"/>
            <w:noProof/>
          </w:rPr>
          <w:t>Funzioni di Ingranditore/Lettore</w:t>
        </w:r>
        <w:r>
          <w:rPr>
            <w:noProof/>
            <w:webHidden/>
          </w:rPr>
          <w:tab/>
        </w:r>
        <w:r w:rsidR="009243CA">
          <w:rPr>
            <w:noProof/>
            <w:webHidden/>
          </w:rPr>
          <w:fldChar w:fldCharType="begin"/>
        </w:r>
        <w:r>
          <w:rPr>
            <w:noProof/>
            <w:webHidden/>
          </w:rPr>
          <w:instrText xml:space="preserve"> PAGEREF _Toc193028423 \h </w:instrText>
        </w:r>
        <w:r w:rsidR="009243CA">
          <w:rPr>
            <w:noProof/>
            <w:webHidden/>
          </w:rPr>
        </w:r>
        <w:r w:rsidR="009243CA">
          <w:rPr>
            <w:noProof/>
            <w:webHidden/>
          </w:rPr>
          <w:fldChar w:fldCharType="separate"/>
        </w:r>
        <w:r w:rsidR="00C204FB">
          <w:rPr>
            <w:noProof/>
            <w:webHidden/>
          </w:rPr>
          <w:t>6</w:t>
        </w:r>
        <w:r w:rsidR="009243CA">
          <w:rPr>
            <w:noProof/>
            <w:webHidden/>
          </w:rPr>
          <w:fldChar w:fldCharType="end"/>
        </w:r>
      </w:hyperlink>
    </w:p>
    <w:p w14:paraId="60E17AC3" w14:textId="00BA2FA8" w:rsidR="00D151AC" w:rsidRPr="000E5D44" w:rsidRDefault="00D151AC">
      <w:pPr>
        <w:pStyle w:val="TOC2"/>
        <w:rPr>
          <w:rFonts w:ascii="Aptos" w:hAnsi="Aptos" w:cs="Times New Roman"/>
          <w:noProof/>
          <w:kern w:val="2"/>
          <w:sz w:val="24"/>
          <w:szCs w:val="24"/>
        </w:rPr>
      </w:pPr>
      <w:hyperlink w:anchor="_Toc193028424" w:history="1">
        <w:r w:rsidRPr="00131C4E">
          <w:rPr>
            <w:rStyle w:val="Hyperlink"/>
            <w:noProof/>
          </w:rPr>
          <w:t>Iniziamo con ZoomText</w:t>
        </w:r>
        <w:r>
          <w:rPr>
            <w:noProof/>
            <w:webHidden/>
          </w:rPr>
          <w:tab/>
        </w:r>
        <w:r w:rsidR="009243CA">
          <w:rPr>
            <w:noProof/>
            <w:webHidden/>
          </w:rPr>
          <w:fldChar w:fldCharType="begin"/>
        </w:r>
        <w:r>
          <w:rPr>
            <w:noProof/>
            <w:webHidden/>
          </w:rPr>
          <w:instrText xml:space="preserve"> PAGEREF _Toc193028424 \h </w:instrText>
        </w:r>
        <w:r w:rsidR="009243CA">
          <w:rPr>
            <w:noProof/>
            <w:webHidden/>
          </w:rPr>
        </w:r>
        <w:r w:rsidR="009243CA">
          <w:rPr>
            <w:noProof/>
            <w:webHidden/>
          </w:rPr>
          <w:fldChar w:fldCharType="separate"/>
        </w:r>
        <w:r w:rsidR="00C204FB">
          <w:rPr>
            <w:noProof/>
            <w:webHidden/>
          </w:rPr>
          <w:t>8</w:t>
        </w:r>
        <w:r w:rsidR="009243CA">
          <w:rPr>
            <w:noProof/>
            <w:webHidden/>
          </w:rPr>
          <w:fldChar w:fldCharType="end"/>
        </w:r>
      </w:hyperlink>
    </w:p>
    <w:p w14:paraId="452F704B" w14:textId="2BD438A1" w:rsidR="00D151AC" w:rsidRPr="000E5D44" w:rsidRDefault="00D151AC">
      <w:pPr>
        <w:pStyle w:val="TOC1"/>
        <w:rPr>
          <w:rFonts w:ascii="Aptos" w:hAnsi="Aptos" w:cs="Times New Roman"/>
          <w:b w:val="0"/>
          <w:bCs w:val="0"/>
          <w:noProof/>
          <w:kern w:val="2"/>
          <w:sz w:val="24"/>
          <w:szCs w:val="24"/>
        </w:rPr>
      </w:pPr>
      <w:hyperlink w:anchor="_Toc193028425" w:history="1">
        <w:r w:rsidRPr="00131C4E">
          <w:rPr>
            <w:rStyle w:val="Hyperlink"/>
            <w:noProof/>
          </w:rPr>
          <w:t>Setup di ZoomText</w:t>
        </w:r>
        <w:r>
          <w:rPr>
            <w:noProof/>
            <w:webHidden/>
          </w:rPr>
          <w:tab/>
        </w:r>
        <w:r w:rsidR="009243CA">
          <w:rPr>
            <w:noProof/>
            <w:webHidden/>
          </w:rPr>
          <w:fldChar w:fldCharType="begin"/>
        </w:r>
        <w:r>
          <w:rPr>
            <w:noProof/>
            <w:webHidden/>
          </w:rPr>
          <w:instrText xml:space="preserve"> PAGEREF _Toc193028425 \h </w:instrText>
        </w:r>
        <w:r w:rsidR="009243CA">
          <w:rPr>
            <w:noProof/>
            <w:webHidden/>
          </w:rPr>
        </w:r>
        <w:r w:rsidR="009243CA">
          <w:rPr>
            <w:noProof/>
            <w:webHidden/>
          </w:rPr>
          <w:fldChar w:fldCharType="separate"/>
        </w:r>
        <w:r w:rsidR="00C204FB">
          <w:rPr>
            <w:noProof/>
            <w:webHidden/>
          </w:rPr>
          <w:t>14</w:t>
        </w:r>
        <w:r w:rsidR="009243CA">
          <w:rPr>
            <w:noProof/>
            <w:webHidden/>
          </w:rPr>
          <w:fldChar w:fldCharType="end"/>
        </w:r>
      </w:hyperlink>
    </w:p>
    <w:p w14:paraId="47F3C4D6" w14:textId="526FB8B3" w:rsidR="00D151AC" w:rsidRPr="000E5D44" w:rsidRDefault="00D151AC">
      <w:pPr>
        <w:pStyle w:val="TOC2"/>
        <w:rPr>
          <w:rFonts w:ascii="Aptos" w:hAnsi="Aptos" w:cs="Times New Roman"/>
          <w:noProof/>
          <w:kern w:val="2"/>
          <w:sz w:val="24"/>
          <w:szCs w:val="24"/>
        </w:rPr>
      </w:pPr>
      <w:hyperlink w:anchor="_Toc193028426" w:history="1">
        <w:r w:rsidRPr="00131C4E">
          <w:rPr>
            <w:rStyle w:val="Hyperlink"/>
            <w:noProof/>
          </w:rPr>
          <w:t>Requisiti di sistema</w:t>
        </w:r>
        <w:r>
          <w:rPr>
            <w:noProof/>
            <w:webHidden/>
          </w:rPr>
          <w:tab/>
        </w:r>
        <w:r w:rsidR="009243CA">
          <w:rPr>
            <w:noProof/>
            <w:webHidden/>
          </w:rPr>
          <w:fldChar w:fldCharType="begin"/>
        </w:r>
        <w:r>
          <w:rPr>
            <w:noProof/>
            <w:webHidden/>
          </w:rPr>
          <w:instrText xml:space="preserve"> PAGEREF _Toc193028426 \h </w:instrText>
        </w:r>
        <w:r w:rsidR="009243CA">
          <w:rPr>
            <w:noProof/>
            <w:webHidden/>
          </w:rPr>
        </w:r>
        <w:r w:rsidR="009243CA">
          <w:rPr>
            <w:noProof/>
            <w:webHidden/>
          </w:rPr>
          <w:fldChar w:fldCharType="separate"/>
        </w:r>
        <w:r w:rsidR="00C204FB">
          <w:rPr>
            <w:noProof/>
            <w:webHidden/>
          </w:rPr>
          <w:t>15</w:t>
        </w:r>
        <w:r w:rsidR="009243CA">
          <w:rPr>
            <w:noProof/>
            <w:webHidden/>
          </w:rPr>
          <w:fldChar w:fldCharType="end"/>
        </w:r>
      </w:hyperlink>
    </w:p>
    <w:p w14:paraId="6DD32C8B" w14:textId="5865BD94" w:rsidR="00D151AC" w:rsidRPr="000E5D44" w:rsidRDefault="00D151AC">
      <w:pPr>
        <w:pStyle w:val="TOC2"/>
        <w:rPr>
          <w:rFonts w:ascii="Aptos" w:hAnsi="Aptos" w:cs="Times New Roman"/>
          <w:noProof/>
          <w:kern w:val="2"/>
          <w:sz w:val="24"/>
          <w:szCs w:val="24"/>
        </w:rPr>
      </w:pPr>
      <w:hyperlink w:anchor="_Toc193028427" w:history="1">
        <w:r w:rsidRPr="00131C4E">
          <w:rPr>
            <w:rStyle w:val="Hyperlink"/>
            <w:noProof/>
          </w:rPr>
          <w:t>Passo 1-Installare ZoomText</w:t>
        </w:r>
        <w:r>
          <w:rPr>
            <w:noProof/>
            <w:webHidden/>
          </w:rPr>
          <w:tab/>
        </w:r>
        <w:r w:rsidR="009243CA">
          <w:rPr>
            <w:noProof/>
            <w:webHidden/>
          </w:rPr>
          <w:fldChar w:fldCharType="begin"/>
        </w:r>
        <w:r>
          <w:rPr>
            <w:noProof/>
            <w:webHidden/>
          </w:rPr>
          <w:instrText xml:space="preserve"> PAGEREF _Toc193028427 \h </w:instrText>
        </w:r>
        <w:r w:rsidR="009243CA">
          <w:rPr>
            <w:noProof/>
            <w:webHidden/>
          </w:rPr>
        </w:r>
        <w:r w:rsidR="009243CA">
          <w:rPr>
            <w:noProof/>
            <w:webHidden/>
          </w:rPr>
          <w:fldChar w:fldCharType="separate"/>
        </w:r>
        <w:r w:rsidR="00C204FB">
          <w:rPr>
            <w:noProof/>
            <w:webHidden/>
          </w:rPr>
          <w:t>16</w:t>
        </w:r>
        <w:r w:rsidR="009243CA">
          <w:rPr>
            <w:noProof/>
            <w:webHidden/>
          </w:rPr>
          <w:fldChar w:fldCharType="end"/>
        </w:r>
      </w:hyperlink>
    </w:p>
    <w:p w14:paraId="5960B26D" w14:textId="34FB11D2" w:rsidR="00D151AC" w:rsidRPr="000E5D44" w:rsidRDefault="00D151AC">
      <w:pPr>
        <w:pStyle w:val="TOC2"/>
        <w:rPr>
          <w:rFonts w:ascii="Aptos" w:hAnsi="Aptos" w:cs="Times New Roman"/>
          <w:noProof/>
          <w:kern w:val="2"/>
          <w:sz w:val="24"/>
          <w:szCs w:val="24"/>
        </w:rPr>
      </w:pPr>
      <w:hyperlink w:anchor="_Toc193028428" w:history="1">
        <w:r w:rsidRPr="00131C4E">
          <w:rPr>
            <w:rStyle w:val="Hyperlink"/>
            <w:noProof/>
          </w:rPr>
          <w:t>Passo 2—Avviare ZoomText</w:t>
        </w:r>
        <w:r>
          <w:rPr>
            <w:noProof/>
            <w:webHidden/>
          </w:rPr>
          <w:tab/>
        </w:r>
        <w:r w:rsidR="009243CA">
          <w:rPr>
            <w:noProof/>
            <w:webHidden/>
          </w:rPr>
          <w:fldChar w:fldCharType="begin"/>
        </w:r>
        <w:r>
          <w:rPr>
            <w:noProof/>
            <w:webHidden/>
          </w:rPr>
          <w:instrText xml:space="preserve"> PAGEREF _Toc193028428 \h </w:instrText>
        </w:r>
        <w:r w:rsidR="009243CA">
          <w:rPr>
            <w:noProof/>
            <w:webHidden/>
          </w:rPr>
        </w:r>
        <w:r w:rsidR="009243CA">
          <w:rPr>
            <w:noProof/>
            <w:webHidden/>
          </w:rPr>
          <w:fldChar w:fldCharType="separate"/>
        </w:r>
        <w:r w:rsidR="00C204FB">
          <w:rPr>
            <w:noProof/>
            <w:webHidden/>
          </w:rPr>
          <w:t>17</w:t>
        </w:r>
        <w:r w:rsidR="009243CA">
          <w:rPr>
            <w:noProof/>
            <w:webHidden/>
          </w:rPr>
          <w:fldChar w:fldCharType="end"/>
        </w:r>
      </w:hyperlink>
    </w:p>
    <w:p w14:paraId="6DA9E905" w14:textId="31D6E8BB" w:rsidR="00D151AC" w:rsidRPr="000E5D44" w:rsidRDefault="00D151AC">
      <w:pPr>
        <w:pStyle w:val="TOC2"/>
        <w:rPr>
          <w:rFonts w:ascii="Aptos" w:hAnsi="Aptos" w:cs="Times New Roman"/>
          <w:noProof/>
          <w:kern w:val="2"/>
          <w:sz w:val="24"/>
          <w:szCs w:val="24"/>
        </w:rPr>
      </w:pPr>
      <w:hyperlink w:anchor="_Toc193028429" w:history="1">
        <w:r w:rsidRPr="00131C4E">
          <w:rPr>
            <w:rStyle w:val="Hyperlink"/>
            <w:noProof/>
          </w:rPr>
          <w:t>Passo 3—Attivare ZoomText</w:t>
        </w:r>
        <w:r>
          <w:rPr>
            <w:noProof/>
            <w:webHidden/>
          </w:rPr>
          <w:tab/>
        </w:r>
        <w:r w:rsidR="009243CA">
          <w:rPr>
            <w:noProof/>
            <w:webHidden/>
          </w:rPr>
          <w:fldChar w:fldCharType="begin"/>
        </w:r>
        <w:r>
          <w:rPr>
            <w:noProof/>
            <w:webHidden/>
          </w:rPr>
          <w:instrText xml:space="preserve"> PAGEREF _Toc193028429 \h </w:instrText>
        </w:r>
        <w:r w:rsidR="009243CA">
          <w:rPr>
            <w:noProof/>
            <w:webHidden/>
          </w:rPr>
        </w:r>
        <w:r w:rsidR="009243CA">
          <w:rPr>
            <w:noProof/>
            <w:webHidden/>
          </w:rPr>
          <w:fldChar w:fldCharType="separate"/>
        </w:r>
        <w:r w:rsidR="00C204FB">
          <w:rPr>
            <w:noProof/>
            <w:webHidden/>
          </w:rPr>
          <w:t>18</w:t>
        </w:r>
        <w:r w:rsidR="009243CA">
          <w:rPr>
            <w:noProof/>
            <w:webHidden/>
          </w:rPr>
          <w:fldChar w:fldCharType="end"/>
        </w:r>
      </w:hyperlink>
    </w:p>
    <w:p w14:paraId="2A5D5476" w14:textId="6B727C00" w:rsidR="00D151AC" w:rsidRPr="000E5D44" w:rsidRDefault="00D151AC">
      <w:pPr>
        <w:pStyle w:val="TOC2"/>
        <w:rPr>
          <w:rFonts w:ascii="Aptos" w:hAnsi="Aptos" w:cs="Times New Roman"/>
          <w:noProof/>
          <w:kern w:val="2"/>
          <w:sz w:val="24"/>
          <w:szCs w:val="24"/>
        </w:rPr>
      </w:pPr>
      <w:hyperlink w:anchor="_Toc193028430" w:history="1">
        <w:r w:rsidRPr="00131C4E">
          <w:rPr>
            <w:rStyle w:val="Hyperlink"/>
            <w:noProof/>
          </w:rPr>
          <w:t>Aggiungere più voci</w:t>
        </w:r>
        <w:r>
          <w:rPr>
            <w:noProof/>
            <w:webHidden/>
          </w:rPr>
          <w:tab/>
        </w:r>
        <w:r w:rsidR="009243CA">
          <w:rPr>
            <w:noProof/>
            <w:webHidden/>
          </w:rPr>
          <w:fldChar w:fldCharType="begin"/>
        </w:r>
        <w:r>
          <w:rPr>
            <w:noProof/>
            <w:webHidden/>
          </w:rPr>
          <w:instrText xml:space="preserve"> PAGEREF _Toc193028430 \h </w:instrText>
        </w:r>
        <w:r w:rsidR="009243CA">
          <w:rPr>
            <w:noProof/>
            <w:webHidden/>
          </w:rPr>
        </w:r>
        <w:r w:rsidR="009243CA">
          <w:rPr>
            <w:noProof/>
            <w:webHidden/>
          </w:rPr>
          <w:fldChar w:fldCharType="separate"/>
        </w:r>
        <w:r w:rsidR="00C204FB">
          <w:rPr>
            <w:noProof/>
            <w:webHidden/>
          </w:rPr>
          <w:t>20</w:t>
        </w:r>
        <w:r w:rsidR="009243CA">
          <w:rPr>
            <w:noProof/>
            <w:webHidden/>
          </w:rPr>
          <w:fldChar w:fldCharType="end"/>
        </w:r>
      </w:hyperlink>
    </w:p>
    <w:p w14:paraId="597DFF38" w14:textId="3E12B421" w:rsidR="00D151AC" w:rsidRPr="000E5D44" w:rsidRDefault="00D151AC">
      <w:pPr>
        <w:pStyle w:val="TOC2"/>
        <w:rPr>
          <w:rFonts w:ascii="Aptos" w:hAnsi="Aptos" w:cs="Times New Roman"/>
          <w:noProof/>
          <w:kern w:val="2"/>
          <w:sz w:val="24"/>
          <w:szCs w:val="24"/>
        </w:rPr>
      </w:pPr>
      <w:hyperlink w:anchor="_Toc193028431" w:history="1">
        <w:r w:rsidRPr="00131C4E">
          <w:rPr>
            <w:rStyle w:val="Hyperlink"/>
            <w:noProof/>
          </w:rPr>
          <w:t>Usare la Procedura di Avvio Guidato</w:t>
        </w:r>
        <w:r>
          <w:rPr>
            <w:noProof/>
            <w:webHidden/>
          </w:rPr>
          <w:tab/>
        </w:r>
        <w:r w:rsidR="009243CA">
          <w:rPr>
            <w:noProof/>
            <w:webHidden/>
          </w:rPr>
          <w:fldChar w:fldCharType="begin"/>
        </w:r>
        <w:r>
          <w:rPr>
            <w:noProof/>
            <w:webHidden/>
          </w:rPr>
          <w:instrText xml:space="preserve"> PAGEREF _Toc193028431 \h </w:instrText>
        </w:r>
        <w:r w:rsidR="009243CA">
          <w:rPr>
            <w:noProof/>
            <w:webHidden/>
          </w:rPr>
        </w:r>
        <w:r w:rsidR="009243CA">
          <w:rPr>
            <w:noProof/>
            <w:webHidden/>
          </w:rPr>
          <w:fldChar w:fldCharType="separate"/>
        </w:r>
        <w:r w:rsidR="00C204FB">
          <w:rPr>
            <w:noProof/>
            <w:webHidden/>
          </w:rPr>
          <w:t>21</w:t>
        </w:r>
        <w:r w:rsidR="009243CA">
          <w:rPr>
            <w:noProof/>
            <w:webHidden/>
          </w:rPr>
          <w:fldChar w:fldCharType="end"/>
        </w:r>
      </w:hyperlink>
    </w:p>
    <w:p w14:paraId="51B4E4B4" w14:textId="69F4653B" w:rsidR="00D151AC" w:rsidRPr="000E5D44" w:rsidRDefault="00D151AC">
      <w:pPr>
        <w:pStyle w:val="TOC2"/>
        <w:rPr>
          <w:rFonts w:ascii="Aptos" w:hAnsi="Aptos" w:cs="Times New Roman"/>
          <w:noProof/>
          <w:kern w:val="2"/>
          <w:sz w:val="24"/>
          <w:szCs w:val="24"/>
        </w:rPr>
      </w:pPr>
      <w:hyperlink w:anchor="_Toc193028432" w:history="1">
        <w:r w:rsidRPr="00131C4E">
          <w:rPr>
            <w:rStyle w:val="Hyperlink"/>
            <w:noProof/>
          </w:rPr>
          <w:t>Disinstallare ZoomText</w:t>
        </w:r>
        <w:r>
          <w:rPr>
            <w:noProof/>
            <w:webHidden/>
          </w:rPr>
          <w:tab/>
        </w:r>
        <w:r w:rsidR="009243CA">
          <w:rPr>
            <w:noProof/>
            <w:webHidden/>
          </w:rPr>
          <w:fldChar w:fldCharType="begin"/>
        </w:r>
        <w:r>
          <w:rPr>
            <w:noProof/>
            <w:webHidden/>
          </w:rPr>
          <w:instrText xml:space="preserve"> PAGEREF _Toc193028432 \h </w:instrText>
        </w:r>
        <w:r w:rsidR="009243CA">
          <w:rPr>
            <w:noProof/>
            <w:webHidden/>
          </w:rPr>
        </w:r>
        <w:r w:rsidR="009243CA">
          <w:rPr>
            <w:noProof/>
            <w:webHidden/>
          </w:rPr>
          <w:fldChar w:fldCharType="separate"/>
        </w:r>
        <w:r w:rsidR="00C204FB">
          <w:rPr>
            <w:noProof/>
            <w:webHidden/>
          </w:rPr>
          <w:t>22</w:t>
        </w:r>
        <w:r w:rsidR="009243CA">
          <w:rPr>
            <w:noProof/>
            <w:webHidden/>
          </w:rPr>
          <w:fldChar w:fldCharType="end"/>
        </w:r>
      </w:hyperlink>
    </w:p>
    <w:p w14:paraId="23B6B3AB" w14:textId="29B4EF6D" w:rsidR="00D151AC" w:rsidRPr="000E5D44" w:rsidRDefault="00D151AC">
      <w:pPr>
        <w:pStyle w:val="TOC1"/>
        <w:rPr>
          <w:rFonts w:ascii="Aptos" w:hAnsi="Aptos" w:cs="Times New Roman"/>
          <w:b w:val="0"/>
          <w:bCs w:val="0"/>
          <w:noProof/>
          <w:kern w:val="2"/>
          <w:sz w:val="24"/>
          <w:szCs w:val="24"/>
        </w:rPr>
      </w:pPr>
      <w:hyperlink w:anchor="_Toc193028433" w:history="1">
        <w:r w:rsidRPr="00131C4E">
          <w:rPr>
            <w:rStyle w:val="Hyperlink"/>
            <w:noProof/>
          </w:rPr>
          <w:t>Eseguire ZoomText</w:t>
        </w:r>
        <w:r>
          <w:rPr>
            <w:noProof/>
            <w:webHidden/>
          </w:rPr>
          <w:tab/>
        </w:r>
        <w:r w:rsidR="009243CA">
          <w:rPr>
            <w:noProof/>
            <w:webHidden/>
          </w:rPr>
          <w:fldChar w:fldCharType="begin"/>
        </w:r>
        <w:r>
          <w:rPr>
            <w:noProof/>
            <w:webHidden/>
          </w:rPr>
          <w:instrText xml:space="preserve"> PAGEREF _Toc193028433 \h </w:instrText>
        </w:r>
        <w:r w:rsidR="009243CA">
          <w:rPr>
            <w:noProof/>
            <w:webHidden/>
          </w:rPr>
        </w:r>
        <w:r w:rsidR="009243CA">
          <w:rPr>
            <w:noProof/>
            <w:webHidden/>
          </w:rPr>
          <w:fldChar w:fldCharType="separate"/>
        </w:r>
        <w:r w:rsidR="00C204FB">
          <w:rPr>
            <w:noProof/>
            <w:webHidden/>
          </w:rPr>
          <w:t>23</w:t>
        </w:r>
        <w:r w:rsidR="009243CA">
          <w:rPr>
            <w:noProof/>
            <w:webHidden/>
          </w:rPr>
          <w:fldChar w:fldCharType="end"/>
        </w:r>
      </w:hyperlink>
    </w:p>
    <w:p w14:paraId="33177EA3" w14:textId="68E79166" w:rsidR="00D151AC" w:rsidRPr="000E5D44" w:rsidRDefault="00D151AC">
      <w:pPr>
        <w:pStyle w:val="TOC2"/>
        <w:rPr>
          <w:rFonts w:ascii="Aptos" w:hAnsi="Aptos" w:cs="Times New Roman"/>
          <w:noProof/>
          <w:kern w:val="2"/>
          <w:sz w:val="24"/>
          <w:szCs w:val="24"/>
        </w:rPr>
      </w:pPr>
      <w:hyperlink w:anchor="_Toc193028434" w:history="1">
        <w:r w:rsidRPr="00131C4E">
          <w:rPr>
            <w:rStyle w:val="Hyperlink"/>
            <w:noProof/>
          </w:rPr>
          <w:t>Avviare ZoomText</w:t>
        </w:r>
        <w:r>
          <w:rPr>
            <w:noProof/>
            <w:webHidden/>
          </w:rPr>
          <w:tab/>
        </w:r>
        <w:r w:rsidR="009243CA">
          <w:rPr>
            <w:noProof/>
            <w:webHidden/>
          </w:rPr>
          <w:fldChar w:fldCharType="begin"/>
        </w:r>
        <w:r>
          <w:rPr>
            <w:noProof/>
            <w:webHidden/>
          </w:rPr>
          <w:instrText xml:space="preserve"> PAGEREF _Toc193028434 \h </w:instrText>
        </w:r>
        <w:r w:rsidR="009243CA">
          <w:rPr>
            <w:noProof/>
            <w:webHidden/>
          </w:rPr>
        </w:r>
        <w:r w:rsidR="009243CA">
          <w:rPr>
            <w:noProof/>
            <w:webHidden/>
          </w:rPr>
          <w:fldChar w:fldCharType="separate"/>
        </w:r>
        <w:r w:rsidR="00C204FB">
          <w:rPr>
            <w:noProof/>
            <w:webHidden/>
          </w:rPr>
          <w:t>24</w:t>
        </w:r>
        <w:r w:rsidR="009243CA">
          <w:rPr>
            <w:noProof/>
            <w:webHidden/>
          </w:rPr>
          <w:fldChar w:fldCharType="end"/>
        </w:r>
      </w:hyperlink>
    </w:p>
    <w:p w14:paraId="2762130D" w14:textId="284AE815" w:rsidR="00D151AC" w:rsidRPr="000E5D44" w:rsidRDefault="00D151AC">
      <w:pPr>
        <w:pStyle w:val="TOC2"/>
        <w:rPr>
          <w:rFonts w:ascii="Aptos" w:hAnsi="Aptos" w:cs="Times New Roman"/>
          <w:noProof/>
          <w:kern w:val="2"/>
          <w:sz w:val="24"/>
          <w:szCs w:val="24"/>
        </w:rPr>
      </w:pPr>
      <w:hyperlink w:anchor="_Toc193028435" w:history="1">
        <w:r w:rsidRPr="00131C4E">
          <w:rPr>
            <w:rStyle w:val="Hyperlink"/>
            <w:noProof/>
          </w:rPr>
          <w:t>Attivare e Disattivare ZoomText</w:t>
        </w:r>
        <w:r>
          <w:rPr>
            <w:noProof/>
            <w:webHidden/>
          </w:rPr>
          <w:tab/>
        </w:r>
        <w:r w:rsidR="009243CA">
          <w:rPr>
            <w:noProof/>
            <w:webHidden/>
          </w:rPr>
          <w:fldChar w:fldCharType="begin"/>
        </w:r>
        <w:r>
          <w:rPr>
            <w:noProof/>
            <w:webHidden/>
          </w:rPr>
          <w:instrText xml:space="preserve"> PAGEREF _Toc193028435 \h </w:instrText>
        </w:r>
        <w:r w:rsidR="009243CA">
          <w:rPr>
            <w:noProof/>
            <w:webHidden/>
          </w:rPr>
        </w:r>
        <w:r w:rsidR="009243CA">
          <w:rPr>
            <w:noProof/>
            <w:webHidden/>
          </w:rPr>
          <w:fldChar w:fldCharType="separate"/>
        </w:r>
        <w:r w:rsidR="00C204FB">
          <w:rPr>
            <w:noProof/>
            <w:webHidden/>
          </w:rPr>
          <w:t>25</w:t>
        </w:r>
        <w:r w:rsidR="009243CA">
          <w:rPr>
            <w:noProof/>
            <w:webHidden/>
          </w:rPr>
          <w:fldChar w:fldCharType="end"/>
        </w:r>
      </w:hyperlink>
    </w:p>
    <w:p w14:paraId="78819969" w14:textId="57A71ADA" w:rsidR="00D151AC" w:rsidRPr="000E5D44" w:rsidRDefault="00D151AC">
      <w:pPr>
        <w:pStyle w:val="TOC2"/>
        <w:rPr>
          <w:rFonts w:ascii="Aptos" w:hAnsi="Aptos" w:cs="Times New Roman"/>
          <w:noProof/>
          <w:kern w:val="2"/>
          <w:sz w:val="24"/>
          <w:szCs w:val="24"/>
        </w:rPr>
      </w:pPr>
      <w:hyperlink w:anchor="_Toc193028436" w:history="1">
        <w:r w:rsidRPr="00131C4E">
          <w:rPr>
            <w:rStyle w:val="Hyperlink"/>
            <w:noProof/>
          </w:rPr>
          <w:t>Uso del tasto Caps Lock da parte di ZoomText</w:t>
        </w:r>
        <w:r>
          <w:rPr>
            <w:noProof/>
            <w:webHidden/>
          </w:rPr>
          <w:tab/>
        </w:r>
        <w:r w:rsidR="009243CA">
          <w:rPr>
            <w:noProof/>
            <w:webHidden/>
          </w:rPr>
          <w:fldChar w:fldCharType="begin"/>
        </w:r>
        <w:r>
          <w:rPr>
            <w:noProof/>
            <w:webHidden/>
          </w:rPr>
          <w:instrText xml:space="preserve"> PAGEREF _Toc193028436 \h </w:instrText>
        </w:r>
        <w:r w:rsidR="009243CA">
          <w:rPr>
            <w:noProof/>
            <w:webHidden/>
          </w:rPr>
        </w:r>
        <w:r w:rsidR="009243CA">
          <w:rPr>
            <w:noProof/>
            <w:webHidden/>
          </w:rPr>
          <w:fldChar w:fldCharType="separate"/>
        </w:r>
        <w:r w:rsidR="00C204FB">
          <w:rPr>
            <w:noProof/>
            <w:webHidden/>
          </w:rPr>
          <w:t>26</w:t>
        </w:r>
        <w:r w:rsidR="009243CA">
          <w:rPr>
            <w:noProof/>
            <w:webHidden/>
          </w:rPr>
          <w:fldChar w:fldCharType="end"/>
        </w:r>
      </w:hyperlink>
    </w:p>
    <w:p w14:paraId="1EE73A1F" w14:textId="53841CE3" w:rsidR="00D151AC" w:rsidRPr="000E5D44" w:rsidRDefault="00D151AC">
      <w:pPr>
        <w:pStyle w:val="TOC2"/>
        <w:rPr>
          <w:rFonts w:ascii="Aptos" w:hAnsi="Aptos" w:cs="Times New Roman"/>
          <w:noProof/>
          <w:kern w:val="2"/>
          <w:sz w:val="24"/>
          <w:szCs w:val="24"/>
        </w:rPr>
      </w:pPr>
      <w:hyperlink w:anchor="_Toc193028437" w:history="1">
        <w:r w:rsidRPr="00131C4E">
          <w:rPr>
            <w:rStyle w:val="Hyperlink"/>
            <w:noProof/>
          </w:rPr>
          <w:t>Uscire da ZoomText</w:t>
        </w:r>
        <w:r>
          <w:rPr>
            <w:noProof/>
            <w:webHidden/>
          </w:rPr>
          <w:tab/>
        </w:r>
        <w:r w:rsidR="009243CA">
          <w:rPr>
            <w:noProof/>
            <w:webHidden/>
          </w:rPr>
          <w:fldChar w:fldCharType="begin"/>
        </w:r>
        <w:r>
          <w:rPr>
            <w:noProof/>
            <w:webHidden/>
          </w:rPr>
          <w:instrText xml:space="preserve"> PAGEREF _Toc193028437 \h </w:instrText>
        </w:r>
        <w:r w:rsidR="009243CA">
          <w:rPr>
            <w:noProof/>
            <w:webHidden/>
          </w:rPr>
        </w:r>
        <w:r w:rsidR="009243CA">
          <w:rPr>
            <w:noProof/>
            <w:webHidden/>
          </w:rPr>
          <w:fldChar w:fldCharType="separate"/>
        </w:r>
        <w:r w:rsidR="00C204FB">
          <w:rPr>
            <w:noProof/>
            <w:webHidden/>
          </w:rPr>
          <w:t>27</w:t>
        </w:r>
        <w:r w:rsidR="009243CA">
          <w:rPr>
            <w:noProof/>
            <w:webHidden/>
          </w:rPr>
          <w:fldChar w:fldCharType="end"/>
        </w:r>
      </w:hyperlink>
    </w:p>
    <w:p w14:paraId="27AD7D2C" w14:textId="722B04F8" w:rsidR="00D151AC" w:rsidRPr="000E5D44" w:rsidRDefault="00D151AC">
      <w:pPr>
        <w:pStyle w:val="TOC2"/>
        <w:rPr>
          <w:rFonts w:ascii="Aptos" w:hAnsi="Aptos" w:cs="Times New Roman"/>
          <w:noProof/>
          <w:kern w:val="2"/>
          <w:sz w:val="24"/>
          <w:szCs w:val="24"/>
        </w:rPr>
      </w:pPr>
      <w:hyperlink w:anchor="_Toc193028438" w:history="1">
        <w:r w:rsidRPr="00131C4E">
          <w:rPr>
            <w:rStyle w:val="Hyperlink"/>
            <w:noProof/>
          </w:rPr>
          <w:t>Supporto alla Schermata di Accesso a Windows e alla Modalità Sicura</w:t>
        </w:r>
        <w:r>
          <w:rPr>
            <w:noProof/>
            <w:webHidden/>
          </w:rPr>
          <w:tab/>
        </w:r>
        <w:r w:rsidR="009243CA">
          <w:rPr>
            <w:noProof/>
            <w:webHidden/>
          </w:rPr>
          <w:fldChar w:fldCharType="begin"/>
        </w:r>
        <w:r>
          <w:rPr>
            <w:noProof/>
            <w:webHidden/>
          </w:rPr>
          <w:instrText xml:space="preserve"> PAGEREF _Toc193028438 \h </w:instrText>
        </w:r>
        <w:r w:rsidR="009243CA">
          <w:rPr>
            <w:noProof/>
            <w:webHidden/>
          </w:rPr>
        </w:r>
        <w:r w:rsidR="009243CA">
          <w:rPr>
            <w:noProof/>
            <w:webHidden/>
          </w:rPr>
          <w:fldChar w:fldCharType="separate"/>
        </w:r>
        <w:r w:rsidR="00C204FB">
          <w:rPr>
            <w:noProof/>
            <w:webHidden/>
          </w:rPr>
          <w:t>28</w:t>
        </w:r>
        <w:r w:rsidR="009243CA">
          <w:rPr>
            <w:noProof/>
            <w:webHidden/>
          </w:rPr>
          <w:fldChar w:fldCharType="end"/>
        </w:r>
      </w:hyperlink>
    </w:p>
    <w:p w14:paraId="45A7C685" w14:textId="4BB88FDD" w:rsidR="00D151AC" w:rsidRPr="000E5D44" w:rsidRDefault="00D151AC">
      <w:pPr>
        <w:pStyle w:val="TOC2"/>
        <w:rPr>
          <w:rFonts w:ascii="Aptos" w:hAnsi="Aptos" w:cs="Times New Roman"/>
          <w:noProof/>
          <w:kern w:val="2"/>
          <w:sz w:val="24"/>
          <w:szCs w:val="24"/>
        </w:rPr>
      </w:pPr>
      <w:hyperlink w:anchor="_Toc193028439" w:history="1">
        <w:r w:rsidRPr="00131C4E">
          <w:rPr>
            <w:rStyle w:val="Hyperlink"/>
            <w:noProof/>
          </w:rPr>
          <w:t>Programma Early adopter</w:t>
        </w:r>
        <w:r>
          <w:rPr>
            <w:noProof/>
            <w:webHidden/>
          </w:rPr>
          <w:tab/>
        </w:r>
        <w:r w:rsidR="009243CA">
          <w:rPr>
            <w:noProof/>
            <w:webHidden/>
          </w:rPr>
          <w:fldChar w:fldCharType="begin"/>
        </w:r>
        <w:r>
          <w:rPr>
            <w:noProof/>
            <w:webHidden/>
          </w:rPr>
          <w:instrText xml:space="preserve"> PAGEREF _Toc193028439 \h </w:instrText>
        </w:r>
        <w:r w:rsidR="009243CA">
          <w:rPr>
            <w:noProof/>
            <w:webHidden/>
          </w:rPr>
        </w:r>
        <w:r w:rsidR="009243CA">
          <w:rPr>
            <w:noProof/>
            <w:webHidden/>
          </w:rPr>
          <w:fldChar w:fldCharType="separate"/>
        </w:r>
        <w:r w:rsidR="00C204FB">
          <w:rPr>
            <w:noProof/>
            <w:webHidden/>
          </w:rPr>
          <w:t>31</w:t>
        </w:r>
        <w:r w:rsidR="009243CA">
          <w:rPr>
            <w:noProof/>
            <w:webHidden/>
          </w:rPr>
          <w:fldChar w:fldCharType="end"/>
        </w:r>
      </w:hyperlink>
    </w:p>
    <w:p w14:paraId="5077A55F" w14:textId="32D3CA86" w:rsidR="00D151AC" w:rsidRPr="000E5D44" w:rsidRDefault="00D151AC">
      <w:pPr>
        <w:pStyle w:val="TOC1"/>
        <w:rPr>
          <w:rFonts w:ascii="Aptos" w:hAnsi="Aptos" w:cs="Times New Roman"/>
          <w:b w:val="0"/>
          <w:bCs w:val="0"/>
          <w:noProof/>
          <w:kern w:val="2"/>
          <w:sz w:val="24"/>
          <w:szCs w:val="24"/>
        </w:rPr>
      </w:pPr>
      <w:hyperlink w:anchor="_Toc193028440" w:history="1">
        <w:r w:rsidRPr="00131C4E">
          <w:rPr>
            <w:rStyle w:val="Hyperlink"/>
            <w:noProof/>
          </w:rPr>
          <w:t>L'interfaccia utente di ZoomText</w:t>
        </w:r>
        <w:r>
          <w:rPr>
            <w:noProof/>
            <w:webHidden/>
          </w:rPr>
          <w:tab/>
        </w:r>
        <w:r w:rsidR="009243CA">
          <w:rPr>
            <w:noProof/>
            <w:webHidden/>
          </w:rPr>
          <w:fldChar w:fldCharType="begin"/>
        </w:r>
        <w:r>
          <w:rPr>
            <w:noProof/>
            <w:webHidden/>
          </w:rPr>
          <w:instrText xml:space="preserve"> PAGEREF _Toc193028440 \h </w:instrText>
        </w:r>
        <w:r w:rsidR="009243CA">
          <w:rPr>
            <w:noProof/>
            <w:webHidden/>
          </w:rPr>
        </w:r>
        <w:r w:rsidR="009243CA">
          <w:rPr>
            <w:noProof/>
            <w:webHidden/>
          </w:rPr>
          <w:fldChar w:fldCharType="separate"/>
        </w:r>
        <w:r w:rsidR="00C204FB">
          <w:rPr>
            <w:noProof/>
            <w:webHidden/>
          </w:rPr>
          <w:t>34</w:t>
        </w:r>
        <w:r w:rsidR="009243CA">
          <w:rPr>
            <w:noProof/>
            <w:webHidden/>
          </w:rPr>
          <w:fldChar w:fldCharType="end"/>
        </w:r>
      </w:hyperlink>
    </w:p>
    <w:p w14:paraId="19100B2D" w14:textId="52B773EC" w:rsidR="00D151AC" w:rsidRPr="000E5D44" w:rsidRDefault="00D151AC">
      <w:pPr>
        <w:pStyle w:val="TOC2"/>
        <w:rPr>
          <w:rFonts w:ascii="Aptos" w:hAnsi="Aptos" w:cs="Times New Roman"/>
          <w:noProof/>
          <w:kern w:val="2"/>
          <w:sz w:val="24"/>
          <w:szCs w:val="24"/>
        </w:rPr>
      </w:pPr>
      <w:hyperlink w:anchor="_Toc193028441" w:history="1">
        <w:r w:rsidRPr="00131C4E">
          <w:rPr>
            <w:rStyle w:val="Hyperlink"/>
            <w:noProof/>
          </w:rPr>
          <w:t>La Barra degli Strumenti di ZoomText</w:t>
        </w:r>
        <w:r>
          <w:rPr>
            <w:noProof/>
            <w:webHidden/>
          </w:rPr>
          <w:tab/>
        </w:r>
        <w:r w:rsidR="009243CA">
          <w:rPr>
            <w:noProof/>
            <w:webHidden/>
          </w:rPr>
          <w:fldChar w:fldCharType="begin"/>
        </w:r>
        <w:r>
          <w:rPr>
            <w:noProof/>
            <w:webHidden/>
          </w:rPr>
          <w:instrText xml:space="preserve"> PAGEREF _Toc193028441 \h </w:instrText>
        </w:r>
        <w:r w:rsidR="009243CA">
          <w:rPr>
            <w:noProof/>
            <w:webHidden/>
          </w:rPr>
        </w:r>
        <w:r w:rsidR="009243CA">
          <w:rPr>
            <w:noProof/>
            <w:webHidden/>
          </w:rPr>
          <w:fldChar w:fldCharType="separate"/>
        </w:r>
        <w:r w:rsidR="00C204FB">
          <w:rPr>
            <w:noProof/>
            <w:webHidden/>
          </w:rPr>
          <w:t>35</w:t>
        </w:r>
        <w:r w:rsidR="009243CA">
          <w:rPr>
            <w:noProof/>
            <w:webHidden/>
          </w:rPr>
          <w:fldChar w:fldCharType="end"/>
        </w:r>
      </w:hyperlink>
    </w:p>
    <w:p w14:paraId="178972C6" w14:textId="5598755B" w:rsidR="00D151AC" w:rsidRPr="000E5D44" w:rsidRDefault="00D151AC">
      <w:pPr>
        <w:pStyle w:val="TOC2"/>
        <w:rPr>
          <w:rFonts w:ascii="Aptos" w:hAnsi="Aptos" w:cs="Times New Roman"/>
          <w:noProof/>
          <w:kern w:val="2"/>
          <w:sz w:val="24"/>
          <w:szCs w:val="24"/>
        </w:rPr>
      </w:pPr>
      <w:hyperlink w:anchor="_Toc193028442" w:history="1">
        <w:r w:rsidRPr="00131C4E">
          <w:rPr>
            <w:rStyle w:val="Hyperlink"/>
            <w:noProof/>
          </w:rPr>
          <w:t>Oscuramento schermo (solo Fusion)</w:t>
        </w:r>
        <w:r>
          <w:rPr>
            <w:noProof/>
            <w:webHidden/>
          </w:rPr>
          <w:tab/>
        </w:r>
        <w:r w:rsidR="009243CA">
          <w:rPr>
            <w:noProof/>
            <w:webHidden/>
          </w:rPr>
          <w:fldChar w:fldCharType="begin"/>
        </w:r>
        <w:r>
          <w:rPr>
            <w:noProof/>
            <w:webHidden/>
          </w:rPr>
          <w:instrText xml:space="preserve"> PAGEREF _Toc193028442 \h </w:instrText>
        </w:r>
        <w:r w:rsidR="009243CA">
          <w:rPr>
            <w:noProof/>
            <w:webHidden/>
          </w:rPr>
        </w:r>
        <w:r w:rsidR="009243CA">
          <w:rPr>
            <w:noProof/>
            <w:webHidden/>
          </w:rPr>
          <w:fldChar w:fldCharType="separate"/>
        </w:r>
        <w:r w:rsidR="00C204FB">
          <w:rPr>
            <w:noProof/>
            <w:webHidden/>
          </w:rPr>
          <w:t>38</w:t>
        </w:r>
        <w:r w:rsidR="009243CA">
          <w:rPr>
            <w:noProof/>
            <w:webHidden/>
          </w:rPr>
          <w:fldChar w:fldCharType="end"/>
        </w:r>
      </w:hyperlink>
    </w:p>
    <w:p w14:paraId="0F04DCF7" w14:textId="73984C34" w:rsidR="00D151AC" w:rsidRPr="000E5D44" w:rsidRDefault="00D151AC">
      <w:pPr>
        <w:pStyle w:val="TOC2"/>
        <w:rPr>
          <w:rFonts w:ascii="Aptos" w:hAnsi="Aptos" w:cs="Times New Roman"/>
          <w:noProof/>
          <w:kern w:val="2"/>
          <w:sz w:val="24"/>
          <w:szCs w:val="24"/>
        </w:rPr>
      </w:pPr>
      <w:hyperlink w:anchor="_Toc193028443" w:history="1">
        <w:r w:rsidRPr="00131C4E">
          <w:rPr>
            <w:rStyle w:val="Hyperlink"/>
            <w:noProof/>
          </w:rPr>
          <w:t>Tasti Comando</w:t>
        </w:r>
        <w:r>
          <w:rPr>
            <w:noProof/>
            <w:webHidden/>
          </w:rPr>
          <w:tab/>
        </w:r>
        <w:r w:rsidR="009243CA">
          <w:rPr>
            <w:noProof/>
            <w:webHidden/>
          </w:rPr>
          <w:fldChar w:fldCharType="begin"/>
        </w:r>
        <w:r>
          <w:rPr>
            <w:noProof/>
            <w:webHidden/>
          </w:rPr>
          <w:instrText xml:space="preserve"> PAGEREF _Toc193028443 \h </w:instrText>
        </w:r>
        <w:r w:rsidR="009243CA">
          <w:rPr>
            <w:noProof/>
            <w:webHidden/>
          </w:rPr>
        </w:r>
        <w:r w:rsidR="009243CA">
          <w:rPr>
            <w:noProof/>
            <w:webHidden/>
          </w:rPr>
          <w:fldChar w:fldCharType="separate"/>
        </w:r>
        <w:r w:rsidR="00C204FB">
          <w:rPr>
            <w:noProof/>
            <w:webHidden/>
          </w:rPr>
          <w:t>39</w:t>
        </w:r>
        <w:r w:rsidR="009243CA">
          <w:rPr>
            <w:noProof/>
            <w:webHidden/>
          </w:rPr>
          <w:fldChar w:fldCharType="end"/>
        </w:r>
      </w:hyperlink>
    </w:p>
    <w:p w14:paraId="489DAAB3" w14:textId="6B05FCC7" w:rsidR="00D151AC" w:rsidRPr="000E5D44" w:rsidRDefault="00D151AC">
      <w:pPr>
        <w:pStyle w:val="TOC2"/>
        <w:rPr>
          <w:rFonts w:ascii="Aptos" w:hAnsi="Aptos" w:cs="Times New Roman"/>
          <w:noProof/>
          <w:kern w:val="2"/>
          <w:sz w:val="24"/>
          <w:szCs w:val="24"/>
        </w:rPr>
      </w:pPr>
      <w:hyperlink w:anchor="_Toc193028444" w:history="1">
        <w:r w:rsidRPr="00131C4E">
          <w:rPr>
            <w:rStyle w:val="Hyperlink"/>
            <w:noProof/>
          </w:rPr>
          <w:t>Tipi di Tasti di Comando</w:t>
        </w:r>
        <w:r>
          <w:rPr>
            <w:noProof/>
            <w:webHidden/>
          </w:rPr>
          <w:tab/>
        </w:r>
        <w:r w:rsidR="009243CA">
          <w:rPr>
            <w:noProof/>
            <w:webHidden/>
          </w:rPr>
          <w:fldChar w:fldCharType="begin"/>
        </w:r>
        <w:r>
          <w:rPr>
            <w:noProof/>
            <w:webHidden/>
          </w:rPr>
          <w:instrText xml:space="preserve"> PAGEREF _Toc193028444 \h </w:instrText>
        </w:r>
        <w:r w:rsidR="009243CA">
          <w:rPr>
            <w:noProof/>
            <w:webHidden/>
          </w:rPr>
        </w:r>
        <w:r w:rsidR="009243CA">
          <w:rPr>
            <w:noProof/>
            <w:webHidden/>
          </w:rPr>
          <w:fldChar w:fldCharType="separate"/>
        </w:r>
        <w:r w:rsidR="00C204FB">
          <w:rPr>
            <w:noProof/>
            <w:webHidden/>
          </w:rPr>
          <w:t>40</w:t>
        </w:r>
        <w:r w:rsidR="009243CA">
          <w:rPr>
            <w:noProof/>
            <w:webHidden/>
          </w:rPr>
          <w:fldChar w:fldCharType="end"/>
        </w:r>
      </w:hyperlink>
    </w:p>
    <w:p w14:paraId="63AA6CFE" w14:textId="4A992B78" w:rsidR="00D151AC" w:rsidRPr="000E5D44" w:rsidRDefault="00D151AC">
      <w:pPr>
        <w:pStyle w:val="TOC2"/>
        <w:rPr>
          <w:rFonts w:ascii="Aptos" w:hAnsi="Aptos" w:cs="Times New Roman"/>
          <w:noProof/>
          <w:kern w:val="2"/>
          <w:sz w:val="24"/>
          <w:szCs w:val="24"/>
        </w:rPr>
      </w:pPr>
      <w:hyperlink w:anchor="_Toc193028445" w:history="1">
        <w:r w:rsidRPr="00131C4E">
          <w:rPr>
            <w:rStyle w:val="Hyperlink"/>
            <w:noProof/>
          </w:rPr>
          <w:t>I Tasti Fondamentali di ZoomText</w:t>
        </w:r>
        <w:r>
          <w:rPr>
            <w:noProof/>
            <w:webHidden/>
          </w:rPr>
          <w:tab/>
        </w:r>
        <w:r w:rsidR="009243CA">
          <w:rPr>
            <w:noProof/>
            <w:webHidden/>
          </w:rPr>
          <w:fldChar w:fldCharType="begin"/>
        </w:r>
        <w:r>
          <w:rPr>
            <w:noProof/>
            <w:webHidden/>
          </w:rPr>
          <w:instrText xml:space="preserve"> PAGEREF _Toc193028445 \h </w:instrText>
        </w:r>
        <w:r w:rsidR="009243CA">
          <w:rPr>
            <w:noProof/>
            <w:webHidden/>
          </w:rPr>
        </w:r>
        <w:r w:rsidR="009243CA">
          <w:rPr>
            <w:noProof/>
            <w:webHidden/>
          </w:rPr>
          <w:fldChar w:fldCharType="separate"/>
        </w:r>
        <w:r w:rsidR="00C204FB">
          <w:rPr>
            <w:noProof/>
            <w:webHidden/>
          </w:rPr>
          <w:t>42</w:t>
        </w:r>
        <w:r w:rsidR="009243CA">
          <w:rPr>
            <w:noProof/>
            <w:webHidden/>
          </w:rPr>
          <w:fldChar w:fldCharType="end"/>
        </w:r>
      </w:hyperlink>
    </w:p>
    <w:p w14:paraId="1C242F8E" w14:textId="446F3DD1" w:rsidR="00D151AC" w:rsidRPr="000E5D44" w:rsidRDefault="00D151AC">
      <w:pPr>
        <w:pStyle w:val="TOC2"/>
        <w:rPr>
          <w:rFonts w:ascii="Aptos" w:hAnsi="Aptos" w:cs="Times New Roman"/>
          <w:noProof/>
          <w:kern w:val="2"/>
          <w:sz w:val="24"/>
          <w:szCs w:val="24"/>
        </w:rPr>
      </w:pPr>
      <w:hyperlink w:anchor="_Toc193028446" w:history="1">
        <w:r w:rsidRPr="00131C4E">
          <w:rPr>
            <w:rStyle w:val="Hyperlink"/>
            <w:noProof/>
          </w:rPr>
          <w:t>La finestra di dialogo Tasti di Comando</w:t>
        </w:r>
        <w:r>
          <w:rPr>
            <w:noProof/>
            <w:webHidden/>
          </w:rPr>
          <w:tab/>
        </w:r>
        <w:r w:rsidR="009243CA">
          <w:rPr>
            <w:noProof/>
            <w:webHidden/>
          </w:rPr>
          <w:fldChar w:fldCharType="begin"/>
        </w:r>
        <w:r>
          <w:rPr>
            <w:noProof/>
            <w:webHidden/>
          </w:rPr>
          <w:instrText xml:space="preserve"> PAGEREF _Toc193028446 \h </w:instrText>
        </w:r>
        <w:r w:rsidR="009243CA">
          <w:rPr>
            <w:noProof/>
            <w:webHidden/>
          </w:rPr>
        </w:r>
        <w:r w:rsidR="009243CA">
          <w:rPr>
            <w:noProof/>
            <w:webHidden/>
          </w:rPr>
          <w:fldChar w:fldCharType="separate"/>
        </w:r>
        <w:r w:rsidR="00C204FB">
          <w:rPr>
            <w:noProof/>
            <w:webHidden/>
          </w:rPr>
          <w:t>44</w:t>
        </w:r>
        <w:r w:rsidR="009243CA">
          <w:rPr>
            <w:noProof/>
            <w:webHidden/>
          </w:rPr>
          <w:fldChar w:fldCharType="end"/>
        </w:r>
      </w:hyperlink>
    </w:p>
    <w:p w14:paraId="334127EA" w14:textId="65F50083" w:rsidR="00D151AC" w:rsidRPr="000E5D44" w:rsidRDefault="00D151AC">
      <w:pPr>
        <w:pStyle w:val="TOC2"/>
        <w:rPr>
          <w:rFonts w:ascii="Aptos" w:hAnsi="Aptos" w:cs="Times New Roman"/>
          <w:noProof/>
          <w:kern w:val="2"/>
          <w:sz w:val="24"/>
          <w:szCs w:val="24"/>
        </w:rPr>
      </w:pPr>
      <w:hyperlink w:anchor="_Toc193028447" w:history="1">
        <w:r w:rsidRPr="00131C4E">
          <w:rPr>
            <w:rStyle w:val="Hyperlink"/>
            <w:noProof/>
          </w:rPr>
          <w:t>Il Banner Tasti a Livelli</w:t>
        </w:r>
        <w:r>
          <w:rPr>
            <w:noProof/>
            <w:webHidden/>
          </w:rPr>
          <w:tab/>
        </w:r>
        <w:r w:rsidR="009243CA">
          <w:rPr>
            <w:noProof/>
            <w:webHidden/>
          </w:rPr>
          <w:fldChar w:fldCharType="begin"/>
        </w:r>
        <w:r>
          <w:rPr>
            <w:noProof/>
            <w:webHidden/>
          </w:rPr>
          <w:instrText xml:space="preserve"> PAGEREF _Toc193028447 \h </w:instrText>
        </w:r>
        <w:r w:rsidR="009243CA">
          <w:rPr>
            <w:noProof/>
            <w:webHidden/>
          </w:rPr>
        </w:r>
        <w:r w:rsidR="009243CA">
          <w:rPr>
            <w:noProof/>
            <w:webHidden/>
          </w:rPr>
          <w:fldChar w:fldCharType="separate"/>
        </w:r>
        <w:r w:rsidR="00C204FB">
          <w:rPr>
            <w:noProof/>
            <w:webHidden/>
          </w:rPr>
          <w:t>49</w:t>
        </w:r>
        <w:r w:rsidR="009243CA">
          <w:rPr>
            <w:noProof/>
            <w:webHidden/>
          </w:rPr>
          <w:fldChar w:fldCharType="end"/>
        </w:r>
      </w:hyperlink>
    </w:p>
    <w:p w14:paraId="65A500DD" w14:textId="3A4ED12E" w:rsidR="00D151AC" w:rsidRPr="000E5D44" w:rsidRDefault="00D151AC">
      <w:pPr>
        <w:pStyle w:val="TOC2"/>
        <w:rPr>
          <w:rFonts w:ascii="Aptos" w:hAnsi="Aptos" w:cs="Times New Roman"/>
          <w:noProof/>
          <w:kern w:val="2"/>
          <w:sz w:val="24"/>
          <w:szCs w:val="24"/>
        </w:rPr>
      </w:pPr>
      <w:hyperlink w:anchor="_Toc193028448" w:history="1">
        <w:r w:rsidRPr="00131C4E">
          <w:rPr>
            <w:rStyle w:val="Hyperlink"/>
            <w:noProof/>
          </w:rPr>
          <w:t>Risolvere Conflitti di Tasti</w:t>
        </w:r>
        <w:r>
          <w:rPr>
            <w:noProof/>
            <w:webHidden/>
          </w:rPr>
          <w:tab/>
        </w:r>
        <w:r w:rsidR="009243CA">
          <w:rPr>
            <w:noProof/>
            <w:webHidden/>
          </w:rPr>
          <w:fldChar w:fldCharType="begin"/>
        </w:r>
        <w:r>
          <w:rPr>
            <w:noProof/>
            <w:webHidden/>
          </w:rPr>
          <w:instrText xml:space="preserve"> PAGEREF _Toc193028448 \h </w:instrText>
        </w:r>
        <w:r w:rsidR="009243CA">
          <w:rPr>
            <w:noProof/>
            <w:webHidden/>
          </w:rPr>
        </w:r>
        <w:r w:rsidR="009243CA">
          <w:rPr>
            <w:noProof/>
            <w:webHidden/>
          </w:rPr>
          <w:fldChar w:fldCharType="separate"/>
        </w:r>
        <w:r w:rsidR="00C204FB">
          <w:rPr>
            <w:noProof/>
            <w:webHidden/>
          </w:rPr>
          <w:t>52</w:t>
        </w:r>
        <w:r w:rsidR="009243CA">
          <w:rPr>
            <w:noProof/>
            <w:webHidden/>
          </w:rPr>
          <w:fldChar w:fldCharType="end"/>
        </w:r>
      </w:hyperlink>
    </w:p>
    <w:p w14:paraId="061F1BB8" w14:textId="4615EFE2" w:rsidR="00D151AC" w:rsidRPr="000E5D44" w:rsidRDefault="00D151AC">
      <w:pPr>
        <w:pStyle w:val="TOC2"/>
        <w:rPr>
          <w:rFonts w:ascii="Aptos" w:hAnsi="Aptos" w:cs="Times New Roman"/>
          <w:noProof/>
          <w:kern w:val="2"/>
          <w:sz w:val="24"/>
          <w:szCs w:val="24"/>
        </w:rPr>
      </w:pPr>
      <w:hyperlink w:anchor="_Toc193028449" w:history="1">
        <w:r w:rsidRPr="00131C4E">
          <w:rPr>
            <w:rStyle w:val="Hyperlink"/>
            <w:noProof/>
          </w:rPr>
          <w:t>Supporto Touch Screen</w:t>
        </w:r>
        <w:r>
          <w:rPr>
            <w:noProof/>
            <w:webHidden/>
          </w:rPr>
          <w:tab/>
        </w:r>
        <w:r w:rsidR="009243CA">
          <w:rPr>
            <w:noProof/>
            <w:webHidden/>
          </w:rPr>
          <w:fldChar w:fldCharType="begin"/>
        </w:r>
        <w:r>
          <w:rPr>
            <w:noProof/>
            <w:webHidden/>
          </w:rPr>
          <w:instrText xml:space="preserve"> PAGEREF _Toc193028449 \h </w:instrText>
        </w:r>
        <w:r w:rsidR="009243CA">
          <w:rPr>
            <w:noProof/>
            <w:webHidden/>
          </w:rPr>
        </w:r>
        <w:r w:rsidR="009243CA">
          <w:rPr>
            <w:noProof/>
            <w:webHidden/>
          </w:rPr>
          <w:fldChar w:fldCharType="separate"/>
        </w:r>
        <w:r w:rsidR="00C204FB">
          <w:rPr>
            <w:noProof/>
            <w:webHidden/>
          </w:rPr>
          <w:t>53</w:t>
        </w:r>
        <w:r w:rsidR="009243CA">
          <w:rPr>
            <w:noProof/>
            <w:webHidden/>
          </w:rPr>
          <w:fldChar w:fldCharType="end"/>
        </w:r>
      </w:hyperlink>
    </w:p>
    <w:p w14:paraId="727717DD" w14:textId="716FAEB5" w:rsidR="00D151AC" w:rsidRPr="000E5D44" w:rsidRDefault="00D151AC">
      <w:pPr>
        <w:pStyle w:val="TOC2"/>
        <w:rPr>
          <w:rFonts w:ascii="Aptos" w:hAnsi="Aptos" w:cs="Times New Roman"/>
          <w:noProof/>
          <w:kern w:val="2"/>
          <w:sz w:val="24"/>
          <w:szCs w:val="24"/>
        </w:rPr>
      </w:pPr>
      <w:hyperlink w:anchor="_Toc193028450" w:history="1">
        <w:r w:rsidRPr="00131C4E">
          <w:rPr>
            <w:rStyle w:val="Hyperlink"/>
            <w:noProof/>
          </w:rPr>
          <w:t>Usare ZoomText su un TouchScreen</w:t>
        </w:r>
        <w:r>
          <w:rPr>
            <w:noProof/>
            <w:webHidden/>
          </w:rPr>
          <w:tab/>
        </w:r>
        <w:r w:rsidR="009243CA">
          <w:rPr>
            <w:noProof/>
            <w:webHidden/>
          </w:rPr>
          <w:fldChar w:fldCharType="begin"/>
        </w:r>
        <w:r>
          <w:rPr>
            <w:noProof/>
            <w:webHidden/>
          </w:rPr>
          <w:instrText xml:space="preserve"> PAGEREF _Toc193028450 \h </w:instrText>
        </w:r>
        <w:r w:rsidR="009243CA">
          <w:rPr>
            <w:noProof/>
            <w:webHidden/>
          </w:rPr>
        </w:r>
        <w:r w:rsidR="009243CA">
          <w:rPr>
            <w:noProof/>
            <w:webHidden/>
          </w:rPr>
          <w:fldChar w:fldCharType="separate"/>
        </w:r>
        <w:r w:rsidR="00C204FB">
          <w:rPr>
            <w:noProof/>
            <w:webHidden/>
          </w:rPr>
          <w:t>54</w:t>
        </w:r>
        <w:r w:rsidR="009243CA">
          <w:rPr>
            <w:noProof/>
            <w:webHidden/>
          </w:rPr>
          <w:fldChar w:fldCharType="end"/>
        </w:r>
      </w:hyperlink>
    </w:p>
    <w:p w14:paraId="5DDB7810" w14:textId="4087CC27" w:rsidR="00D151AC" w:rsidRPr="000E5D44" w:rsidRDefault="00D151AC">
      <w:pPr>
        <w:pStyle w:val="TOC2"/>
        <w:rPr>
          <w:rFonts w:ascii="Aptos" w:hAnsi="Aptos" w:cs="Times New Roman"/>
          <w:noProof/>
          <w:kern w:val="2"/>
          <w:sz w:val="24"/>
          <w:szCs w:val="24"/>
        </w:rPr>
      </w:pPr>
      <w:hyperlink w:anchor="_Toc193028451" w:history="1">
        <w:r w:rsidRPr="00131C4E">
          <w:rPr>
            <w:rStyle w:val="Hyperlink"/>
            <w:noProof/>
          </w:rPr>
          <w:t>Accedere alle funzioni di ZoomText tramite gesti a tocco</w:t>
        </w:r>
        <w:r>
          <w:rPr>
            <w:noProof/>
            <w:webHidden/>
          </w:rPr>
          <w:tab/>
        </w:r>
        <w:r w:rsidR="009243CA">
          <w:rPr>
            <w:noProof/>
            <w:webHidden/>
          </w:rPr>
          <w:fldChar w:fldCharType="begin"/>
        </w:r>
        <w:r>
          <w:rPr>
            <w:noProof/>
            <w:webHidden/>
          </w:rPr>
          <w:instrText xml:space="preserve"> PAGEREF _Toc193028451 \h </w:instrText>
        </w:r>
        <w:r w:rsidR="009243CA">
          <w:rPr>
            <w:noProof/>
            <w:webHidden/>
          </w:rPr>
        </w:r>
        <w:r w:rsidR="009243CA">
          <w:rPr>
            <w:noProof/>
            <w:webHidden/>
          </w:rPr>
          <w:fldChar w:fldCharType="separate"/>
        </w:r>
        <w:r w:rsidR="00C204FB">
          <w:rPr>
            <w:noProof/>
            <w:webHidden/>
          </w:rPr>
          <w:t>55</w:t>
        </w:r>
        <w:r w:rsidR="009243CA">
          <w:rPr>
            <w:noProof/>
            <w:webHidden/>
          </w:rPr>
          <w:fldChar w:fldCharType="end"/>
        </w:r>
      </w:hyperlink>
    </w:p>
    <w:p w14:paraId="4799E48A" w14:textId="56066557" w:rsidR="00D151AC" w:rsidRPr="000E5D44" w:rsidRDefault="00D151AC">
      <w:pPr>
        <w:pStyle w:val="TOC1"/>
        <w:rPr>
          <w:rFonts w:ascii="Aptos" w:hAnsi="Aptos" w:cs="Times New Roman"/>
          <w:b w:val="0"/>
          <w:bCs w:val="0"/>
          <w:noProof/>
          <w:kern w:val="2"/>
          <w:sz w:val="24"/>
          <w:szCs w:val="24"/>
        </w:rPr>
      </w:pPr>
      <w:hyperlink w:anchor="_Toc193028452" w:history="1">
        <w:r w:rsidRPr="00131C4E">
          <w:rPr>
            <w:rStyle w:val="Hyperlink"/>
            <w:noProof/>
          </w:rPr>
          <w:t>Funzioni di ingrandimento</w:t>
        </w:r>
        <w:r>
          <w:rPr>
            <w:noProof/>
            <w:webHidden/>
          </w:rPr>
          <w:tab/>
        </w:r>
        <w:r w:rsidR="009243CA">
          <w:rPr>
            <w:noProof/>
            <w:webHidden/>
          </w:rPr>
          <w:fldChar w:fldCharType="begin"/>
        </w:r>
        <w:r>
          <w:rPr>
            <w:noProof/>
            <w:webHidden/>
          </w:rPr>
          <w:instrText xml:space="preserve"> PAGEREF _Toc193028452 \h </w:instrText>
        </w:r>
        <w:r w:rsidR="009243CA">
          <w:rPr>
            <w:noProof/>
            <w:webHidden/>
          </w:rPr>
        </w:r>
        <w:r w:rsidR="009243CA">
          <w:rPr>
            <w:noProof/>
            <w:webHidden/>
          </w:rPr>
          <w:fldChar w:fldCharType="separate"/>
        </w:r>
        <w:r w:rsidR="00C204FB">
          <w:rPr>
            <w:noProof/>
            <w:webHidden/>
          </w:rPr>
          <w:t>59</w:t>
        </w:r>
        <w:r w:rsidR="009243CA">
          <w:rPr>
            <w:noProof/>
            <w:webHidden/>
          </w:rPr>
          <w:fldChar w:fldCharType="end"/>
        </w:r>
      </w:hyperlink>
    </w:p>
    <w:p w14:paraId="75E15D18" w14:textId="6A26C713" w:rsidR="00D151AC" w:rsidRPr="000E5D44" w:rsidRDefault="00D151AC">
      <w:pPr>
        <w:pStyle w:val="TOC2"/>
        <w:rPr>
          <w:rFonts w:ascii="Aptos" w:hAnsi="Aptos" w:cs="Times New Roman"/>
          <w:noProof/>
          <w:kern w:val="2"/>
          <w:sz w:val="24"/>
          <w:szCs w:val="24"/>
        </w:rPr>
      </w:pPr>
      <w:hyperlink w:anchor="_Toc193028453" w:history="1">
        <w:r w:rsidRPr="00131C4E">
          <w:rPr>
            <w:rStyle w:val="Hyperlink"/>
            <w:noProof/>
          </w:rPr>
          <w:t>La Scheda Ingrandimento della Barra degli Strumenti</w:t>
        </w:r>
        <w:r>
          <w:rPr>
            <w:noProof/>
            <w:webHidden/>
          </w:rPr>
          <w:tab/>
        </w:r>
        <w:r w:rsidR="009243CA">
          <w:rPr>
            <w:noProof/>
            <w:webHidden/>
          </w:rPr>
          <w:fldChar w:fldCharType="begin"/>
        </w:r>
        <w:r>
          <w:rPr>
            <w:noProof/>
            <w:webHidden/>
          </w:rPr>
          <w:instrText xml:space="preserve"> PAGEREF _Toc193028453 \h </w:instrText>
        </w:r>
        <w:r w:rsidR="009243CA">
          <w:rPr>
            <w:noProof/>
            <w:webHidden/>
          </w:rPr>
        </w:r>
        <w:r w:rsidR="009243CA">
          <w:rPr>
            <w:noProof/>
            <w:webHidden/>
          </w:rPr>
          <w:fldChar w:fldCharType="separate"/>
        </w:r>
        <w:r w:rsidR="00C204FB">
          <w:rPr>
            <w:noProof/>
            <w:webHidden/>
          </w:rPr>
          <w:t>60</w:t>
        </w:r>
        <w:r w:rsidR="009243CA">
          <w:rPr>
            <w:noProof/>
            <w:webHidden/>
          </w:rPr>
          <w:fldChar w:fldCharType="end"/>
        </w:r>
      </w:hyperlink>
    </w:p>
    <w:p w14:paraId="61BD4F30" w14:textId="3A6EE81D" w:rsidR="00D151AC" w:rsidRPr="000E5D44" w:rsidRDefault="00D151AC">
      <w:pPr>
        <w:pStyle w:val="TOC2"/>
        <w:rPr>
          <w:rFonts w:ascii="Aptos" w:hAnsi="Aptos" w:cs="Times New Roman"/>
          <w:noProof/>
          <w:kern w:val="2"/>
          <w:sz w:val="24"/>
          <w:szCs w:val="24"/>
        </w:rPr>
      </w:pPr>
      <w:hyperlink w:anchor="_Toc193028454" w:history="1">
        <w:r w:rsidRPr="00131C4E">
          <w:rPr>
            <w:rStyle w:val="Hyperlink"/>
            <w:noProof/>
          </w:rPr>
          <w:t>Aumentare e Ridurre l’Ingrandimento</w:t>
        </w:r>
        <w:r>
          <w:rPr>
            <w:noProof/>
            <w:webHidden/>
          </w:rPr>
          <w:tab/>
        </w:r>
        <w:r w:rsidR="009243CA">
          <w:rPr>
            <w:noProof/>
            <w:webHidden/>
          </w:rPr>
          <w:fldChar w:fldCharType="begin"/>
        </w:r>
        <w:r>
          <w:rPr>
            <w:noProof/>
            <w:webHidden/>
          </w:rPr>
          <w:instrText xml:space="preserve"> PAGEREF _Toc193028454 \h </w:instrText>
        </w:r>
        <w:r w:rsidR="009243CA">
          <w:rPr>
            <w:noProof/>
            <w:webHidden/>
          </w:rPr>
        </w:r>
        <w:r w:rsidR="009243CA">
          <w:rPr>
            <w:noProof/>
            <w:webHidden/>
          </w:rPr>
          <w:fldChar w:fldCharType="separate"/>
        </w:r>
        <w:r w:rsidR="00C204FB">
          <w:rPr>
            <w:noProof/>
            <w:webHidden/>
          </w:rPr>
          <w:t>62</w:t>
        </w:r>
        <w:r w:rsidR="009243CA">
          <w:rPr>
            <w:noProof/>
            <w:webHidden/>
          </w:rPr>
          <w:fldChar w:fldCharType="end"/>
        </w:r>
      </w:hyperlink>
    </w:p>
    <w:p w14:paraId="3693CCD0" w14:textId="56EC1483" w:rsidR="00D151AC" w:rsidRPr="000E5D44" w:rsidRDefault="00D151AC">
      <w:pPr>
        <w:pStyle w:val="TOC2"/>
        <w:rPr>
          <w:rFonts w:ascii="Aptos" w:hAnsi="Aptos" w:cs="Times New Roman"/>
          <w:noProof/>
          <w:kern w:val="2"/>
          <w:sz w:val="24"/>
          <w:szCs w:val="24"/>
        </w:rPr>
      </w:pPr>
      <w:hyperlink w:anchor="_Toc193028455" w:history="1">
        <w:r w:rsidRPr="00131C4E">
          <w:rPr>
            <w:rStyle w:val="Hyperlink"/>
            <w:noProof/>
          </w:rPr>
          <w:t>Usare la funzionalità Ingrandimento 1x</w:t>
        </w:r>
        <w:r>
          <w:rPr>
            <w:noProof/>
            <w:webHidden/>
          </w:rPr>
          <w:tab/>
        </w:r>
        <w:r w:rsidR="009243CA">
          <w:rPr>
            <w:noProof/>
            <w:webHidden/>
          </w:rPr>
          <w:fldChar w:fldCharType="begin"/>
        </w:r>
        <w:r>
          <w:rPr>
            <w:noProof/>
            <w:webHidden/>
          </w:rPr>
          <w:instrText xml:space="preserve"> PAGEREF _Toc193028455 \h </w:instrText>
        </w:r>
        <w:r w:rsidR="009243CA">
          <w:rPr>
            <w:noProof/>
            <w:webHidden/>
          </w:rPr>
        </w:r>
        <w:r w:rsidR="009243CA">
          <w:rPr>
            <w:noProof/>
            <w:webHidden/>
          </w:rPr>
          <w:fldChar w:fldCharType="separate"/>
        </w:r>
        <w:r w:rsidR="00C204FB">
          <w:rPr>
            <w:noProof/>
            <w:webHidden/>
          </w:rPr>
          <w:t>68</w:t>
        </w:r>
        <w:r w:rsidR="009243CA">
          <w:rPr>
            <w:noProof/>
            <w:webHidden/>
          </w:rPr>
          <w:fldChar w:fldCharType="end"/>
        </w:r>
      </w:hyperlink>
    </w:p>
    <w:p w14:paraId="5F252260" w14:textId="41AFC994" w:rsidR="00D151AC" w:rsidRPr="000E5D44" w:rsidRDefault="00D151AC">
      <w:pPr>
        <w:pStyle w:val="TOC2"/>
        <w:rPr>
          <w:rFonts w:ascii="Aptos" w:hAnsi="Aptos" w:cs="Times New Roman"/>
          <w:noProof/>
          <w:kern w:val="2"/>
          <w:sz w:val="24"/>
          <w:szCs w:val="24"/>
        </w:rPr>
      </w:pPr>
      <w:hyperlink w:anchor="_Toc193028456" w:history="1">
        <w:r w:rsidRPr="00131C4E">
          <w:rPr>
            <w:rStyle w:val="Hyperlink"/>
            <w:noProof/>
          </w:rPr>
          <w:t>Scorrere la Vista Ingrandita</w:t>
        </w:r>
        <w:r>
          <w:rPr>
            <w:noProof/>
            <w:webHidden/>
          </w:rPr>
          <w:tab/>
        </w:r>
        <w:r w:rsidR="009243CA">
          <w:rPr>
            <w:noProof/>
            <w:webHidden/>
          </w:rPr>
          <w:fldChar w:fldCharType="begin"/>
        </w:r>
        <w:r>
          <w:rPr>
            <w:noProof/>
            <w:webHidden/>
          </w:rPr>
          <w:instrText xml:space="preserve"> PAGEREF _Toc193028456 \h </w:instrText>
        </w:r>
        <w:r w:rsidR="009243CA">
          <w:rPr>
            <w:noProof/>
            <w:webHidden/>
          </w:rPr>
        </w:r>
        <w:r w:rsidR="009243CA">
          <w:rPr>
            <w:noProof/>
            <w:webHidden/>
          </w:rPr>
          <w:fldChar w:fldCharType="separate"/>
        </w:r>
        <w:r w:rsidR="00C204FB">
          <w:rPr>
            <w:noProof/>
            <w:webHidden/>
          </w:rPr>
          <w:t>69</w:t>
        </w:r>
        <w:r w:rsidR="009243CA">
          <w:rPr>
            <w:noProof/>
            <w:webHidden/>
          </w:rPr>
          <w:fldChar w:fldCharType="end"/>
        </w:r>
      </w:hyperlink>
    </w:p>
    <w:p w14:paraId="2EA49C69" w14:textId="78B685FB" w:rsidR="00D151AC" w:rsidRPr="000E5D44" w:rsidRDefault="00D151AC">
      <w:pPr>
        <w:pStyle w:val="TOC2"/>
        <w:rPr>
          <w:rFonts w:ascii="Aptos" w:hAnsi="Aptos" w:cs="Times New Roman"/>
          <w:noProof/>
          <w:kern w:val="2"/>
          <w:sz w:val="24"/>
          <w:szCs w:val="24"/>
        </w:rPr>
      </w:pPr>
      <w:hyperlink w:anchor="_Toc193028457" w:history="1">
        <w:r w:rsidRPr="00131C4E">
          <w:rPr>
            <w:rStyle w:val="Hyperlink"/>
            <w:noProof/>
          </w:rPr>
          <w:t>Finestre Ingrandite</w:t>
        </w:r>
        <w:r>
          <w:rPr>
            <w:noProof/>
            <w:webHidden/>
          </w:rPr>
          <w:tab/>
        </w:r>
        <w:r w:rsidR="009243CA">
          <w:rPr>
            <w:noProof/>
            <w:webHidden/>
          </w:rPr>
          <w:fldChar w:fldCharType="begin"/>
        </w:r>
        <w:r>
          <w:rPr>
            <w:noProof/>
            <w:webHidden/>
          </w:rPr>
          <w:instrText xml:space="preserve"> PAGEREF _Toc193028457 \h </w:instrText>
        </w:r>
        <w:r w:rsidR="009243CA">
          <w:rPr>
            <w:noProof/>
            <w:webHidden/>
          </w:rPr>
        </w:r>
        <w:r w:rsidR="009243CA">
          <w:rPr>
            <w:noProof/>
            <w:webHidden/>
          </w:rPr>
          <w:fldChar w:fldCharType="separate"/>
        </w:r>
        <w:r w:rsidR="00C204FB">
          <w:rPr>
            <w:noProof/>
            <w:webHidden/>
          </w:rPr>
          <w:t>71</w:t>
        </w:r>
        <w:r w:rsidR="009243CA">
          <w:rPr>
            <w:noProof/>
            <w:webHidden/>
          </w:rPr>
          <w:fldChar w:fldCharType="end"/>
        </w:r>
      </w:hyperlink>
    </w:p>
    <w:p w14:paraId="7C113252" w14:textId="41C7E3A9" w:rsidR="00D151AC" w:rsidRPr="000E5D44" w:rsidRDefault="00D151AC">
      <w:pPr>
        <w:pStyle w:val="TOC2"/>
        <w:rPr>
          <w:rFonts w:ascii="Aptos" w:hAnsi="Aptos" w:cs="Times New Roman"/>
          <w:noProof/>
          <w:kern w:val="2"/>
          <w:sz w:val="24"/>
          <w:szCs w:val="24"/>
        </w:rPr>
      </w:pPr>
      <w:hyperlink w:anchor="_Toc193028458" w:history="1">
        <w:r w:rsidRPr="00131C4E">
          <w:rPr>
            <w:rStyle w:val="Hyperlink"/>
            <w:noProof/>
          </w:rPr>
          <w:t>Usare Uno o Più Monitor</w:t>
        </w:r>
        <w:r>
          <w:rPr>
            <w:noProof/>
            <w:webHidden/>
          </w:rPr>
          <w:tab/>
        </w:r>
        <w:r w:rsidR="009243CA">
          <w:rPr>
            <w:noProof/>
            <w:webHidden/>
          </w:rPr>
          <w:fldChar w:fldCharType="begin"/>
        </w:r>
        <w:r>
          <w:rPr>
            <w:noProof/>
            <w:webHidden/>
          </w:rPr>
          <w:instrText xml:space="preserve"> PAGEREF _Toc193028458 \h </w:instrText>
        </w:r>
        <w:r w:rsidR="009243CA">
          <w:rPr>
            <w:noProof/>
            <w:webHidden/>
          </w:rPr>
        </w:r>
        <w:r w:rsidR="009243CA">
          <w:rPr>
            <w:noProof/>
            <w:webHidden/>
          </w:rPr>
          <w:fldChar w:fldCharType="separate"/>
        </w:r>
        <w:r w:rsidR="00C204FB">
          <w:rPr>
            <w:noProof/>
            <w:webHidden/>
          </w:rPr>
          <w:t>72</w:t>
        </w:r>
        <w:r w:rsidR="009243CA">
          <w:rPr>
            <w:noProof/>
            <w:webHidden/>
          </w:rPr>
          <w:fldChar w:fldCharType="end"/>
        </w:r>
      </w:hyperlink>
    </w:p>
    <w:p w14:paraId="3AC46D40" w14:textId="38CE3C19" w:rsidR="00D151AC" w:rsidRPr="000E5D44" w:rsidRDefault="00D151AC">
      <w:pPr>
        <w:pStyle w:val="TOC2"/>
        <w:rPr>
          <w:rFonts w:ascii="Aptos" w:hAnsi="Aptos" w:cs="Times New Roman"/>
          <w:noProof/>
          <w:kern w:val="2"/>
          <w:sz w:val="24"/>
          <w:szCs w:val="24"/>
        </w:rPr>
      </w:pPr>
      <w:hyperlink w:anchor="_Toc193028459" w:history="1">
        <w:r w:rsidRPr="00131C4E">
          <w:rPr>
            <w:rStyle w:val="Hyperlink"/>
            <w:noProof/>
          </w:rPr>
          <w:t>Selezionare finestre ingrandite</w:t>
        </w:r>
        <w:r>
          <w:rPr>
            <w:noProof/>
            <w:webHidden/>
          </w:rPr>
          <w:tab/>
        </w:r>
        <w:r w:rsidR="009243CA">
          <w:rPr>
            <w:noProof/>
            <w:webHidden/>
          </w:rPr>
          <w:fldChar w:fldCharType="begin"/>
        </w:r>
        <w:r>
          <w:rPr>
            <w:noProof/>
            <w:webHidden/>
          </w:rPr>
          <w:instrText xml:space="preserve"> PAGEREF _Toc193028459 \h </w:instrText>
        </w:r>
        <w:r w:rsidR="009243CA">
          <w:rPr>
            <w:noProof/>
            <w:webHidden/>
          </w:rPr>
        </w:r>
        <w:r w:rsidR="009243CA">
          <w:rPr>
            <w:noProof/>
            <w:webHidden/>
          </w:rPr>
          <w:fldChar w:fldCharType="separate"/>
        </w:r>
        <w:r w:rsidR="00C204FB">
          <w:rPr>
            <w:noProof/>
            <w:webHidden/>
          </w:rPr>
          <w:t>73</w:t>
        </w:r>
        <w:r w:rsidR="009243CA">
          <w:rPr>
            <w:noProof/>
            <w:webHidden/>
          </w:rPr>
          <w:fldChar w:fldCharType="end"/>
        </w:r>
      </w:hyperlink>
    </w:p>
    <w:p w14:paraId="1C9FF4A9" w14:textId="063A2C55" w:rsidR="00D151AC" w:rsidRPr="000E5D44" w:rsidRDefault="00D151AC">
      <w:pPr>
        <w:pStyle w:val="TOC2"/>
        <w:rPr>
          <w:rFonts w:ascii="Aptos" w:hAnsi="Aptos" w:cs="Times New Roman"/>
          <w:noProof/>
          <w:kern w:val="2"/>
          <w:sz w:val="24"/>
          <w:szCs w:val="24"/>
        </w:rPr>
      </w:pPr>
      <w:hyperlink w:anchor="_Toc193028460" w:history="1">
        <w:r w:rsidRPr="00131C4E">
          <w:rPr>
            <w:rStyle w:val="Hyperlink"/>
            <w:noProof/>
          </w:rPr>
          <w:t>Regolare le Finestre Ingrandite</w:t>
        </w:r>
        <w:r>
          <w:rPr>
            <w:noProof/>
            <w:webHidden/>
          </w:rPr>
          <w:tab/>
        </w:r>
        <w:r w:rsidR="009243CA">
          <w:rPr>
            <w:noProof/>
            <w:webHidden/>
          </w:rPr>
          <w:fldChar w:fldCharType="begin"/>
        </w:r>
        <w:r>
          <w:rPr>
            <w:noProof/>
            <w:webHidden/>
          </w:rPr>
          <w:instrText xml:space="preserve"> PAGEREF _Toc193028460 \h </w:instrText>
        </w:r>
        <w:r w:rsidR="009243CA">
          <w:rPr>
            <w:noProof/>
            <w:webHidden/>
          </w:rPr>
        </w:r>
        <w:r w:rsidR="009243CA">
          <w:rPr>
            <w:noProof/>
            <w:webHidden/>
          </w:rPr>
          <w:fldChar w:fldCharType="separate"/>
        </w:r>
        <w:r w:rsidR="00C204FB">
          <w:rPr>
            <w:noProof/>
            <w:webHidden/>
          </w:rPr>
          <w:t>83</w:t>
        </w:r>
        <w:r w:rsidR="009243CA">
          <w:rPr>
            <w:noProof/>
            <w:webHidden/>
          </w:rPr>
          <w:fldChar w:fldCharType="end"/>
        </w:r>
      </w:hyperlink>
    </w:p>
    <w:p w14:paraId="3F79CB04" w14:textId="666DF637" w:rsidR="00D151AC" w:rsidRPr="000E5D44" w:rsidRDefault="00D151AC">
      <w:pPr>
        <w:pStyle w:val="TOC2"/>
        <w:rPr>
          <w:rFonts w:ascii="Aptos" w:hAnsi="Aptos" w:cs="Times New Roman"/>
          <w:noProof/>
          <w:kern w:val="2"/>
          <w:sz w:val="24"/>
          <w:szCs w:val="24"/>
        </w:rPr>
      </w:pPr>
      <w:hyperlink w:anchor="_Toc193028461" w:history="1">
        <w:r w:rsidRPr="00131C4E">
          <w:rPr>
            <w:rStyle w:val="Hyperlink"/>
            <w:noProof/>
          </w:rPr>
          <w:t>Vista contestuale</w:t>
        </w:r>
        <w:r>
          <w:rPr>
            <w:noProof/>
            <w:webHidden/>
          </w:rPr>
          <w:tab/>
        </w:r>
        <w:r w:rsidR="009243CA">
          <w:rPr>
            <w:noProof/>
            <w:webHidden/>
          </w:rPr>
          <w:fldChar w:fldCharType="begin"/>
        </w:r>
        <w:r>
          <w:rPr>
            <w:noProof/>
            <w:webHidden/>
          </w:rPr>
          <w:instrText xml:space="preserve"> PAGEREF _Toc193028461 \h </w:instrText>
        </w:r>
        <w:r w:rsidR="009243CA">
          <w:rPr>
            <w:noProof/>
            <w:webHidden/>
          </w:rPr>
        </w:r>
        <w:r w:rsidR="009243CA">
          <w:rPr>
            <w:noProof/>
            <w:webHidden/>
          </w:rPr>
          <w:fldChar w:fldCharType="separate"/>
        </w:r>
        <w:r w:rsidR="00C204FB">
          <w:rPr>
            <w:noProof/>
            <w:webHidden/>
          </w:rPr>
          <w:t>84</w:t>
        </w:r>
        <w:r w:rsidR="009243CA">
          <w:rPr>
            <w:noProof/>
            <w:webHidden/>
          </w:rPr>
          <w:fldChar w:fldCharType="end"/>
        </w:r>
      </w:hyperlink>
    </w:p>
    <w:p w14:paraId="3E6E2734" w14:textId="3DC2B669" w:rsidR="00D151AC" w:rsidRPr="000E5D44" w:rsidRDefault="00D151AC">
      <w:pPr>
        <w:pStyle w:val="TOC2"/>
        <w:rPr>
          <w:rFonts w:ascii="Aptos" w:hAnsi="Aptos" w:cs="Times New Roman"/>
          <w:noProof/>
          <w:kern w:val="2"/>
          <w:sz w:val="24"/>
          <w:szCs w:val="24"/>
        </w:rPr>
      </w:pPr>
      <w:hyperlink w:anchor="_Toc193028462" w:history="1">
        <w:r w:rsidRPr="00131C4E">
          <w:rPr>
            <w:rStyle w:val="Hyperlink"/>
            <w:noProof/>
          </w:rPr>
          <w:t>Usare la modalità Panoramica ed il Localizzatore Vista</w:t>
        </w:r>
        <w:r>
          <w:rPr>
            <w:noProof/>
            <w:webHidden/>
          </w:rPr>
          <w:tab/>
        </w:r>
        <w:r w:rsidR="009243CA">
          <w:rPr>
            <w:noProof/>
            <w:webHidden/>
          </w:rPr>
          <w:fldChar w:fldCharType="begin"/>
        </w:r>
        <w:r>
          <w:rPr>
            <w:noProof/>
            <w:webHidden/>
          </w:rPr>
          <w:instrText xml:space="preserve"> PAGEREF _Toc193028462 \h </w:instrText>
        </w:r>
        <w:r w:rsidR="009243CA">
          <w:rPr>
            <w:noProof/>
            <w:webHidden/>
          </w:rPr>
        </w:r>
        <w:r w:rsidR="009243CA">
          <w:rPr>
            <w:noProof/>
            <w:webHidden/>
          </w:rPr>
          <w:fldChar w:fldCharType="separate"/>
        </w:r>
        <w:r w:rsidR="00C204FB">
          <w:rPr>
            <w:noProof/>
            <w:webHidden/>
          </w:rPr>
          <w:t>91</w:t>
        </w:r>
        <w:r w:rsidR="009243CA">
          <w:rPr>
            <w:noProof/>
            <w:webHidden/>
          </w:rPr>
          <w:fldChar w:fldCharType="end"/>
        </w:r>
      </w:hyperlink>
    </w:p>
    <w:p w14:paraId="22E2CC0F" w14:textId="38ACF658" w:rsidR="00D151AC" w:rsidRPr="000E5D44" w:rsidRDefault="00D151AC">
      <w:pPr>
        <w:pStyle w:val="TOC2"/>
        <w:rPr>
          <w:rFonts w:ascii="Aptos" w:hAnsi="Aptos" w:cs="Times New Roman"/>
          <w:noProof/>
          <w:kern w:val="2"/>
          <w:sz w:val="24"/>
          <w:szCs w:val="24"/>
        </w:rPr>
      </w:pPr>
      <w:hyperlink w:anchor="_Toc193028463" w:history="1">
        <w:r w:rsidRPr="00131C4E">
          <w:rPr>
            <w:rStyle w:val="Hyperlink"/>
            <w:noProof/>
          </w:rPr>
          <w:t>Gestire Monitor Multipli</w:t>
        </w:r>
        <w:r>
          <w:rPr>
            <w:noProof/>
            <w:webHidden/>
          </w:rPr>
          <w:tab/>
        </w:r>
        <w:r w:rsidR="009243CA">
          <w:rPr>
            <w:noProof/>
            <w:webHidden/>
          </w:rPr>
          <w:fldChar w:fldCharType="begin"/>
        </w:r>
        <w:r>
          <w:rPr>
            <w:noProof/>
            <w:webHidden/>
          </w:rPr>
          <w:instrText xml:space="preserve"> PAGEREF _Toc193028463 \h </w:instrText>
        </w:r>
        <w:r w:rsidR="009243CA">
          <w:rPr>
            <w:noProof/>
            <w:webHidden/>
          </w:rPr>
        </w:r>
        <w:r w:rsidR="009243CA">
          <w:rPr>
            <w:noProof/>
            <w:webHidden/>
          </w:rPr>
          <w:fldChar w:fldCharType="separate"/>
        </w:r>
        <w:r w:rsidR="00C204FB">
          <w:rPr>
            <w:noProof/>
            <w:webHidden/>
          </w:rPr>
          <w:t>94</w:t>
        </w:r>
        <w:r w:rsidR="009243CA">
          <w:rPr>
            <w:noProof/>
            <w:webHidden/>
          </w:rPr>
          <w:fldChar w:fldCharType="end"/>
        </w:r>
      </w:hyperlink>
    </w:p>
    <w:p w14:paraId="71BB30F1" w14:textId="0A965691" w:rsidR="00D151AC" w:rsidRPr="000E5D44" w:rsidRDefault="00D151AC">
      <w:pPr>
        <w:pStyle w:val="TOC2"/>
        <w:rPr>
          <w:rFonts w:ascii="Aptos" w:hAnsi="Aptos" w:cs="Times New Roman"/>
          <w:noProof/>
          <w:kern w:val="2"/>
          <w:sz w:val="24"/>
          <w:szCs w:val="24"/>
        </w:rPr>
      </w:pPr>
      <w:hyperlink w:anchor="_Toc193028464" w:history="1">
        <w:r w:rsidRPr="00131C4E">
          <w:rPr>
            <w:rStyle w:val="Hyperlink"/>
            <w:noProof/>
          </w:rPr>
          <w:t>Opzioni Monitor multipli</w:t>
        </w:r>
        <w:r>
          <w:rPr>
            <w:noProof/>
            <w:webHidden/>
          </w:rPr>
          <w:tab/>
        </w:r>
        <w:r w:rsidR="009243CA">
          <w:rPr>
            <w:noProof/>
            <w:webHidden/>
          </w:rPr>
          <w:fldChar w:fldCharType="begin"/>
        </w:r>
        <w:r>
          <w:rPr>
            <w:noProof/>
            <w:webHidden/>
          </w:rPr>
          <w:instrText xml:space="preserve"> PAGEREF _Toc193028464 \h </w:instrText>
        </w:r>
        <w:r w:rsidR="009243CA">
          <w:rPr>
            <w:noProof/>
            <w:webHidden/>
          </w:rPr>
        </w:r>
        <w:r w:rsidR="009243CA">
          <w:rPr>
            <w:noProof/>
            <w:webHidden/>
          </w:rPr>
          <w:fldChar w:fldCharType="separate"/>
        </w:r>
        <w:r w:rsidR="00C204FB">
          <w:rPr>
            <w:noProof/>
            <w:webHidden/>
          </w:rPr>
          <w:t>95</w:t>
        </w:r>
        <w:r w:rsidR="009243CA">
          <w:rPr>
            <w:noProof/>
            <w:webHidden/>
          </w:rPr>
          <w:fldChar w:fldCharType="end"/>
        </w:r>
      </w:hyperlink>
    </w:p>
    <w:p w14:paraId="3551710E" w14:textId="0B72DA34" w:rsidR="00D151AC" w:rsidRPr="000E5D44" w:rsidRDefault="00D151AC">
      <w:pPr>
        <w:pStyle w:val="TOC2"/>
        <w:rPr>
          <w:rFonts w:ascii="Aptos" w:hAnsi="Aptos" w:cs="Times New Roman"/>
          <w:noProof/>
          <w:kern w:val="2"/>
          <w:sz w:val="24"/>
          <w:szCs w:val="24"/>
        </w:rPr>
      </w:pPr>
      <w:hyperlink w:anchor="_Toc193028465" w:history="1">
        <w:r w:rsidRPr="00131C4E">
          <w:rPr>
            <w:rStyle w:val="Hyperlink"/>
            <w:noProof/>
          </w:rPr>
          <w:t>Hardware per monitor multipli supportato</w:t>
        </w:r>
        <w:r>
          <w:rPr>
            <w:noProof/>
            <w:webHidden/>
          </w:rPr>
          <w:tab/>
        </w:r>
        <w:r w:rsidR="009243CA">
          <w:rPr>
            <w:noProof/>
            <w:webHidden/>
          </w:rPr>
          <w:fldChar w:fldCharType="begin"/>
        </w:r>
        <w:r>
          <w:rPr>
            <w:noProof/>
            <w:webHidden/>
          </w:rPr>
          <w:instrText xml:space="preserve"> PAGEREF _Toc193028465 \h </w:instrText>
        </w:r>
        <w:r w:rsidR="009243CA">
          <w:rPr>
            <w:noProof/>
            <w:webHidden/>
          </w:rPr>
        </w:r>
        <w:r w:rsidR="009243CA">
          <w:rPr>
            <w:noProof/>
            <w:webHidden/>
          </w:rPr>
          <w:fldChar w:fldCharType="separate"/>
        </w:r>
        <w:r w:rsidR="00C204FB">
          <w:rPr>
            <w:noProof/>
            <w:webHidden/>
          </w:rPr>
          <w:t>98</w:t>
        </w:r>
        <w:r w:rsidR="009243CA">
          <w:rPr>
            <w:noProof/>
            <w:webHidden/>
          </w:rPr>
          <w:fldChar w:fldCharType="end"/>
        </w:r>
      </w:hyperlink>
    </w:p>
    <w:p w14:paraId="106B0852" w14:textId="6C37429C" w:rsidR="00D151AC" w:rsidRPr="000E5D44" w:rsidRDefault="00D151AC">
      <w:pPr>
        <w:pStyle w:val="TOC2"/>
        <w:rPr>
          <w:rFonts w:ascii="Aptos" w:hAnsi="Aptos" w:cs="Times New Roman"/>
          <w:noProof/>
          <w:kern w:val="2"/>
          <w:sz w:val="24"/>
          <w:szCs w:val="24"/>
        </w:rPr>
      </w:pPr>
      <w:hyperlink w:anchor="_Toc193028466" w:history="1">
        <w:r w:rsidRPr="00131C4E">
          <w:rPr>
            <w:rStyle w:val="Hyperlink"/>
            <w:noProof/>
          </w:rPr>
          <w:t>Configurazioni dei monitor consigliate</w:t>
        </w:r>
        <w:r>
          <w:rPr>
            <w:noProof/>
            <w:webHidden/>
          </w:rPr>
          <w:tab/>
        </w:r>
        <w:r w:rsidR="009243CA">
          <w:rPr>
            <w:noProof/>
            <w:webHidden/>
          </w:rPr>
          <w:fldChar w:fldCharType="begin"/>
        </w:r>
        <w:r>
          <w:rPr>
            <w:noProof/>
            <w:webHidden/>
          </w:rPr>
          <w:instrText xml:space="preserve"> PAGEREF _Toc193028466 \h </w:instrText>
        </w:r>
        <w:r w:rsidR="009243CA">
          <w:rPr>
            <w:noProof/>
            <w:webHidden/>
          </w:rPr>
        </w:r>
        <w:r w:rsidR="009243CA">
          <w:rPr>
            <w:noProof/>
            <w:webHidden/>
          </w:rPr>
          <w:fldChar w:fldCharType="separate"/>
        </w:r>
        <w:r w:rsidR="00C204FB">
          <w:rPr>
            <w:noProof/>
            <w:webHidden/>
          </w:rPr>
          <w:t>99</w:t>
        </w:r>
        <w:r w:rsidR="009243CA">
          <w:rPr>
            <w:noProof/>
            <w:webHidden/>
          </w:rPr>
          <w:fldChar w:fldCharType="end"/>
        </w:r>
      </w:hyperlink>
    </w:p>
    <w:p w14:paraId="752AEA48" w14:textId="5B247EC3" w:rsidR="00D151AC" w:rsidRPr="000E5D44" w:rsidRDefault="00D151AC">
      <w:pPr>
        <w:pStyle w:val="TOC2"/>
        <w:rPr>
          <w:rFonts w:ascii="Aptos" w:hAnsi="Aptos" w:cs="Times New Roman"/>
          <w:noProof/>
          <w:kern w:val="2"/>
          <w:sz w:val="24"/>
          <w:szCs w:val="24"/>
        </w:rPr>
      </w:pPr>
      <w:hyperlink w:anchor="_Toc193028467" w:history="1">
        <w:r w:rsidRPr="00131C4E">
          <w:rPr>
            <w:rStyle w:val="Hyperlink"/>
            <w:noProof/>
          </w:rPr>
          <w:t>Configurare gli Schermi per il Supporto ai Monitor Multipli</w:t>
        </w:r>
        <w:r>
          <w:rPr>
            <w:noProof/>
            <w:webHidden/>
          </w:rPr>
          <w:tab/>
        </w:r>
        <w:r w:rsidR="009243CA">
          <w:rPr>
            <w:noProof/>
            <w:webHidden/>
          </w:rPr>
          <w:fldChar w:fldCharType="begin"/>
        </w:r>
        <w:r>
          <w:rPr>
            <w:noProof/>
            <w:webHidden/>
          </w:rPr>
          <w:instrText xml:space="preserve"> PAGEREF _Toc193028467 \h </w:instrText>
        </w:r>
        <w:r w:rsidR="009243CA">
          <w:rPr>
            <w:noProof/>
            <w:webHidden/>
          </w:rPr>
        </w:r>
        <w:r w:rsidR="009243CA">
          <w:rPr>
            <w:noProof/>
            <w:webHidden/>
          </w:rPr>
          <w:fldChar w:fldCharType="separate"/>
        </w:r>
        <w:r w:rsidR="00C204FB">
          <w:rPr>
            <w:noProof/>
            <w:webHidden/>
          </w:rPr>
          <w:t>100</w:t>
        </w:r>
        <w:r w:rsidR="009243CA">
          <w:rPr>
            <w:noProof/>
            <w:webHidden/>
          </w:rPr>
          <w:fldChar w:fldCharType="end"/>
        </w:r>
      </w:hyperlink>
    </w:p>
    <w:p w14:paraId="0A6ACAB7" w14:textId="3F268A93" w:rsidR="00D151AC" w:rsidRPr="000E5D44" w:rsidRDefault="00D151AC">
      <w:pPr>
        <w:pStyle w:val="TOC2"/>
        <w:rPr>
          <w:rFonts w:ascii="Aptos" w:hAnsi="Aptos" w:cs="Times New Roman"/>
          <w:noProof/>
          <w:kern w:val="2"/>
          <w:sz w:val="24"/>
          <w:szCs w:val="24"/>
        </w:rPr>
      </w:pPr>
      <w:hyperlink w:anchor="_Toc193028468" w:history="1">
        <w:r w:rsidRPr="00131C4E">
          <w:rPr>
            <w:rStyle w:val="Hyperlink"/>
            <w:noProof/>
          </w:rPr>
          <w:t>Adeguamento automatico ai cambiamenti dei display</w:t>
        </w:r>
        <w:r>
          <w:rPr>
            <w:noProof/>
            <w:webHidden/>
          </w:rPr>
          <w:tab/>
        </w:r>
        <w:r w:rsidR="009243CA">
          <w:rPr>
            <w:noProof/>
            <w:webHidden/>
          </w:rPr>
          <w:fldChar w:fldCharType="begin"/>
        </w:r>
        <w:r>
          <w:rPr>
            <w:noProof/>
            <w:webHidden/>
          </w:rPr>
          <w:instrText xml:space="preserve"> PAGEREF _Toc193028468 \h </w:instrText>
        </w:r>
        <w:r w:rsidR="009243CA">
          <w:rPr>
            <w:noProof/>
            <w:webHidden/>
          </w:rPr>
        </w:r>
        <w:r w:rsidR="009243CA">
          <w:rPr>
            <w:noProof/>
            <w:webHidden/>
          </w:rPr>
          <w:fldChar w:fldCharType="separate"/>
        </w:r>
        <w:r w:rsidR="00C204FB">
          <w:rPr>
            <w:noProof/>
            <w:webHidden/>
          </w:rPr>
          <w:t>102</w:t>
        </w:r>
        <w:r w:rsidR="009243CA">
          <w:rPr>
            <w:noProof/>
            <w:webHidden/>
          </w:rPr>
          <w:fldChar w:fldCharType="end"/>
        </w:r>
      </w:hyperlink>
    </w:p>
    <w:p w14:paraId="3DEF7A04" w14:textId="247445E0" w:rsidR="00D151AC" w:rsidRPr="000E5D44" w:rsidRDefault="00D151AC">
      <w:pPr>
        <w:pStyle w:val="TOC2"/>
        <w:rPr>
          <w:rFonts w:ascii="Aptos" w:hAnsi="Aptos" w:cs="Times New Roman"/>
          <w:noProof/>
          <w:kern w:val="2"/>
          <w:sz w:val="24"/>
          <w:szCs w:val="24"/>
        </w:rPr>
      </w:pPr>
      <w:hyperlink w:anchor="_Toc193028469" w:history="1">
        <w:r w:rsidRPr="00131C4E">
          <w:rPr>
            <w:rStyle w:val="Hyperlink"/>
            <w:noProof/>
          </w:rPr>
          <w:t>Comportamenti delle Funzioni con Monitor Multipli</w:t>
        </w:r>
        <w:r>
          <w:rPr>
            <w:noProof/>
            <w:webHidden/>
          </w:rPr>
          <w:tab/>
        </w:r>
        <w:r w:rsidR="009243CA">
          <w:rPr>
            <w:noProof/>
            <w:webHidden/>
          </w:rPr>
          <w:fldChar w:fldCharType="begin"/>
        </w:r>
        <w:r>
          <w:rPr>
            <w:noProof/>
            <w:webHidden/>
          </w:rPr>
          <w:instrText xml:space="preserve"> PAGEREF _Toc193028469 \h </w:instrText>
        </w:r>
        <w:r w:rsidR="009243CA">
          <w:rPr>
            <w:noProof/>
            <w:webHidden/>
          </w:rPr>
        </w:r>
        <w:r w:rsidR="009243CA">
          <w:rPr>
            <w:noProof/>
            <w:webHidden/>
          </w:rPr>
          <w:fldChar w:fldCharType="separate"/>
        </w:r>
        <w:r w:rsidR="00C204FB">
          <w:rPr>
            <w:noProof/>
            <w:webHidden/>
          </w:rPr>
          <w:t>103</w:t>
        </w:r>
        <w:r w:rsidR="009243CA">
          <w:rPr>
            <w:noProof/>
            <w:webHidden/>
          </w:rPr>
          <w:fldChar w:fldCharType="end"/>
        </w:r>
      </w:hyperlink>
    </w:p>
    <w:p w14:paraId="2728B363" w14:textId="4F9F00B2" w:rsidR="00D151AC" w:rsidRPr="000E5D44" w:rsidRDefault="00D151AC">
      <w:pPr>
        <w:pStyle w:val="TOC2"/>
        <w:rPr>
          <w:rFonts w:ascii="Aptos" w:hAnsi="Aptos" w:cs="Times New Roman"/>
          <w:noProof/>
          <w:kern w:val="2"/>
          <w:sz w:val="24"/>
          <w:szCs w:val="24"/>
        </w:rPr>
      </w:pPr>
      <w:hyperlink w:anchor="_Toc193028470" w:history="1">
        <w:r w:rsidRPr="00131C4E">
          <w:rPr>
            <w:rStyle w:val="Hyperlink"/>
            <w:noProof/>
          </w:rPr>
          <w:t>Risoluzione dei problemi con i Monitor Multipli</w:t>
        </w:r>
        <w:r>
          <w:rPr>
            <w:noProof/>
            <w:webHidden/>
          </w:rPr>
          <w:tab/>
        </w:r>
        <w:r w:rsidR="009243CA">
          <w:rPr>
            <w:noProof/>
            <w:webHidden/>
          </w:rPr>
          <w:fldChar w:fldCharType="begin"/>
        </w:r>
        <w:r>
          <w:rPr>
            <w:noProof/>
            <w:webHidden/>
          </w:rPr>
          <w:instrText xml:space="preserve"> PAGEREF _Toc193028470 \h </w:instrText>
        </w:r>
        <w:r w:rsidR="009243CA">
          <w:rPr>
            <w:noProof/>
            <w:webHidden/>
          </w:rPr>
        </w:r>
        <w:r w:rsidR="009243CA">
          <w:rPr>
            <w:noProof/>
            <w:webHidden/>
          </w:rPr>
          <w:fldChar w:fldCharType="separate"/>
        </w:r>
        <w:r w:rsidR="00C204FB">
          <w:rPr>
            <w:noProof/>
            <w:webHidden/>
          </w:rPr>
          <w:t>105</w:t>
        </w:r>
        <w:r w:rsidR="009243CA">
          <w:rPr>
            <w:noProof/>
            <w:webHidden/>
          </w:rPr>
          <w:fldChar w:fldCharType="end"/>
        </w:r>
      </w:hyperlink>
    </w:p>
    <w:p w14:paraId="5F769ED3" w14:textId="3E3C68C4" w:rsidR="00D151AC" w:rsidRPr="000E5D44" w:rsidRDefault="00D151AC">
      <w:pPr>
        <w:pStyle w:val="TOC2"/>
        <w:rPr>
          <w:rFonts w:ascii="Aptos" w:hAnsi="Aptos" w:cs="Times New Roman"/>
          <w:noProof/>
          <w:kern w:val="2"/>
          <w:sz w:val="24"/>
          <w:szCs w:val="24"/>
        </w:rPr>
      </w:pPr>
      <w:hyperlink w:anchor="_Toc193028471" w:history="1">
        <w:r w:rsidRPr="00131C4E">
          <w:rPr>
            <w:rStyle w:val="Hyperlink"/>
            <w:noProof/>
          </w:rPr>
          <w:t>Miglioramenti Schermo</w:t>
        </w:r>
        <w:r>
          <w:rPr>
            <w:noProof/>
            <w:webHidden/>
          </w:rPr>
          <w:tab/>
        </w:r>
        <w:r w:rsidR="009243CA">
          <w:rPr>
            <w:noProof/>
            <w:webHidden/>
          </w:rPr>
          <w:fldChar w:fldCharType="begin"/>
        </w:r>
        <w:r>
          <w:rPr>
            <w:noProof/>
            <w:webHidden/>
          </w:rPr>
          <w:instrText xml:space="preserve"> PAGEREF _Toc193028471 \h </w:instrText>
        </w:r>
        <w:r w:rsidR="009243CA">
          <w:rPr>
            <w:noProof/>
            <w:webHidden/>
          </w:rPr>
        </w:r>
        <w:r w:rsidR="009243CA">
          <w:rPr>
            <w:noProof/>
            <w:webHidden/>
          </w:rPr>
          <w:fldChar w:fldCharType="separate"/>
        </w:r>
        <w:r w:rsidR="00C204FB">
          <w:rPr>
            <w:noProof/>
            <w:webHidden/>
          </w:rPr>
          <w:t>107</w:t>
        </w:r>
        <w:r w:rsidR="009243CA">
          <w:rPr>
            <w:noProof/>
            <w:webHidden/>
          </w:rPr>
          <w:fldChar w:fldCharType="end"/>
        </w:r>
      </w:hyperlink>
    </w:p>
    <w:p w14:paraId="64B7F7E4" w14:textId="4D4A2692" w:rsidR="00D151AC" w:rsidRPr="000E5D44" w:rsidRDefault="00D151AC">
      <w:pPr>
        <w:pStyle w:val="TOC2"/>
        <w:rPr>
          <w:rFonts w:ascii="Aptos" w:hAnsi="Aptos" w:cs="Times New Roman"/>
          <w:noProof/>
          <w:kern w:val="2"/>
          <w:sz w:val="24"/>
          <w:szCs w:val="24"/>
        </w:rPr>
      </w:pPr>
      <w:hyperlink w:anchor="_Toc193028472" w:history="1">
        <w:r w:rsidRPr="00131C4E">
          <w:rPr>
            <w:rStyle w:val="Hyperlink"/>
            <w:noProof/>
          </w:rPr>
          <w:t>Miglioramenti colore</w:t>
        </w:r>
        <w:r>
          <w:rPr>
            <w:noProof/>
            <w:webHidden/>
          </w:rPr>
          <w:tab/>
        </w:r>
        <w:r w:rsidR="009243CA">
          <w:rPr>
            <w:noProof/>
            <w:webHidden/>
          </w:rPr>
          <w:fldChar w:fldCharType="begin"/>
        </w:r>
        <w:r>
          <w:rPr>
            <w:noProof/>
            <w:webHidden/>
          </w:rPr>
          <w:instrText xml:space="preserve"> PAGEREF _Toc193028472 \h </w:instrText>
        </w:r>
        <w:r w:rsidR="009243CA">
          <w:rPr>
            <w:noProof/>
            <w:webHidden/>
          </w:rPr>
        </w:r>
        <w:r w:rsidR="009243CA">
          <w:rPr>
            <w:noProof/>
            <w:webHidden/>
          </w:rPr>
          <w:fldChar w:fldCharType="separate"/>
        </w:r>
        <w:r w:rsidR="00C204FB">
          <w:rPr>
            <w:noProof/>
            <w:webHidden/>
          </w:rPr>
          <w:t>108</w:t>
        </w:r>
        <w:r w:rsidR="009243CA">
          <w:rPr>
            <w:noProof/>
            <w:webHidden/>
          </w:rPr>
          <w:fldChar w:fldCharType="end"/>
        </w:r>
      </w:hyperlink>
    </w:p>
    <w:p w14:paraId="00ADCD9C" w14:textId="6748FEEA" w:rsidR="00D151AC" w:rsidRPr="000E5D44" w:rsidRDefault="00D151AC">
      <w:pPr>
        <w:pStyle w:val="TOC2"/>
        <w:rPr>
          <w:rFonts w:ascii="Aptos" w:hAnsi="Aptos" w:cs="Times New Roman"/>
          <w:noProof/>
          <w:kern w:val="2"/>
          <w:sz w:val="24"/>
          <w:szCs w:val="24"/>
        </w:rPr>
      </w:pPr>
      <w:hyperlink w:anchor="_Toc193028473" w:history="1">
        <w:r w:rsidRPr="00131C4E">
          <w:rPr>
            <w:rStyle w:val="Hyperlink"/>
            <w:noProof/>
          </w:rPr>
          <w:t>Miglioramenti puntatore</w:t>
        </w:r>
        <w:r>
          <w:rPr>
            <w:noProof/>
            <w:webHidden/>
          </w:rPr>
          <w:tab/>
        </w:r>
        <w:r w:rsidR="009243CA">
          <w:rPr>
            <w:noProof/>
            <w:webHidden/>
          </w:rPr>
          <w:fldChar w:fldCharType="begin"/>
        </w:r>
        <w:r>
          <w:rPr>
            <w:noProof/>
            <w:webHidden/>
          </w:rPr>
          <w:instrText xml:space="preserve"> PAGEREF _Toc193028473 \h </w:instrText>
        </w:r>
        <w:r w:rsidR="009243CA">
          <w:rPr>
            <w:noProof/>
            <w:webHidden/>
          </w:rPr>
        </w:r>
        <w:r w:rsidR="009243CA">
          <w:rPr>
            <w:noProof/>
            <w:webHidden/>
          </w:rPr>
          <w:fldChar w:fldCharType="separate"/>
        </w:r>
        <w:r w:rsidR="00C204FB">
          <w:rPr>
            <w:noProof/>
            <w:webHidden/>
          </w:rPr>
          <w:t>113</w:t>
        </w:r>
        <w:r w:rsidR="009243CA">
          <w:rPr>
            <w:noProof/>
            <w:webHidden/>
          </w:rPr>
          <w:fldChar w:fldCharType="end"/>
        </w:r>
      </w:hyperlink>
    </w:p>
    <w:p w14:paraId="26B57CBD" w14:textId="19C17CFE" w:rsidR="00D151AC" w:rsidRPr="000E5D44" w:rsidRDefault="00D151AC">
      <w:pPr>
        <w:pStyle w:val="TOC2"/>
        <w:rPr>
          <w:rFonts w:ascii="Aptos" w:hAnsi="Aptos" w:cs="Times New Roman"/>
          <w:noProof/>
          <w:kern w:val="2"/>
          <w:sz w:val="24"/>
          <w:szCs w:val="24"/>
        </w:rPr>
      </w:pPr>
      <w:hyperlink w:anchor="_Toc193028474" w:history="1">
        <w:r w:rsidRPr="00131C4E">
          <w:rPr>
            <w:rStyle w:val="Hyperlink"/>
            <w:noProof/>
          </w:rPr>
          <w:t>Miglioramenti cursore</w:t>
        </w:r>
        <w:r>
          <w:rPr>
            <w:noProof/>
            <w:webHidden/>
          </w:rPr>
          <w:tab/>
        </w:r>
        <w:r w:rsidR="009243CA">
          <w:rPr>
            <w:noProof/>
            <w:webHidden/>
          </w:rPr>
          <w:fldChar w:fldCharType="begin"/>
        </w:r>
        <w:r>
          <w:rPr>
            <w:noProof/>
            <w:webHidden/>
          </w:rPr>
          <w:instrText xml:space="preserve"> PAGEREF _Toc193028474 \h </w:instrText>
        </w:r>
        <w:r w:rsidR="009243CA">
          <w:rPr>
            <w:noProof/>
            <w:webHidden/>
          </w:rPr>
        </w:r>
        <w:r w:rsidR="009243CA">
          <w:rPr>
            <w:noProof/>
            <w:webHidden/>
          </w:rPr>
          <w:fldChar w:fldCharType="separate"/>
        </w:r>
        <w:r w:rsidR="00C204FB">
          <w:rPr>
            <w:noProof/>
            <w:webHidden/>
          </w:rPr>
          <w:t>119</w:t>
        </w:r>
        <w:r w:rsidR="009243CA">
          <w:rPr>
            <w:noProof/>
            <w:webHidden/>
          </w:rPr>
          <w:fldChar w:fldCharType="end"/>
        </w:r>
      </w:hyperlink>
    </w:p>
    <w:p w14:paraId="1B7F38CD" w14:textId="1DEE28CD" w:rsidR="00D151AC" w:rsidRPr="000E5D44" w:rsidRDefault="00D151AC">
      <w:pPr>
        <w:pStyle w:val="TOC2"/>
        <w:rPr>
          <w:rFonts w:ascii="Aptos" w:hAnsi="Aptos" w:cs="Times New Roman"/>
          <w:noProof/>
          <w:kern w:val="2"/>
          <w:sz w:val="24"/>
          <w:szCs w:val="24"/>
        </w:rPr>
      </w:pPr>
      <w:hyperlink w:anchor="_Toc193028475" w:history="1">
        <w:r w:rsidRPr="00131C4E">
          <w:rPr>
            <w:rStyle w:val="Hyperlink"/>
            <w:noProof/>
          </w:rPr>
          <w:t>Miglioramenti Focus</w:t>
        </w:r>
        <w:r>
          <w:rPr>
            <w:noProof/>
            <w:webHidden/>
          </w:rPr>
          <w:tab/>
        </w:r>
        <w:r w:rsidR="009243CA">
          <w:rPr>
            <w:noProof/>
            <w:webHidden/>
          </w:rPr>
          <w:fldChar w:fldCharType="begin"/>
        </w:r>
        <w:r>
          <w:rPr>
            <w:noProof/>
            <w:webHidden/>
          </w:rPr>
          <w:instrText xml:space="preserve"> PAGEREF _Toc193028475 \h </w:instrText>
        </w:r>
        <w:r w:rsidR="009243CA">
          <w:rPr>
            <w:noProof/>
            <w:webHidden/>
          </w:rPr>
        </w:r>
        <w:r w:rsidR="009243CA">
          <w:rPr>
            <w:noProof/>
            <w:webHidden/>
          </w:rPr>
          <w:fldChar w:fldCharType="separate"/>
        </w:r>
        <w:r w:rsidR="00C204FB">
          <w:rPr>
            <w:noProof/>
            <w:webHidden/>
          </w:rPr>
          <w:t>123</w:t>
        </w:r>
        <w:r w:rsidR="009243CA">
          <w:rPr>
            <w:noProof/>
            <w:webHidden/>
          </w:rPr>
          <w:fldChar w:fldCharType="end"/>
        </w:r>
      </w:hyperlink>
    </w:p>
    <w:p w14:paraId="7AB2E327" w14:textId="17B4BF12" w:rsidR="00D151AC" w:rsidRPr="000E5D44" w:rsidRDefault="00D151AC">
      <w:pPr>
        <w:pStyle w:val="TOC2"/>
        <w:rPr>
          <w:rFonts w:ascii="Aptos" w:hAnsi="Aptos" w:cs="Times New Roman"/>
          <w:noProof/>
          <w:kern w:val="2"/>
          <w:sz w:val="24"/>
          <w:szCs w:val="24"/>
        </w:rPr>
      </w:pPr>
      <w:hyperlink w:anchor="_Toc193028476" w:history="1">
        <w:r w:rsidRPr="00131C4E">
          <w:rPr>
            <w:rStyle w:val="Hyperlink"/>
            <w:noProof/>
          </w:rPr>
          <w:t>Usare Inverti Smart</w:t>
        </w:r>
        <w:r>
          <w:rPr>
            <w:noProof/>
            <w:webHidden/>
          </w:rPr>
          <w:tab/>
        </w:r>
        <w:r w:rsidR="009243CA">
          <w:rPr>
            <w:noProof/>
            <w:webHidden/>
          </w:rPr>
          <w:fldChar w:fldCharType="begin"/>
        </w:r>
        <w:r>
          <w:rPr>
            <w:noProof/>
            <w:webHidden/>
          </w:rPr>
          <w:instrText xml:space="preserve"> PAGEREF _Toc193028476 \h </w:instrText>
        </w:r>
        <w:r w:rsidR="009243CA">
          <w:rPr>
            <w:noProof/>
            <w:webHidden/>
          </w:rPr>
        </w:r>
        <w:r w:rsidR="009243CA">
          <w:rPr>
            <w:noProof/>
            <w:webHidden/>
          </w:rPr>
          <w:fldChar w:fldCharType="separate"/>
        </w:r>
        <w:r w:rsidR="00C204FB">
          <w:rPr>
            <w:noProof/>
            <w:webHidden/>
          </w:rPr>
          <w:t>128</w:t>
        </w:r>
        <w:r w:rsidR="009243CA">
          <w:rPr>
            <w:noProof/>
            <w:webHidden/>
          </w:rPr>
          <w:fldChar w:fldCharType="end"/>
        </w:r>
      </w:hyperlink>
    </w:p>
    <w:p w14:paraId="3BC14D16" w14:textId="4C1D3D6E" w:rsidR="00D151AC" w:rsidRPr="000E5D44" w:rsidRDefault="00D151AC">
      <w:pPr>
        <w:pStyle w:val="TOC2"/>
        <w:rPr>
          <w:rFonts w:ascii="Aptos" w:hAnsi="Aptos" w:cs="Times New Roman"/>
          <w:noProof/>
          <w:kern w:val="2"/>
          <w:sz w:val="24"/>
          <w:szCs w:val="24"/>
        </w:rPr>
      </w:pPr>
      <w:hyperlink w:anchor="_Toc193028477" w:history="1">
        <w:r w:rsidRPr="00131C4E">
          <w:rPr>
            <w:rStyle w:val="Hyperlink"/>
            <w:noProof/>
          </w:rPr>
          <w:t>Vista testo in tempo reale</w:t>
        </w:r>
        <w:r>
          <w:rPr>
            <w:noProof/>
            <w:webHidden/>
          </w:rPr>
          <w:tab/>
        </w:r>
        <w:r w:rsidR="009243CA">
          <w:rPr>
            <w:noProof/>
            <w:webHidden/>
          </w:rPr>
          <w:fldChar w:fldCharType="begin"/>
        </w:r>
        <w:r>
          <w:rPr>
            <w:noProof/>
            <w:webHidden/>
          </w:rPr>
          <w:instrText xml:space="preserve"> PAGEREF _Toc193028477 \h </w:instrText>
        </w:r>
        <w:r w:rsidR="009243CA">
          <w:rPr>
            <w:noProof/>
            <w:webHidden/>
          </w:rPr>
        </w:r>
        <w:r w:rsidR="009243CA">
          <w:rPr>
            <w:noProof/>
            <w:webHidden/>
          </w:rPr>
          <w:fldChar w:fldCharType="separate"/>
        </w:r>
        <w:r w:rsidR="00C204FB">
          <w:rPr>
            <w:noProof/>
            <w:webHidden/>
          </w:rPr>
          <w:t>129</w:t>
        </w:r>
        <w:r w:rsidR="009243CA">
          <w:rPr>
            <w:noProof/>
            <w:webHidden/>
          </w:rPr>
          <w:fldChar w:fldCharType="end"/>
        </w:r>
      </w:hyperlink>
    </w:p>
    <w:p w14:paraId="01B7153F" w14:textId="57AD7108" w:rsidR="00D151AC" w:rsidRPr="000E5D44" w:rsidRDefault="00D151AC">
      <w:pPr>
        <w:pStyle w:val="TOC2"/>
        <w:rPr>
          <w:rFonts w:ascii="Aptos" w:hAnsi="Aptos" w:cs="Times New Roman"/>
          <w:noProof/>
          <w:kern w:val="2"/>
          <w:sz w:val="24"/>
          <w:szCs w:val="24"/>
        </w:rPr>
      </w:pPr>
      <w:hyperlink w:anchor="_Toc193028478" w:history="1">
        <w:r w:rsidRPr="00131C4E">
          <w:rPr>
            <w:rStyle w:val="Hyperlink"/>
            <w:noProof/>
          </w:rPr>
          <w:t>Vista t</w:t>
        </w:r>
        <w:r w:rsidRPr="00131C4E">
          <w:rPr>
            <w:rStyle w:val="Hyperlink"/>
            <w:noProof/>
          </w:rPr>
          <w:t>e</w:t>
        </w:r>
        <w:r w:rsidRPr="00131C4E">
          <w:rPr>
            <w:rStyle w:val="Hyperlink"/>
            <w:noProof/>
          </w:rPr>
          <w:t>sto in tempo reale</w:t>
        </w:r>
        <w:r>
          <w:rPr>
            <w:noProof/>
            <w:webHidden/>
          </w:rPr>
          <w:tab/>
        </w:r>
        <w:r w:rsidR="009243CA">
          <w:rPr>
            <w:noProof/>
            <w:webHidden/>
          </w:rPr>
          <w:fldChar w:fldCharType="begin"/>
        </w:r>
        <w:r>
          <w:rPr>
            <w:noProof/>
            <w:webHidden/>
          </w:rPr>
          <w:instrText xml:space="preserve"> PAGEREF _Toc193028478 \h </w:instrText>
        </w:r>
        <w:r w:rsidR="009243CA">
          <w:rPr>
            <w:noProof/>
            <w:webHidden/>
          </w:rPr>
          <w:fldChar w:fldCharType="separate"/>
        </w:r>
        <w:r w:rsidR="00C204FB">
          <w:rPr>
            <w:b/>
            <w:bCs/>
            <w:noProof/>
            <w:webHidden/>
          </w:rPr>
          <w:t>Error! Bookmark not defined.</w:t>
        </w:r>
        <w:r w:rsidR="009243CA">
          <w:rPr>
            <w:noProof/>
            <w:webHidden/>
          </w:rPr>
          <w:fldChar w:fldCharType="end"/>
        </w:r>
      </w:hyperlink>
    </w:p>
    <w:p w14:paraId="67B6B39A" w14:textId="3983B097" w:rsidR="00D151AC" w:rsidRPr="000E5D44" w:rsidRDefault="00D151AC">
      <w:pPr>
        <w:pStyle w:val="TOC2"/>
        <w:rPr>
          <w:rFonts w:ascii="Aptos" w:hAnsi="Aptos" w:cs="Times New Roman"/>
          <w:noProof/>
          <w:kern w:val="2"/>
          <w:sz w:val="24"/>
          <w:szCs w:val="24"/>
        </w:rPr>
      </w:pPr>
      <w:hyperlink w:anchor="_Toc193028479" w:history="1">
        <w:r w:rsidRPr="00131C4E">
          <w:rPr>
            <w:rStyle w:val="Hyperlink"/>
            <w:noProof/>
          </w:rPr>
          <w:t>Schema colori per la Vista testo in tempo reale</w:t>
        </w:r>
        <w:r>
          <w:rPr>
            <w:noProof/>
            <w:webHidden/>
          </w:rPr>
          <w:tab/>
        </w:r>
        <w:r w:rsidR="009243CA">
          <w:rPr>
            <w:noProof/>
            <w:webHidden/>
          </w:rPr>
          <w:fldChar w:fldCharType="begin"/>
        </w:r>
        <w:r>
          <w:rPr>
            <w:noProof/>
            <w:webHidden/>
          </w:rPr>
          <w:instrText xml:space="preserve"> PAGEREF _Toc193028479 \h </w:instrText>
        </w:r>
        <w:r w:rsidR="009243CA">
          <w:rPr>
            <w:noProof/>
            <w:webHidden/>
          </w:rPr>
        </w:r>
        <w:r w:rsidR="009243CA">
          <w:rPr>
            <w:noProof/>
            <w:webHidden/>
          </w:rPr>
          <w:fldChar w:fldCharType="separate"/>
        </w:r>
        <w:r w:rsidR="00C204FB">
          <w:rPr>
            <w:noProof/>
            <w:webHidden/>
          </w:rPr>
          <w:t>137</w:t>
        </w:r>
        <w:r w:rsidR="009243CA">
          <w:rPr>
            <w:noProof/>
            <w:webHidden/>
          </w:rPr>
          <w:fldChar w:fldCharType="end"/>
        </w:r>
      </w:hyperlink>
    </w:p>
    <w:p w14:paraId="6715111C" w14:textId="6D61F5FD" w:rsidR="00D151AC" w:rsidRPr="000E5D44" w:rsidRDefault="00D151AC">
      <w:pPr>
        <w:pStyle w:val="TOC2"/>
        <w:rPr>
          <w:rFonts w:ascii="Aptos" w:hAnsi="Aptos" w:cs="Times New Roman"/>
          <w:noProof/>
          <w:kern w:val="2"/>
          <w:sz w:val="24"/>
          <w:szCs w:val="24"/>
        </w:rPr>
      </w:pPr>
      <w:hyperlink w:anchor="_Toc193028480" w:history="1">
        <w:r w:rsidRPr="00131C4E">
          <w:rPr>
            <w:rStyle w:val="Hyperlink"/>
            <w:noProof/>
          </w:rPr>
          <w:t>Impostazioni di Navigazione</w:t>
        </w:r>
        <w:r>
          <w:rPr>
            <w:noProof/>
            <w:webHidden/>
          </w:rPr>
          <w:tab/>
        </w:r>
        <w:r w:rsidR="009243CA">
          <w:rPr>
            <w:noProof/>
            <w:webHidden/>
          </w:rPr>
          <w:fldChar w:fldCharType="begin"/>
        </w:r>
        <w:r>
          <w:rPr>
            <w:noProof/>
            <w:webHidden/>
          </w:rPr>
          <w:instrText xml:space="preserve"> PAGEREF _Toc193028480 \h </w:instrText>
        </w:r>
        <w:r w:rsidR="009243CA">
          <w:rPr>
            <w:noProof/>
            <w:webHidden/>
          </w:rPr>
        </w:r>
        <w:r w:rsidR="009243CA">
          <w:rPr>
            <w:noProof/>
            <w:webHidden/>
          </w:rPr>
          <w:fldChar w:fldCharType="separate"/>
        </w:r>
        <w:r w:rsidR="00C204FB">
          <w:rPr>
            <w:noProof/>
            <w:webHidden/>
          </w:rPr>
          <w:t>139</w:t>
        </w:r>
        <w:r w:rsidR="009243CA">
          <w:rPr>
            <w:noProof/>
            <w:webHidden/>
          </w:rPr>
          <w:fldChar w:fldCharType="end"/>
        </w:r>
      </w:hyperlink>
    </w:p>
    <w:p w14:paraId="2E3E3AD0" w14:textId="069B7160" w:rsidR="00D151AC" w:rsidRPr="000E5D44" w:rsidRDefault="00D151AC">
      <w:pPr>
        <w:pStyle w:val="TOC2"/>
        <w:rPr>
          <w:rFonts w:ascii="Aptos" w:hAnsi="Aptos" w:cs="Times New Roman"/>
          <w:noProof/>
          <w:kern w:val="2"/>
          <w:sz w:val="24"/>
          <w:szCs w:val="24"/>
        </w:rPr>
      </w:pPr>
      <w:hyperlink w:anchor="_Toc193028481" w:history="1">
        <w:r w:rsidRPr="00131C4E">
          <w:rPr>
            <w:rStyle w:val="Hyperlink"/>
            <w:noProof/>
          </w:rPr>
          <w:t>Tracciamento</w:t>
        </w:r>
        <w:r>
          <w:rPr>
            <w:noProof/>
            <w:webHidden/>
          </w:rPr>
          <w:tab/>
        </w:r>
        <w:r w:rsidR="009243CA">
          <w:rPr>
            <w:noProof/>
            <w:webHidden/>
          </w:rPr>
          <w:fldChar w:fldCharType="begin"/>
        </w:r>
        <w:r>
          <w:rPr>
            <w:noProof/>
            <w:webHidden/>
          </w:rPr>
          <w:instrText xml:space="preserve"> PAGEREF _Toc193028481 \h </w:instrText>
        </w:r>
        <w:r w:rsidR="009243CA">
          <w:rPr>
            <w:noProof/>
            <w:webHidden/>
          </w:rPr>
        </w:r>
        <w:r w:rsidR="009243CA">
          <w:rPr>
            <w:noProof/>
            <w:webHidden/>
          </w:rPr>
          <w:fldChar w:fldCharType="separate"/>
        </w:r>
        <w:r w:rsidR="00C204FB">
          <w:rPr>
            <w:noProof/>
            <w:webHidden/>
          </w:rPr>
          <w:t>140</w:t>
        </w:r>
        <w:r w:rsidR="009243CA">
          <w:rPr>
            <w:noProof/>
            <w:webHidden/>
          </w:rPr>
          <w:fldChar w:fldCharType="end"/>
        </w:r>
      </w:hyperlink>
    </w:p>
    <w:p w14:paraId="2462F6A9" w14:textId="3D62C633" w:rsidR="00D151AC" w:rsidRPr="000E5D44" w:rsidRDefault="00D151AC">
      <w:pPr>
        <w:pStyle w:val="TOC2"/>
        <w:rPr>
          <w:rFonts w:ascii="Aptos" w:hAnsi="Aptos" w:cs="Times New Roman"/>
          <w:noProof/>
          <w:kern w:val="2"/>
          <w:sz w:val="24"/>
          <w:szCs w:val="24"/>
        </w:rPr>
      </w:pPr>
      <w:hyperlink w:anchor="_Toc193028482" w:history="1">
        <w:r w:rsidRPr="00131C4E">
          <w:rPr>
            <w:rStyle w:val="Hyperlink"/>
            <w:noProof/>
          </w:rPr>
          <w:t>Allineamento</w:t>
        </w:r>
        <w:r>
          <w:rPr>
            <w:noProof/>
            <w:webHidden/>
          </w:rPr>
          <w:tab/>
        </w:r>
        <w:r w:rsidR="009243CA">
          <w:rPr>
            <w:noProof/>
            <w:webHidden/>
          </w:rPr>
          <w:fldChar w:fldCharType="begin"/>
        </w:r>
        <w:r>
          <w:rPr>
            <w:noProof/>
            <w:webHidden/>
          </w:rPr>
          <w:instrText xml:space="preserve"> PAGEREF _Toc193028482 \h </w:instrText>
        </w:r>
        <w:r w:rsidR="009243CA">
          <w:rPr>
            <w:noProof/>
            <w:webHidden/>
          </w:rPr>
        </w:r>
        <w:r w:rsidR="009243CA">
          <w:rPr>
            <w:noProof/>
            <w:webHidden/>
          </w:rPr>
          <w:fldChar w:fldCharType="separate"/>
        </w:r>
        <w:r w:rsidR="00C204FB">
          <w:rPr>
            <w:noProof/>
            <w:webHidden/>
          </w:rPr>
          <w:t>143</w:t>
        </w:r>
        <w:r w:rsidR="009243CA">
          <w:rPr>
            <w:noProof/>
            <w:webHidden/>
          </w:rPr>
          <w:fldChar w:fldCharType="end"/>
        </w:r>
      </w:hyperlink>
    </w:p>
    <w:p w14:paraId="039D749C" w14:textId="558EBD39" w:rsidR="00D151AC" w:rsidRPr="000E5D44" w:rsidRDefault="00D151AC">
      <w:pPr>
        <w:pStyle w:val="TOC2"/>
        <w:rPr>
          <w:rFonts w:ascii="Aptos" w:hAnsi="Aptos" w:cs="Times New Roman"/>
          <w:noProof/>
          <w:kern w:val="2"/>
          <w:sz w:val="24"/>
          <w:szCs w:val="24"/>
        </w:rPr>
      </w:pPr>
      <w:hyperlink w:anchor="_Toc193028483" w:history="1">
        <w:r w:rsidRPr="00131C4E">
          <w:rPr>
            <w:rStyle w:val="Hyperlink"/>
            <w:noProof/>
          </w:rPr>
          <w:t>Mouse</w:t>
        </w:r>
        <w:r>
          <w:rPr>
            <w:noProof/>
            <w:webHidden/>
          </w:rPr>
          <w:tab/>
        </w:r>
        <w:r w:rsidR="009243CA">
          <w:rPr>
            <w:noProof/>
            <w:webHidden/>
          </w:rPr>
          <w:fldChar w:fldCharType="begin"/>
        </w:r>
        <w:r>
          <w:rPr>
            <w:noProof/>
            <w:webHidden/>
          </w:rPr>
          <w:instrText xml:space="preserve"> PAGEREF _Toc193028483 \h </w:instrText>
        </w:r>
        <w:r w:rsidR="009243CA">
          <w:rPr>
            <w:noProof/>
            <w:webHidden/>
          </w:rPr>
        </w:r>
        <w:r w:rsidR="009243CA">
          <w:rPr>
            <w:noProof/>
            <w:webHidden/>
          </w:rPr>
          <w:fldChar w:fldCharType="separate"/>
        </w:r>
        <w:r w:rsidR="00C204FB">
          <w:rPr>
            <w:noProof/>
            <w:webHidden/>
          </w:rPr>
          <w:t>146</w:t>
        </w:r>
        <w:r w:rsidR="009243CA">
          <w:rPr>
            <w:noProof/>
            <w:webHidden/>
          </w:rPr>
          <w:fldChar w:fldCharType="end"/>
        </w:r>
      </w:hyperlink>
    </w:p>
    <w:p w14:paraId="4A8F3586" w14:textId="3348C3C7" w:rsidR="00D151AC" w:rsidRPr="000E5D44" w:rsidRDefault="00D151AC">
      <w:pPr>
        <w:pStyle w:val="TOC2"/>
        <w:rPr>
          <w:rFonts w:ascii="Aptos" w:hAnsi="Aptos" w:cs="Times New Roman"/>
          <w:noProof/>
          <w:kern w:val="2"/>
          <w:sz w:val="24"/>
          <w:szCs w:val="24"/>
        </w:rPr>
      </w:pPr>
      <w:hyperlink w:anchor="_Toc193028484" w:history="1">
        <w:r w:rsidRPr="00131C4E">
          <w:rPr>
            <w:rStyle w:val="Hyperlink"/>
            <w:noProof/>
          </w:rPr>
          <w:t>Scorrimento</w:t>
        </w:r>
        <w:r>
          <w:rPr>
            <w:noProof/>
            <w:webHidden/>
          </w:rPr>
          <w:tab/>
        </w:r>
        <w:r w:rsidR="009243CA">
          <w:rPr>
            <w:noProof/>
            <w:webHidden/>
          </w:rPr>
          <w:fldChar w:fldCharType="begin"/>
        </w:r>
        <w:r>
          <w:rPr>
            <w:noProof/>
            <w:webHidden/>
          </w:rPr>
          <w:instrText xml:space="preserve"> PAGEREF _Toc193028484 \h </w:instrText>
        </w:r>
        <w:r w:rsidR="009243CA">
          <w:rPr>
            <w:noProof/>
            <w:webHidden/>
          </w:rPr>
        </w:r>
        <w:r w:rsidR="009243CA">
          <w:rPr>
            <w:noProof/>
            <w:webHidden/>
          </w:rPr>
          <w:fldChar w:fldCharType="separate"/>
        </w:r>
        <w:r w:rsidR="00C204FB">
          <w:rPr>
            <w:noProof/>
            <w:webHidden/>
          </w:rPr>
          <w:t>149</w:t>
        </w:r>
        <w:r w:rsidR="009243CA">
          <w:rPr>
            <w:noProof/>
            <w:webHidden/>
          </w:rPr>
          <w:fldChar w:fldCharType="end"/>
        </w:r>
      </w:hyperlink>
    </w:p>
    <w:p w14:paraId="73054000" w14:textId="47EAA442" w:rsidR="00D151AC" w:rsidRPr="000E5D44" w:rsidRDefault="00D151AC">
      <w:pPr>
        <w:pStyle w:val="TOC1"/>
        <w:rPr>
          <w:rFonts w:ascii="Aptos" w:hAnsi="Aptos" w:cs="Times New Roman"/>
          <w:b w:val="0"/>
          <w:bCs w:val="0"/>
          <w:noProof/>
          <w:kern w:val="2"/>
          <w:sz w:val="24"/>
          <w:szCs w:val="24"/>
        </w:rPr>
      </w:pPr>
      <w:hyperlink w:anchor="_Toc193028485" w:history="1">
        <w:r w:rsidRPr="00131C4E">
          <w:rPr>
            <w:rStyle w:val="Hyperlink"/>
            <w:noProof/>
          </w:rPr>
          <w:t>Funzioni del Lettore</w:t>
        </w:r>
        <w:r>
          <w:rPr>
            <w:noProof/>
            <w:webHidden/>
          </w:rPr>
          <w:tab/>
        </w:r>
        <w:r w:rsidR="009243CA">
          <w:rPr>
            <w:noProof/>
            <w:webHidden/>
          </w:rPr>
          <w:fldChar w:fldCharType="begin"/>
        </w:r>
        <w:r>
          <w:rPr>
            <w:noProof/>
            <w:webHidden/>
          </w:rPr>
          <w:instrText xml:space="preserve"> PAGEREF _Toc193028485 \h </w:instrText>
        </w:r>
        <w:r w:rsidR="009243CA">
          <w:rPr>
            <w:noProof/>
            <w:webHidden/>
          </w:rPr>
        </w:r>
        <w:r w:rsidR="009243CA">
          <w:rPr>
            <w:noProof/>
            <w:webHidden/>
          </w:rPr>
          <w:fldChar w:fldCharType="separate"/>
        </w:r>
        <w:r w:rsidR="00C204FB">
          <w:rPr>
            <w:noProof/>
            <w:webHidden/>
          </w:rPr>
          <w:t>152</w:t>
        </w:r>
        <w:r w:rsidR="009243CA">
          <w:rPr>
            <w:noProof/>
            <w:webHidden/>
          </w:rPr>
          <w:fldChar w:fldCharType="end"/>
        </w:r>
      </w:hyperlink>
    </w:p>
    <w:p w14:paraId="2B75368A" w14:textId="5EEB8632" w:rsidR="00D151AC" w:rsidRPr="000E5D44" w:rsidRDefault="00D151AC">
      <w:pPr>
        <w:pStyle w:val="TOC2"/>
        <w:rPr>
          <w:rFonts w:ascii="Aptos" w:hAnsi="Aptos" w:cs="Times New Roman"/>
          <w:noProof/>
          <w:kern w:val="2"/>
          <w:sz w:val="24"/>
          <w:szCs w:val="24"/>
        </w:rPr>
      </w:pPr>
      <w:hyperlink w:anchor="_Toc193028486" w:history="1">
        <w:r w:rsidRPr="00131C4E">
          <w:rPr>
            <w:rStyle w:val="Hyperlink"/>
            <w:noProof/>
          </w:rPr>
          <w:t>La scheda Lettore della barra degli strumenti</w:t>
        </w:r>
        <w:r>
          <w:rPr>
            <w:noProof/>
            <w:webHidden/>
          </w:rPr>
          <w:tab/>
        </w:r>
        <w:r w:rsidR="009243CA">
          <w:rPr>
            <w:noProof/>
            <w:webHidden/>
          </w:rPr>
          <w:fldChar w:fldCharType="begin"/>
        </w:r>
        <w:r>
          <w:rPr>
            <w:noProof/>
            <w:webHidden/>
          </w:rPr>
          <w:instrText xml:space="preserve"> PAGEREF _Toc193028486 \h </w:instrText>
        </w:r>
        <w:r w:rsidR="009243CA">
          <w:rPr>
            <w:noProof/>
            <w:webHidden/>
          </w:rPr>
        </w:r>
        <w:r w:rsidR="009243CA">
          <w:rPr>
            <w:noProof/>
            <w:webHidden/>
          </w:rPr>
          <w:fldChar w:fldCharType="separate"/>
        </w:r>
        <w:r w:rsidR="00C204FB">
          <w:rPr>
            <w:noProof/>
            <w:webHidden/>
          </w:rPr>
          <w:t>153</w:t>
        </w:r>
        <w:r w:rsidR="009243CA">
          <w:rPr>
            <w:noProof/>
            <w:webHidden/>
          </w:rPr>
          <w:fldChar w:fldCharType="end"/>
        </w:r>
      </w:hyperlink>
    </w:p>
    <w:p w14:paraId="4ABA0D65" w14:textId="58F0CAD2" w:rsidR="00D151AC" w:rsidRPr="000E5D44" w:rsidRDefault="00D151AC">
      <w:pPr>
        <w:pStyle w:val="TOC2"/>
        <w:rPr>
          <w:rFonts w:ascii="Aptos" w:hAnsi="Aptos" w:cs="Times New Roman"/>
          <w:noProof/>
          <w:kern w:val="2"/>
          <w:sz w:val="24"/>
          <w:szCs w:val="24"/>
        </w:rPr>
      </w:pPr>
      <w:hyperlink w:anchor="_Toc193028487" w:history="1">
        <w:r w:rsidRPr="00131C4E">
          <w:rPr>
            <w:rStyle w:val="Hyperlink"/>
            <w:noProof/>
          </w:rPr>
          <w:t>La voce di ZoomText</w:t>
        </w:r>
        <w:r>
          <w:rPr>
            <w:noProof/>
            <w:webHidden/>
          </w:rPr>
          <w:tab/>
        </w:r>
        <w:r w:rsidR="009243CA">
          <w:rPr>
            <w:noProof/>
            <w:webHidden/>
          </w:rPr>
          <w:fldChar w:fldCharType="begin"/>
        </w:r>
        <w:r>
          <w:rPr>
            <w:noProof/>
            <w:webHidden/>
          </w:rPr>
          <w:instrText xml:space="preserve"> PAGEREF _Toc193028487 \h </w:instrText>
        </w:r>
        <w:r w:rsidR="009243CA">
          <w:rPr>
            <w:noProof/>
            <w:webHidden/>
          </w:rPr>
        </w:r>
        <w:r w:rsidR="009243CA">
          <w:rPr>
            <w:noProof/>
            <w:webHidden/>
          </w:rPr>
          <w:fldChar w:fldCharType="separate"/>
        </w:r>
        <w:r w:rsidR="00C204FB">
          <w:rPr>
            <w:noProof/>
            <w:webHidden/>
          </w:rPr>
          <w:t>155</w:t>
        </w:r>
        <w:r w:rsidR="009243CA">
          <w:rPr>
            <w:noProof/>
            <w:webHidden/>
          </w:rPr>
          <w:fldChar w:fldCharType="end"/>
        </w:r>
      </w:hyperlink>
    </w:p>
    <w:p w14:paraId="5EA0BD8C" w14:textId="5E518A1E" w:rsidR="00D151AC" w:rsidRPr="000E5D44" w:rsidRDefault="00D151AC">
      <w:pPr>
        <w:pStyle w:val="TOC2"/>
        <w:rPr>
          <w:rFonts w:ascii="Aptos" w:hAnsi="Aptos" w:cs="Times New Roman"/>
          <w:noProof/>
          <w:kern w:val="2"/>
          <w:sz w:val="24"/>
          <w:szCs w:val="24"/>
        </w:rPr>
      </w:pPr>
      <w:hyperlink w:anchor="_Toc193028488" w:history="1">
        <w:r w:rsidRPr="00131C4E">
          <w:rPr>
            <w:rStyle w:val="Hyperlink"/>
            <w:noProof/>
          </w:rPr>
          <w:t>Abilitare e Disabilitare la Voce</w:t>
        </w:r>
        <w:r>
          <w:rPr>
            <w:noProof/>
            <w:webHidden/>
          </w:rPr>
          <w:tab/>
        </w:r>
        <w:r w:rsidR="009243CA">
          <w:rPr>
            <w:noProof/>
            <w:webHidden/>
          </w:rPr>
          <w:fldChar w:fldCharType="begin"/>
        </w:r>
        <w:r>
          <w:rPr>
            <w:noProof/>
            <w:webHidden/>
          </w:rPr>
          <w:instrText xml:space="preserve"> PAGEREF _Toc193028488 \h </w:instrText>
        </w:r>
        <w:r w:rsidR="009243CA">
          <w:rPr>
            <w:noProof/>
            <w:webHidden/>
          </w:rPr>
        </w:r>
        <w:r w:rsidR="009243CA">
          <w:rPr>
            <w:noProof/>
            <w:webHidden/>
          </w:rPr>
          <w:fldChar w:fldCharType="separate"/>
        </w:r>
        <w:r w:rsidR="00C204FB">
          <w:rPr>
            <w:noProof/>
            <w:webHidden/>
          </w:rPr>
          <w:t>156</w:t>
        </w:r>
        <w:r w:rsidR="009243CA">
          <w:rPr>
            <w:noProof/>
            <w:webHidden/>
          </w:rPr>
          <w:fldChar w:fldCharType="end"/>
        </w:r>
      </w:hyperlink>
    </w:p>
    <w:p w14:paraId="5794863D" w14:textId="3A989465" w:rsidR="00D151AC" w:rsidRPr="000E5D44" w:rsidRDefault="00D151AC">
      <w:pPr>
        <w:pStyle w:val="TOC2"/>
        <w:rPr>
          <w:rFonts w:ascii="Aptos" w:hAnsi="Aptos" w:cs="Times New Roman"/>
          <w:noProof/>
          <w:kern w:val="2"/>
          <w:sz w:val="24"/>
          <w:szCs w:val="24"/>
        </w:rPr>
      </w:pPr>
      <w:hyperlink w:anchor="_Toc193028489" w:history="1">
        <w:r w:rsidRPr="00131C4E">
          <w:rPr>
            <w:rStyle w:val="Hyperlink"/>
            <w:noProof/>
          </w:rPr>
          <w:t>Regolare la Velocità della Voce</w:t>
        </w:r>
        <w:r>
          <w:rPr>
            <w:noProof/>
            <w:webHidden/>
          </w:rPr>
          <w:tab/>
        </w:r>
        <w:r w:rsidR="009243CA">
          <w:rPr>
            <w:noProof/>
            <w:webHidden/>
          </w:rPr>
          <w:fldChar w:fldCharType="begin"/>
        </w:r>
        <w:r>
          <w:rPr>
            <w:noProof/>
            <w:webHidden/>
          </w:rPr>
          <w:instrText xml:space="preserve"> PAGEREF _Toc193028489 \h </w:instrText>
        </w:r>
        <w:r w:rsidR="009243CA">
          <w:rPr>
            <w:noProof/>
            <w:webHidden/>
          </w:rPr>
        </w:r>
        <w:r w:rsidR="009243CA">
          <w:rPr>
            <w:noProof/>
            <w:webHidden/>
          </w:rPr>
          <w:fldChar w:fldCharType="separate"/>
        </w:r>
        <w:r w:rsidR="00C204FB">
          <w:rPr>
            <w:noProof/>
            <w:webHidden/>
          </w:rPr>
          <w:t>157</w:t>
        </w:r>
        <w:r w:rsidR="009243CA">
          <w:rPr>
            <w:noProof/>
            <w:webHidden/>
          </w:rPr>
          <w:fldChar w:fldCharType="end"/>
        </w:r>
      </w:hyperlink>
    </w:p>
    <w:p w14:paraId="77EEBEF4" w14:textId="2B31DC35" w:rsidR="00D151AC" w:rsidRPr="000E5D44" w:rsidRDefault="00D151AC">
      <w:pPr>
        <w:pStyle w:val="TOC2"/>
        <w:rPr>
          <w:rFonts w:ascii="Aptos" w:hAnsi="Aptos" w:cs="Times New Roman"/>
          <w:noProof/>
          <w:kern w:val="2"/>
          <w:sz w:val="24"/>
          <w:szCs w:val="24"/>
        </w:rPr>
      </w:pPr>
      <w:hyperlink w:anchor="_Toc193028490" w:history="1">
        <w:r w:rsidRPr="00131C4E">
          <w:rPr>
            <w:rStyle w:val="Hyperlink"/>
            <w:noProof/>
          </w:rPr>
          <w:t>Impostazioni Voce</w:t>
        </w:r>
        <w:r>
          <w:rPr>
            <w:noProof/>
            <w:webHidden/>
          </w:rPr>
          <w:tab/>
        </w:r>
        <w:r w:rsidR="009243CA">
          <w:rPr>
            <w:noProof/>
            <w:webHidden/>
          </w:rPr>
          <w:fldChar w:fldCharType="begin"/>
        </w:r>
        <w:r>
          <w:rPr>
            <w:noProof/>
            <w:webHidden/>
          </w:rPr>
          <w:instrText xml:space="preserve"> PAGEREF _Toc193028490 \h </w:instrText>
        </w:r>
        <w:r w:rsidR="009243CA">
          <w:rPr>
            <w:noProof/>
            <w:webHidden/>
          </w:rPr>
        </w:r>
        <w:r w:rsidR="009243CA">
          <w:rPr>
            <w:noProof/>
            <w:webHidden/>
          </w:rPr>
          <w:fldChar w:fldCharType="separate"/>
        </w:r>
        <w:r w:rsidR="00C204FB">
          <w:rPr>
            <w:noProof/>
            <w:webHidden/>
          </w:rPr>
          <w:t>158</w:t>
        </w:r>
        <w:r w:rsidR="009243CA">
          <w:rPr>
            <w:noProof/>
            <w:webHidden/>
          </w:rPr>
          <w:fldChar w:fldCharType="end"/>
        </w:r>
      </w:hyperlink>
    </w:p>
    <w:p w14:paraId="1D208CF4" w14:textId="606C9DC6" w:rsidR="00D151AC" w:rsidRPr="000E5D44" w:rsidRDefault="00D151AC">
      <w:pPr>
        <w:pStyle w:val="TOC2"/>
        <w:rPr>
          <w:rFonts w:ascii="Aptos" w:hAnsi="Aptos" w:cs="Times New Roman"/>
          <w:noProof/>
          <w:kern w:val="2"/>
          <w:sz w:val="24"/>
          <w:szCs w:val="24"/>
        </w:rPr>
      </w:pPr>
      <w:hyperlink w:anchor="_Toc193028491" w:history="1">
        <w:r w:rsidRPr="00131C4E">
          <w:rPr>
            <w:rStyle w:val="Hyperlink"/>
            <w:noProof/>
          </w:rPr>
          <w:t>Elaborazione Testo</w:t>
        </w:r>
        <w:r>
          <w:rPr>
            <w:noProof/>
            <w:webHidden/>
          </w:rPr>
          <w:tab/>
        </w:r>
        <w:r w:rsidR="009243CA">
          <w:rPr>
            <w:noProof/>
            <w:webHidden/>
          </w:rPr>
          <w:fldChar w:fldCharType="begin"/>
        </w:r>
        <w:r>
          <w:rPr>
            <w:noProof/>
            <w:webHidden/>
          </w:rPr>
          <w:instrText xml:space="preserve"> PAGEREF _Toc193028491 \h </w:instrText>
        </w:r>
        <w:r w:rsidR="009243CA">
          <w:rPr>
            <w:noProof/>
            <w:webHidden/>
          </w:rPr>
        </w:r>
        <w:r w:rsidR="009243CA">
          <w:rPr>
            <w:noProof/>
            <w:webHidden/>
          </w:rPr>
          <w:fldChar w:fldCharType="separate"/>
        </w:r>
        <w:r w:rsidR="00C204FB">
          <w:rPr>
            <w:noProof/>
            <w:webHidden/>
          </w:rPr>
          <w:t>162</w:t>
        </w:r>
        <w:r w:rsidR="009243CA">
          <w:rPr>
            <w:noProof/>
            <w:webHidden/>
          </w:rPr>
          <w:fldChar w:fldCharType="end"/>
        </w:r>
      </w:hyperlink>
    </w:p>
    <w:p w14:paraId="04CC3F4A" w14:textId="5647F6A9" w:rsidR="00D151AC" w:rsidRPr="000E5D44" w:rsidRDefault="00D151AC">
      <w:pPr>
        <w:pStyle w:val="TOC2"/>
        <w:rPr>
          <w:rFonts w:ascii="Aptos" w:hAnsi="Aptos" w:cs="Times New Roman"/>
          <w:noProof/>
          <w:kern w:val="2"/>
          <w:sz w:val="24"/>
          <w:szCs w:val="24"/>
        </w:rPr>
      </w:pPr>
      <w:hyperlink w:anchor="_Toc193028492" w:history="1">
        <w:r w:rsidRPr="00131C4E">
          <w:rPr>
            <w:rStyle w:val="Hyperlink"/>
            <w:noProof/>
          </w:rPr>
          <w:t>Suggerimenti</w:t>
        </w:r>
        <w:r>
          <w:rPr>
            <w:noProof/>
            <w:webHidden/>
          </w:rPr>
          <w:tab/>
        </w:r>
        <w:r w:rsidR="009243CA">
          <w:rPr>
            <w:noProof/>
            <w:webHidden/>
          </w:rPr>
          <w:fldChar w:fldCharType="begin"/>
        </w:r>
        <w:r>
          <w:rPr>
            <w:noProof/>
            <w:webHidden/>
          </w:rPr>
          <w:instrText xml:space="preserve"> PAGEREF _Toc193028492 \h </w:instrText>
        </w:r>
        <w:r w:rsidR="009243CA">
          <w:rPr>
            <w:noProof/>
            <w:webHidden/>
          </w:rPr>
        </w:r>
        <w:r w:rsidR="009243CA">
          <w:rPr>
            <w:noProof/>
            <w:webHidden/>
          </w:rPr>
          <w:fldChar w:fldCharType="separate"/>
        </w:r>
        <w:r w:rsidR="00C204FB">
          <w:rPr>
            <w:noProof/>
            <w:webHidden/>
          </w:rPr>
          <w:t>166</w:t>
        </w:r>
        <w:r w:rsidR="009243CA">
          <w:rPr>
            <w:noProof/>
            <w:webHidden/>
          </w:rPr>
          <w:fldChar w:fldCharType="end"/>
        </w:r>
      </w:hyperlink>
    </w:p>
    <w:p w14:paraId="2AA4BAC6" w14:textId="0F862305" w:rsidR="00D151AC" w:rsidRPr="000E5D44" w:rsidRDefault="00D151AC">
      <w:pPr>
        <w:pStyle w:val="TOC2"/>
        <w:rPr>
          <w:rFonts w:ascii="Aptos" w:hAnsi="Aptos" w:cs="Times New Roman"/>
          <w:noProof/>
          <w:kern w:val="2"/>
          <w:sz w:val="24"/>
          <w:szCs w:val="24"/>
        </w:rPr>
      </w:pPr>
      <w:hyperlink w:anchor="_Toc193028493" w:history="1">
        <w:r w:rsidRPr="00131C4E">
          <w:rPr>
            <w:rStyle w:val="Hyperlink"/>
            <w:noProof/>
          </w:rPr>
          <w:t>Audio</w:t>
        </w:r>
        <w:r>
          <w:rPr>
            <w:noProof/>
            <w:webHidden/>
          </w:rPr>
          <w:tab/>
        </w:r>
        <w:r w:rsidR="009243CA">
          <w:rPr>
            <w:noProof/>
            <w:webHidden/>
          </w:rPr>
          <w:fldChar w:fldCharType="begin"/>
        </w:r>
        <w:r>
          <w:rPr>
            <w:noProof/>
            <w:webHidden/>
          </w:rPr>
          <w:instrText xml:space="preserve"> PAGEREF _Toc193028493 \h </w:instrText>
        </w:r>
        <w:r w:rsidR="009243CA">
          <w:rPr>
            <w:noProof/>
            <w:webHidden/>
          </w:rPr>
        </w:r>
        <w:r w:rsidR="009243CA">
          <w:rPr>
            <w:noProof/>
            <w:webHidden/>
          </w:rPr>
          <w:fldChar w:fldCharType="separate"/>
        </w:r>
        <w:r w:rsidR="00C204FB">
          <w:rPr>
            <w:noProof/>
            <w:webHidden/>
          </w:rPr>
          <w:t>169</w:t>
        </w:r>
        <w:r w:rsidR="009243CA">
          <w:rPr>
            <w:noProof/>
            <w:webHidden/>
          </w:rPr>
          <w:fldChar w:fldCharType="end"/>
        </w:r>
      </w:hyperlink>
    </w:p>
    <w:p w14:paraId="0C9DFCF3" w14:textId="429A17E7" w:rsidR="00D151AC" w:rsidRPr="000E5D44" w:rsidRDefault="00D151AC">
      <w:pPr>
        <w:pStyle w:val="TOC2"/>
        <w:rPr>
          <w:rFonts w:ascii="Aptos" w:hAnsi="Aptos" w:cs="Times New Roman"/>
          <w:noProof/>
          <w:kern w:val="2"/>
          <w:sz w:val="24"/>
          <w:szCs w:val="24"/>
        </w:rPr>
      </w:pPr>
      <w:hyperlink w:anchor="_Toc193028494" w:history="1">
        <w:r w:rsidRPr="00131C4E">
          <w:rPr>
            <w:rStyle w:val="Hyperlink"/>
            <w:noProof/>
          </w:rPr>
          <w:t>Riscontro</w:t>
        </w:r>
        <w:r>
          <w:rPr>
            <w:noProof/>
            <w:webHidden/>
          </w:rPr>
          <w:tab/>
        </w:r>
        <w:r w:rsidR="009243CA">
          <w:rPr>
            <w:noProof/>
            <w:webHidden/>
          </w:rPr>
          <w:fldChar w:fldCharType="begin"/>
        </w:r>
        <w:r>
          <w:rPr>
            <w:noProof/>
            <w:webHidden/>
          </w:rPr>
          <w:instrText xml:space="preserve"> PAGEREF _Toc193028494 \h </w:instrText>
        </w:r>
        <w:r w:rsidR="009243CA">
          <w:rPr>
            <w:noProof/>
            <w:webHidden/>
          </w:rPr>
        </w:r>
        <w:r w:rsidR="009243CA">
          <w:rPr>
            <w:noProof/>
            <w:webHidden/>
          </w:rPr>
          <w:fldChar w:fldCharType="separate"/>
        </w:r>
        <w:r w:rsidR="00C204FB">
          <w:rPr>
            <w:noProof/>
            <w:webHidden/>
          </w:rPr>
          <w:t>171</w:t>
        </w:r>
        <w:r w:rsidR="009243CA">
          <w:rPr>
            <w:noProof/>
            <w:webHidden/>
          </w:rPr>
          <w:fldChar w:fldCharType="end"/>
        </w:r>
      </w:hyperlink>
    </w:p>
    <w:p w14:paraId="23FDA08A" w14:textId="3CD2BC1E" w:rsidR="00D151AC" w:rsidRPr="000E5D44" w:rsidRDefault="00D151AC">
      <w:pPr>
        <w:pStyle w:val="TOC2"/>
        <w:rPr>
          <w:rFonts w:ascii="Aptos" w:hAnsi="Aptos" w:cs="Times New Roman"/>
          <w:noProof/>
          <w:kern w:val="2"/>
          <w:sz w:val="24"/>
          <w:szCs w:val="24"/>
        </w:rPr>
      </w:pPr>
      <w:hyperlink w:anchor="_Toc193028495" w:history="1">
        <w:r w:rsidRPr="00131C4E">
          <w:rPr>
            <w:rStyle w:val="Hyperlink"/>
            <w:noProof/>
          </w:rPr>
          <w:t>Riscontro Tastiera</w:t>
        </w:r>
        <w:r>
          <w:rPr>
            <w:noProof/>
            <w:webHidden/>
          </w:rPr>
          <w:tab/>
        </w:r>
        <w:r w:rsidR="009243CA">
          <w:rPr>
            <w:noProof/>
            <w:webHidden/>
          </w:rPr>
          <w:fldChar w:fldCharType="begin"/>
        </w:r>
        <w:r>
          <w:rPr>
            <w:noProof/>
            <w:webHidden/>
          </w:rPr>
          <w:instrText xml:space="preserve"> PAGEREF _Toc193028495 \h </w:instrText>
        </w:r>
        <w:r w:rsidR="009243CA">
          <w:rPr>
            <w:noProof/>
            <w:webHidden/>
          </w:rPr>
        </w:r>
        <w:r w:rsidR="009243CA">
          <w:rPr>
            <w:noProof/>
            <w:webHidden/>
          </w:rPr>
          <w:fldChar w:fldCharType="separate"/>
        </w:r>
        <w:r w:rsidR="00C204FB">
          <w:rPr>
            <w:noProof/>
            <w:webHidden/>
          </w:rPr>
          <w:t>172</w:t>
        </w:r>
        <w:r w:rsidR="009243CA">
          <w:rPr>
            <w:noProof/>
            <w:webHidden/>
          </w:rPr>
          <w:fldChar w:fldCharType="end"/>
        </w:r>
      </w:hyperlink>
    </w:p>
    <w:p w14:paraId="540492B1" w14:textId="1B6C137E" w:rsidR="00D151AC" w:rsidRPr="000E5D44" w:rsidRDefault="00D151AC">
      <w:pPr>
        <w:pStyle w:val="TOC2"/>
        <w:rPr>
          <w:rFonts w:ascii="Aptos" w:hAnsi="Aptos" w:cs="Times New Roman"/>
          <w:noProof/>
          <w:kern w:val="2"/>
          <w:sz w:val="24"/>
          <w:szCs w:val="24"/>
        </w:rPr>
      </w:pPr>
      <w:hyperlink w:anchor="_Toc193028496" w:history="1">
        <w:r w:rsidRPr="00131C4E">
          <w:rPr>
            <w:rStyle w:val="Hyperlink"/>
            <w:noProof/>
          </w:rPr>
          <w:t>Riscontro Mouse</w:t>
        </w:r>
        <w:r>
          <w:rPr>
            <w:noProof/>
            <w:webHidden/>
          </w:rPr>
          <w:tab/>
        </w:r>
        <w:r w:rsidR="009243CA">
          <w:rPr>
            <w:noProof/>
            <w:webHidden/>
          </w:rPr>
          <w:fldChar w:fldCharType="begin"/>
        </w:r>
        <w:r>
          <w:rPr>
            <w:noProof/>
            <w:webHidden/>
          </w:rPr>
          <w:instrText xml:space="preserve"> PAGEREF _Toc193028496 \h </w:instrText>
        </w:r>
        <w:r w:rsidR="009243CA">
          <w:rPr>
            <w:noProof/>
            <w:webHidden/>
          </w:rPr>
        </w:r>
        <w:r w:rsidR="009243CA">
          <w:rPr>
            <w:noProof/>
            <w:webHidden/>
          </w:rPr>
          <w:fldChar w:fldCharType="separate"/>
        </w:r>
        <w:r w:rsidR="00C204FB">
          <w:rPr>
            <w:noProof/>
            <w:webHidden/>
          </w:rPr>
          <w:t>175</w:t>
        </w:r>
        <w:r w:rsidR="009243CA">
          <w:rPr>
            <w:noProof/>
            <w:webHidden/>
          </w:rPr>
          <w:fldChar w:fldCharType="end"/>
        </w:r>
      </w:hyperlink>
    </w:p>
    <w:p w14:paraId="4E7C71DB" w14:textId="27B450B6" w:rsidR="00D151AC" w:rsidRPr="000E5D44" w:rsidRDefault="00D151AC">
      <w:pPr>
        <w:pStyle w:val="TOC2"/>
        <w:rPr>
          <w:rFonts w:ascii="Aptos" w:hAnsi="Aptos" w:cs="Times New Roman"/>
          <w:noProof/>
          <w:kern w:val="2"/>
          <w:sz w:val="24"/>
          <w:szCs w:val="24"/>
        </w:rPr>
      </w:pPr>
      <w:hyperlink w:anchor="_Toc193028497" w:history="1">
        <w:r w:rsidRPr="00131C4E">
          <w:rPr>
            <w:rStyle w:val="Hyperlink"/>
            <w:noProof/>
          </w:rPr>
          <w:t>Riscontro Programmi</w:t>
        </w:r>
        <w:r>
          <w:rPr>
            <w:noProof/>
            <w:webHidden/>
          </w:rPr>
          <w:tab/>
        </w:r>
        <w:r w:rsidR="009243CA">
          <w:rPr>
            <w:noProof/>
            <w:webHidden/>
          </w:rPr>
          <w:fldChar w:fldCharType="begin"/>
        </w:r>
        <w:r>
          <w:rPr>
            <w:noProof/>
            <w:webHidden/>
          </w:rPr>
          <w:instrText xml:space="preserve"> PAGEREF _Toc193028497 \h </w:instrText>
        </w:r>
        <w:r w:rsidR="009243CA">
          <w:rPr>
            <w:noProof/>
            <w:webHidden/>
          </w:rPr>
        </w:r>
        <w:r w:rsidR="009243CA">
          <w:rPr>
            <w:noProof/>
            <w:webHidden/>
          </w:rPr>
          <w:fldChar w:fldCharType="separate"/>
        </w:r>
        <w:r w:rsidR="00C204FB">
          <w:rPr>
            <w:noProof/>
            <w:webHidden/>
          </w:rPr>
          <w:t>178</w:t>
        </w:r>
        <w:r w:rsidR="009243CA">
          <w:rPr>
            <w:noProof/>
            <w:webHidden/>
          </w:rPr>
          <w:fldChar w:fldCharType="end"/>
        </w:r>
      </w:hyperlink>
    </w:p>
    <w:p w14:paraId="1728CB6F" w14:textId="687D619F" w:rsidR="00D151AC" w:rsidRPr="000E5D44" w:rsidRDefault="00D151AC">
      <w:pPr>
        <w:pStyle w:val="TOC2"/>
        <w:rPr>
          <w:rFonts w:ascii="Aptos" w:hAnsi="Aptos" w:cs="Times New Roman"/>
          <w:noProof/>
          <w:kern w:val="2"/>
          <w:sz w:val="24"/>
          <w:szCs w:val="24"/>
        </w:rPr>
      </w:pPr>
      <w:hyperlink w:anchor="_Toc193028498" w:history="1">
        <w:r w:rsidRPr="00131C4E">
          <w:rPr>
            <w:rStyle w:val="Hyperlink"/>
            <w:noProof/>
          </w:rPr>
          <w:t>Prolissità</w:t>
        </w:r>
        <w:r>
          <w:rPr>
            <w:noProof/>
            <w:webHidden/>
          </w:rPr>
          <w:tab/>
        </w:r>
        <w:r w:rsidR="009243CA">
          <w:rPr>
            <w:noProof/>
            <w:webHidden/>
          </w:rPr>
          <w:fldChar w:fldCharType="begin"/>
        </w:r>
        <w:r>
          <w:rPr>
            <w:noProof/>
            <w:webHidden/>
          </w:rPr>
          <w:instrText xml:space="preserve"> PAGEREF _Toc193028498 \h </w:instrText>
        </w:r>
        <w:r w:rsidR="009243CA">
          <w:rPr>
            <w:noProof/>
            <w:webHidden/>
          </w:rPr>
        </w:r>
        <w:r w:rsidR="009243CA">
          <w:rPr>
            <w:noProof/>
            <w:webHidden/>
          </w:rPr>
          <w:fldChar w:fldCharType="separate"/>
        </w:r>
        <w:r w:rsidR="00C204FB">
          <w:rPr>
            <w:noProof/>
            <w:webHidden/>
          </w:rPr>
          <w:t>181</w:t>
        </w:r>
        <w:r w:rsidR="009243CA">
          <w:rPr>
            <w:noProof/>
            <w:webHidden/>
          </w:rPr>
          <w:fldChar w:fldCharType="end"/>
        </w:r>
      </w:hyperlink>
    </w:p>
    <w:p w14:paraId="131111E1" w14:textId="688B2A0E" w:rsidR="00D151AC" w:rsidRPr="000E5D44" w:rsidRDefault="00D151AC">
      <w:pPr>
        <w:pStyle w:val="TOC2"/>
        <w:rPr>
          <w:rFonts w:ascii="Aptos" w:hAnsi="Aptos" w:cs="Times New Roman"/>
          <w:noProof/>
          <w:kern w:val="2"/>
          <w:sz w:val="24"/>
          <w:szCs w:val="24"/>
        </w:rPr>
      </w:pPr>
      <w:hyperlink w:anchor="_Toc193028499" w:history="1">
        <w:r w:rsidRPr="00131C4E">
          <w:rPr>
            <w:rStyle w:val="Hyperlink"/>
            <w:noProof/>
          </w:rPr>
          <w:t>Lettore Applicazione</w:t>
        </w:r>
        <w:r>
          <w:rPr>
            <w:noProof/>
            <w:webHidden/>
          </w:rPr>
          <w:tab/>
        </w:r>
        <w:r w:rsidR="009243CA">
          <w:rPr>
            <w:noProof/>
            <w:webHidden/>
          </w:rPr>
          <w:fldChar w:fldCharType="begin"/>
        </w:r>
        <w:r>
          <w:rPr>
            <w:noProof/>
            <w:webHidden/>
          </w:rPr>
          <w:instrText xml:space="preserve"> PAGEREF _Toc193028499 \h </w:instrText>
        </w:r>
        <w:r w:rsidR="009243CA">
          <w:rPr>
            <w:noProof/>
            <w:webHidden/>
          </w:rPr>
        </w:r>
        <w:r w:rsidR="009243CA">
          <w:rPr>
            <w:noProof/>
            <w:webHidden/>
          </w:rPr>
          <w:fldChar w:fldCharType="separate"/>
        </w:r>
        <w:r w:rsidR="00C204FB">
          <w:rPr>
            <w:noProof/>
            <w:webHidden/>
          </w:rPr>
          <w:t>184</w:t>
        </w:r>
        <w:r w:rsidR="009243CA">
          <w:rPr>
            <w:noProof/>
            <w:webHidden/>
          </w:rPr>
          <w:fldChar w:fldCharType="end"/>
        </w:r>
      </w:hyperlink>
    </w:p>
    <w:p w14:paraId="10E7B331" w14:textId="55BB4120" w:rsidR="00D151AC" w:rsidRPr="000E5D44" w:rsidRDefault="00D151AC">
      <w:pPr>
        <w:pStyle w:val="TOC2"/>
        <w:rPr>
          <w:rFonts w:ascii="Aptos" w:hAnsi="Aptos" w:cs="Times New Roman"/>
          <w:noProof/>
          <w:kern w:val="2"/>
          <w:sz w:val="24"/>
          <w:szCs w:val="24"/>
        </w:rPr>
      </w:pPr>
      <w:hyperlink w:anchor="_Toc193028500" w:history="1">
        <w:r w:rsidRPr="00131C4E">
          <w:rPr>
            <w:rStyle w:val="Hyperlink"/>
            <w:noProof/>
          </w:rPr>
          <w:t>Modalità di lettura del Lettore Applicazione</w:t>
        </w:r>
        <w:r>
          <w:rPr>
            <w:noProof/>
            <w:webHidden/>
          </w:rPr>
          <w:tab/>
        </w:r>
        <w:r w:rsidR="009243CA">
          <w:rPr>
            <w:noProof/>
            <w:webHidden/>
          </w:rPr>
          <w:fldChar w:fldCharType="begin"/>
        </w:r>
        <w:r>
          <w:rPr>
            <w:noProof/>
            <w:webHidden/>
          </w:rPr>
          <w:instrText xml:space="preserve"> PAGEREF _Toc193028500 \h </w:instrText>
        </w:r>
        <w:r w:rsidR="009243CA">
          <w:rPr>
            <w:noProof/>
            <w:webHidden/>
          </w:rPr>
        </w:r>
        <w:r w:rsidR="009243CA">
          <w:rPr>
            <w:noProof/>
            <w:webHidden/>
          </w:rPr>
          <w:fldChar w:fldCharType="separate"/>
        </w:r>
        <w:r w:rsidR="00C204FB">
          <w:rPr>
            <w:noProof/>
            <w:webHidden/>
          </w:rPr>
          <w:t>185</w:t>
        </w:r>
        <w:r w:rsidR="009243CA">
          <w:rPr>
            <w:noProof/>
            <w:webHidden/>
          </w:rPr>
          <w:fldChar w:fldCharType="end"/>
        </w:r>
      </w:hyperlink>
    </w:p>
    <w:p w14:paraId="23D21919" w14:textId="1CACA50B" w:rsidR="00D151AC" w:rsidRPr="000E5D44" w:rsidRDefault="00D151AC">
      <w:pPr>
        <w:pStyle w:val="TOC2"/>
        <w:rPr>
          <w:rFonts w:ascii="Aptos" w:hAnsi="Aptos" w:cs="Times New Roman"/>
          <w:noProof/>
          <w:kern w:val="2"/>
          <w:sz w:val="24"/>
          <w:szCs w:val="24"/>
        </w:rPr>
      </w:pPr>
      <w:hyperlink w:anchor="_Toc193028501" w:history="1">
        <w:r w:rsidRPr="00131C4E">
          <w:rPr>
            <w:rStyle w:val="Hyperlink"/>
            <w:noProof/>
          </w:rPr>
          <w:t>L'ambiente della vista Testo</w:t>
        </w:r>
        <w:r>
          <w:rPr>
            <w:noProof/>
            <w:webHidden/>
          </w:rPr>
          <w:tab/>
        </w:r>
        <w:r w:rsidR="009243CA">
          <w:rPr>
            <w:noProof/>
            <w:webHidden/>
          </w:rPr>
          <w:fldChar w:fldCharType="begin"/>
        </w:r>
        <w:r>
          <w:rPr>
            <w:noProof/>
            <w:webHidden/>
          </w:rPr>
          <w:instrText xml:space="preserve"> PAGEREF _Toc193028501 \h </w:instrText>
        </w:r>
        <w:r w:rsidR="009243CA">
          <w:rPr>
            <w:noProof/>
            <w:webHidden/>
          </w:rPr>
        </w:r>
        <w:r w:rsidR="009243CA">
          <w:rPr>
            <w:noProof/>
            <w:webHidden/>
          </w:rPr>
          <w:fldChar w:fldCharType="separate"/>
        </w:r>
        <w:r w:rsidR="00C204FB">
          <w:rPr>
            <w:noProof/>
            <w:webHidden/>
          </w:rPr>
          <w:t>187</w:t>
        </w:r>
        <w:r w:rsidR="009243CA">
          <w:rPr>
            <w:noProof/>
            <w:webHidden/>
          </w:rPr>
          <w:fldChar w:fldCharType="end"/>
        </w:r>
      </w:hyperlink>
    </w:p>
    <w:p w14:paraId="4E1993B2" w14:textId="275C7970" w:rsidR="00D151AC" w:rsidRPr="000E5D44" w:rsidRDefault="00D151AC">
      <w:pPr>
        <w:pStyle w:val="TOC2"/>
        <w:rPr>
          <w:rFonts w:ascii="Aptos" w:hAnsi="Aptos" w:cs="Times New Roman"/>
          <w:noProof/>
          <w:kern w:val="2"/>
          <w:sz w:val="24"/>
          <w:szCs w:val="24"/>
        </w:rPr>
      </w:pPr>
      <w:hyperlink w:anchor="_Toc193028502" w:history="1">
        <w:r w:rsidRPr="00131C4E">
          <w:rPr>
            <w:rStyle w:val="Hyperlink"/>
            <w:noProof/>
          </w:rPr>
          <w:t>Avviare ed utilizzare il Lettore Applicazione</w:t>
        </w:r>
        <w:r>
          <w:rPr>
            <w:noProof/>
            <w:webHidden/>
          </w:rPr>
          <w:tab/>
        </w:r>
        <w:r w:rsidR="009243CA">
          <w:rPr>
            <w:noProof/>
            <w:webHidden/>
          </w:rPr>
          <w:fldChar w:fldCharType="begin"/>
        </w:r>
        <w:r>
          <w:rPr>
            <w:noProof/>
            <w:webHidden/>
          </w:rPr>
          <w:instrText xml:space="preserve"> PAGEREF _Toc193028502 \h </w:instrText>
        </w:r>
        <w:r w:rsidR="009243CA">
          <w:rPr>
            <w:noProof/>
            <w:webHidden/>
          </w:rPr>
        </w:r>
        <w:r w:rsidR="009243CA">
          <w:rPr>
            <w:noProof/>
            <w:webHidden/>
          </w:rPr>
          <w:fldChar w:fldCharType="separate"/>
        </w:r>
        <w:r w:rsidR="00C204FB">
          <w:rPr>
            <w:noProof/>
            <w:webHidden/>
          </w:rPr>
          <w:t>190</w:t>
        </w:r>
        <w:r w:rsidR="009243CA">
          <w:rPr>
            <w:noProof/>
            <w:webHidden/>
          </w:rPr>
          <w:fldChar w:fldCharType="end"/>
        </w:r>
      </w:hyperlink>
    </w:p>
    <w:p w14:paraId="4643F5AC" w14:textId="4C68842B" w:rsidR="00D151AC" w:rsidRPr="000E5D44" w:rsidRDefault="00D151AC">
      <w:pPr>
        <w:pStyle w:val="TOC2"/>
        <w:rPr>
          <w:rFonts w:ascii="Aptos" w:hAnsi="Aptos" w:cs="Times New Roman"/>
          <w:noProof/>
          <w:kern w:val="2"/>
          <w:sz w:val="24"/>
          <w:szCs w:val="24"/>
        </w:rPr>
      </w:pPr>
      <w:hyperlink w:anchor="_Toc193028503" w:history="1">
        <w:r w:rsidRPr="00131C4E">
          <w:rPr>
            <w:rStyle w:val="Hyperlink"/>
            <w:noProof/>
          </w:rPr>
          <w:t>Impostazioni Vista Testo</w:t>
        </w:r>
        <w:r>
          <w:rPr>
            <w:noProof/>
            <w:webHidden/>
          </w:rPr>
          <w:tab/>
        </w:r>
        <w:r w:rsidR="009243CA">
          <w:rPr>
            <w:noProof/>
            <w:webHidden/>
          </w:rPr>
          <w:fldChar w:fldCharType="begin"/>
        </w:r>
        <w:r>
          <w:rPr>
            <w:noProof/>
            <w:webHidden/>
          </w:rPr>
          <w:instrText xml:space="preserve"> PAGEREF _Toc193028503 \h </w:instrText>
        </w:r>
        <w:r w:rsidR="009243CA">
          <w:rPr>
            <w:noProof/>
            <w:webHidden/>
          </w:rPr>
        </w:r>
        <w:r w:rsidR="009243CA">
          <w:rPr>
            <w:noProof/>
            <w:webHidden/>
          </w:rPr>
          <w:fldChar w:fldCharType="separate"/>
        </w:r>
        <w:r w:rsidR="00C204FB">
          <w:rPr>
            <w:noProof/>
            <w:webHidden/>
          </w:rPr>
          <w:t>194</w:t>
        </w:r>
        <w:r w:rsidR="009243CA">
          <w:rPr>
            <w:noProof/>
            <w:webHidden/>
          </w:rPr>
          <w:fldChar w:fldCharType="end"/>
        </w:r>
      </w:hyperlink>
    </w:p>
    <w:p w14:paraId="38349170" w14:textId="6F98BCA0" w:rsidR="00D151AC" w:rsidRPr="000E5D44" w:rsidRDefault="00D151AC">
      <w:pPr>
        <w:pStyle w:val="TOC2"/>
        <w:rPr>
          <w:rFonts w:ascii="Aptos" w:hAnsi="Aptos" w:cs="Times New Roman"/>
          <w:noProof/>
          <w:kern w:val="2"/>
          <w:sz w:val="24"/>
          <w:szCs w:val="24"/>
        </w:rPr>
      </w:pPr>
      <w:hyperlink w:anchor="_Toc193028504" w:history="1">
        <w:r w:rsidRPr="00131C4E">
          <w:rPr>
            <w:rStyle w:val="Hyperlink"/>
            <w:noProof/>
          </w:rPr>
          <w:t>Aree di Lettura</w:t>
        </w:r>
        <w:r>
          <w:rPr>
            <w:noProof/>
            <w:webHidden/>
          </w:rPr>
          <w:tab/>
        </w:r>
        <w:r w:rsidR="009243CA">
          <w:rPr>
            <w:noProof/>
            <w:webHidden/>
          </w:rPr>
          <w:fldChar w:fldCharType="begin"/>
        </w:r>
        <w:r>
          <w:rPr>
            <w:noProof/>
            <w:webHidden/>
          </w:rPr>
          <w:instrText xml:space="preserve"> PAGEREF _Toc193028504 \h </w:instrText>
        </w:r>
        <w:r w:rsidR="009243CA">
          <w:rPr>
            <w:noProof/>
            <w:webHidden/>
          </w:rPr>
        </w:r>
        <w:r w:rsidR="009243CA">
          <w:rPr>
            <w:noProof/>
            <w:webHidden/>
          </w:rPr>
          <w:fldChar w:fldCharType="separate"/>
        </w:r>
        <w:r w:rsidR="00C204FB">
          <w:rPr>
            <w:noProof/>
            <w:webHidden/>
          </w:rPr>
          <w:t>198</w:t>
        </w:r>
        <w:r w:rsidR="009243CA">
          <w:rPr>
            <w:noProof/>
            <w:webHidden/>
          </w:rPr>
          <w:fldChar w:fldCharType="end"/>
        </w:r>
      </w:hyperlink>
    </w:p>
    <w:p w14:paraId="53BC5A3E" w14:textId="195EE1A5" w:rsidR="00D151AC" w:rsidRPr="000E5D44" w:rsidRDefault="00D151AC">
      <w:pPr>
        <w:pStyle w:val="TOC2"/>
        <w:rPr>
          <w:rFonts w:ascii="Aptos" w:hAnsi="Aptos" w:cs="Times New Roman"/>
          <w:noProof/>
          <w:kern w:val="2"/>
          <w:sz w:val="24"/>
          <w:szCs w:val="24"/>
        </w:rPr>
      </w:pPr>
      <w:hyperlink w:anchor="_Toc193028505" w:history="1">
        <w:r w:rsidRPr="00131C4E">
          <w:rPr>
            <w:rStyle w:val="Hyperlink"/>
            <w:noProof/>
          </w:rPr>
          <w:t>Creare, Modificare e Eliminare Aree di Lettura</w:t>
        </w:r>
        <w:r>
          <w:rPr>
            <w:noProof/>
            <w:webHidden/>
          </w:rPr>
          <w:tab/>
        </w:r>
        <w:r w:rsidR="009243CA">
          <w:rPr>
            <w:noProof/>
            <w:webHidden/>
          </w:rPr>
          <w:fldChar w:fldCharType="begin"/>
        </w:r>
        <w:r>
          <w:rPr>
            <w:noProof/>
            <w:webHidden/>
          </w:rPr>
          <w:instrText xml:space="preserve"> PAGEREF _Toc193028505 \h </w:instrText>
        </w:r>
        <w:r w:rsidR="009243CA">
          <w:rPr>
            <w:noProof/>
            <w:webHidden/>
          </w:rPr>
        </w:r>
        <w:r w:rsidR="009243CA">
          <w:rPr>
            <w:noProof/>
            <w:webHidden/>
          </w:rPr>
          <w:fldChar w:fldCharType="separate"/>
        </w:r>
        <w:r w:rsidR="00C204FB">
          <w:rPr>
            <w:noProof/>
            <w:webHidden/>
          </w:rPr>
          <w:t>199</w:t>
        </w:r>
        <w:r w:rsidR="009243CA">
          <w:rPr>
            <w:noProof/>
            <w:webHidden/>
          </w:rPr>
          <w:fldChar w:fldCharType="end"/>
        </w:r>
      </w:hyperlink>
    </w:p>
    <w:p w14:paraId="7BDECD38" w14:textId="60141349" w:rsidR="00D151AC" w:rsidRPr="000E5D44" w:rsidRDefault="00D151AC">
      <w:pPr>
        <w:pStyle w:val="TOC2"/>
        <w:rPr>
          <w:rFonts w:ascii="Aptos" w:hAnsi="Aptos" w:cs="Times New Roman"/>
          <w:noProof/>
          <w:kern w:val="2"/>
          <w:sz w:val="24"/>
          <w:szCs w:val="24"/>
        </w:rPr>
      </w:pPr>
      <w:hyperlink w:anchor="_Toc193028506" w:history="1">
        <w:r w:rsidRPr="00131C4E">
          <w:rPr>
            <w:rStyle w:val="Hyperlink"/>
            <w:noProof/>
          </w:rPr>
          <w:t>Usare le Aree di Lettura</w:t>
        </w:r>
        <w:r>
          <w:rPr>
            <w:noProof/>
            <w:webHidden/>
          </w:rPr>
          <w:tab/>
        </w:r>
        <w:r w:rsidR="009243CA">
          <w:rPr>
            <w:noProof/>
            <w:webHidden/>
          </w:rPr>
          <w:fldChar w:fldCharType="begin"/>
        </w:r>
        <w:r>
          <w:rPr>
            <w:noProof/>
            <w:webHidden/>
          </w:rPr>
          <w:instrText xml:space="preserve"> PAGEREF _Toc193028506 \h </w:instrText>
        </w:r>
        <w:r w:rsidR="009243CA">
          <w:rPr>
            <w:noProof/>
            <w:webHidden/>
          </w:rPr>
        </w:r>
        <w:r w:rsidR="009243CA">
          <w:rPr>
            <w:noProof/>
            <w:webHidden/>
          </w:rPr>
          <w:fldChar w:fldCharType="separate"/>
        </w:r>
        <w:r w:rsidR="00C204FB">
          <w:rPr>
            <w:noProof/>
            <w:webHidden/>
          </w:rPr>
          <w:t>202</w:t>
        </w:r>
        <w:r w:rsidR="009243CA">
          <w:rPr>
            <w:noProof/>
            <w:webHidden/>
          </w:rPr>
          <w:fldChar w:fldCharType="end"/>
        </w:r>
      </w:hyperlink>
    </w:p>
    <w:p w14:paraId="2D73CF3C" w14:textId="6DA9985F" w:rsidR="00D151AC" w:rsidRPr="000E5D44" w:rsidRDefault="00D151AC">
      <w:pPr>
        <w:pStyle w:val="TOC2"/>
        <w:rPr>
          <w:rFonts w:ascii="Aptos" w:hAnsi="Aptos" w:cs="Times New Roman"/>
          <w:noProof/>
          <w:kern w:val="2"/>
          <w:sz w:val="24"/>
          <w:szCs w:val="24"/>
        </w:rPr>
      </w:pPr>
      <w:hyperlink w:anchor="_Toc193028507" w:history="1">
        <w:r w:rsidRPr="00131C4E">
          <w:rPr>
            <w:rStyle w:val="Hyperlink"/>
            <w:noProof/>
          </w:rPr>
          <w:t>La barra degli strumenti Aree di Lettura</w:t>
        </w:r>
        <w:r>
          <w:rPr>
            <w:noProof/>
            <w:webHidden/>
          </w:rPr>
          <w:tab/>
        </w:r>
        <w:r w:rsidR="009243CA">
          <w:rPr>
            <w:noProof/>
            <w:webHidden/>
          </w:rPr>
          <w:fldChar w:fldCharType="begin"/>
        </w:r>
        <w:r>
          <w:rPr>
            <w:noProof/>
            <w:webHidden/>
          </w:rPr>
          <w:instrText xml:space="preserve"> PAGEREF _Toc193028507 \h </w:instrText>
        </w:r>
        <w:r w:rsidR="009243CA">
          <w:rPr>
            <w:noProof/>
            <w:webHidden/>
          </w:rPr>
        </w:r>
        <w:r w:rsidR="009243CA">
          <w:rPr>
            <w:noProof/>
            <w:webHidden/>
          </w:rPr>
          <w:fldChar w:fldCharType="separate"/>
        </w:r>
        <w:r w:rsidR="00C204FB">
          <w:rPr>
            <w:noProof/>
            <w:webHidden/>
          </w:rPr>
          <w:t>204</w:t>
        </w:r>
        <w:r w:rsidR="009243CA">
          <w:rPr>
            <w:noProof/>
            <w:webHidden/>
          </w:rPr>
          <w:fldChar w:fldCharType="end"/>
        </w:r>
      </w:hyperlink>
    </w:p>
    <w:p w14:paraId="4EE20E3B" w14:textId="329B0D2A" w:rsidR="00D151AC" w:rsidRPr="000E5D44" w:rsidRDefault="00D151AC">
      <w:pPr>
        <w:pStyle w:val="TOC2"/>
        <w:rPr>
          <w:rFonts w:ascii="Aptos" w:hAnsi="Aptos" w:cs="Times New Roman"/>
          <w:noProof/>
          <w:kern w:val="2"/>
          <w:sz w:val="24"/>
          <w:szCs w:val="24"/>
        </w:rPr>
      </w:pPr>
      <w:hyperlink w:anchor="_Toc193028508" w:history="1">
        <w:r w:rsidRPr="00131C4E">
          <w:rPr>
            <w:rStyle w:val="Hyperlink"/>
            <w:noProof/>
          </w:rPr>
          <w:t>Impostazioni delle Aree di Lettura</w:t>
        </w:r>
        <w:r>
          <w:rPr>
            <w:noProof/>
            <w:webHidden/>
          </w:rPr>
          <w:tab/>
        </w:r>
        <w:r w:rsidR="009243CA">
          <w:rPr>
            <w:noProof/>
            <w:webHidden/>
          </w:rPr>
          <w:fldChar w:fldCharType="begin"/>
        </w:r>
        <w:r>
          <w:rPr>
            <w:noProof/>
            <w:webHidden/>
          </w:rPr>
          <w:instrText xml:space="preserve"> PAGEREF _Toc193028508 \h </w:instrText>
        </w:r>
        <w:r w:rsidR="009243CA">
          <w:rPr>
            <w:noProof/>
            <w:webHidden/>
          </w:rPr>
        </w:r>
        <w:r w:rsidR="009243CA">
          <w:rPr>
            <w:noProof/>
            <w:webHidden/>
          </w:rPr>
          <w:fldChar w:fldCharType="separate"/>
        </w:r>
        <w:r w:rsidR="00C204FB">
          <w:rPr>
            <w:noProof/>
            <w:webHidden/>
          </w:rPr>
          <w:t>206</w:t>
        </w:r>
        <w:r w:rsidR="009243CA">
          <w:rPr>
            <w:noProof/>
            <w:webHidden/>
          </w:rPr>
          <w:fldChar w:fldCharType="end"/>
        </w:r>
      </w:hyperlink>
    </w:p>
    <w:p w14:paraId="5148DAAE" w14:textId="2EE4E1BF" w:rsidR="00D151AC" w:rsidRPr="000E5D44" w:rsidRDefault="00D151AC">
      <w:pPr>
        <w:pStyle w:val="TOC2"/>
        <w:rPr>
          <w:rFonts w:ascii="Aptos" w:hAnsi="Aptos" w:cs="Times New Roman"/>
          <w:noProof/>
          <w:kern w:val="2"/>
          <w:sz w:val="24"/>
          <w:szCs w:val="24"/>
        </w:rPr>
      </w:pPr>
      <w:hyperlink w:anchor="_Toc193028509" w:history="1">
        <w:r w:rsidRPr="00131C4E">
          <w:rPr>
            <w:rStyle w:val="Hyperlink"/>
            <w:noProof/>
          </w:rPr>
          <w:t>Leggere con il Cursore di Testo</w:t>
        </w:r>
        <w:r>
          <w:rPr>
            <w:noProof/>
            <w:webHidden/>
          </w:rPr>
          <w:tab/>
        </w:r>
        <w:r w:rsidR="009243CA">
          <w:rPr>
            <w:noProof/>
            <w:webHidden/>
          </w:rPr>
          <w:fldChar w:fldCharType="begin"/>
        </w:r>
        <w:r>
          <w:rPr>
            <w:noProof/>
            <w:webHidden/>
          </w:rPr>
          <w:instrText xml:space="preserve"> PAGEREF _Toc193028509 \h </w:instrText>
        </w:r>
        <w:r w:rsidR="009243CA">
          <w:rPr>
            <w:noProof/>
            <w:webHidden/>
          </w:rPr>
        </w:r>
        <w:r w:rsidR="009243CA">
          <w:rPr>
            <w:noProof/>
            <w:webHidden/>
          </w:rPr>
          <w:fldChar w:fldCharType="separate"/>
        </w:r>
        <w:r w:rsidR="00C204FB">
          <w:rPr>
            <w:noProof/>
            <w:webHidden/>
          </w:rPr>
          <w:t>211</w:t>
        </w:r>
        <w:r w:rsidR="009243CA">
          <w:rPr>
            <w:noProof/>
            <w:webHidden/>
          </w:rPr>
          <w:fldChar w:fldCharType="end"/>
        </w:r>
      </w:hyperlink>
    </w:p>
    <w:p w14:paraId="72FA189A" w14:textId="4C9D845B" w:rsidR="00D151AC" w:rsidRPr="000E5D44" w:rsidRDefault="00D151AC">
      <w:pPr>
        <w:pStyle w:val="TOC2"/>
        <w:rPr>
          <w:rFonts w:ascii="Aptos" w:hAnsi="Aptos" w:cs="Times New Roman"/>
          <w:noProof/>
          <w:kern w:val="2"/>
          <w:sz w:val="24"/>
          <w:szCs w:val="24"/>
        </w:rPr>
      </w:pPr>
      <w:hyperlink w:anchor="_Toc193028510" w:history="1">
        <w:r w:rsidRPr="00131C4E">
          <w:rPr>
            <w:rStyle w:val="Hyperlink"/>
            <w:noProof/>
          </w:rPr>
          <w:t>Comandi di Lettura</w:t>
        </w:r>
        <w:r>
          <w:rPr>
            <w:noProof/>
            <w:webHidden/>
          </w:rPr>
          <w:tab/>
        </w:r>
        <w:r w:rsidR="009243CA">
          <w:rPr>
            <w:noProof/>
            <w:webHidden/>
          </w:rPr>
          <w:fldChar w:fldCharType="begin"/>
        </w:r>
        <w:r>
          <w:rPr>
            <w:noProof/>
            <w:webHidden/>
          </w:rPr>
          <w:instrText xml:space="preserve"> PAGEREF _Toc193028510 \h </w:instrText>
        </w:r>
        <w:r w:rsidR="009243CA">
          <w:rPr>
            <w:noProof/>
            <w:webHidden/>
          </w:rPr>
        </w:r>
        <w:r w:rsidR="009243CA">
          <w:rPr>
            <w:noProof/>
            <w:webHidden/>
          </w:rPr>
          <w:fldChar w:fldCharType="separate"/>
        </w:r>
        <w:r w:rsidR="00C204FB">
          <w:rPr>
            <w:noProof/>
            <w:webHidden/>
          </w:rPr>
          <w:t>215</w:t>
        </w:r>
        <w:r w:rsidR="009243CA">
          <w:rPr>
            <w:noProof/>
            <w:webHidden/>
          </w:rPr>
          <w:fldChar w:fldCharType="end"/>
        </w:r>
      </w:hyperlink>
    </w:p>
    <w:p w14:paraId="7F8ED283" w14:textId="4F4A3548" w:rsidR="00D151AC" w:rsidRPr="000E5D44" w:rsidRDefault="00D151AC">
      <w:pPr>
        <w:pStyle w:val="TOC1"/>
        <w:rPr>
          <w:rFonts w:ascii="Aptos" w:hAnsi="Aptos" w:cs="Times New Roman"/>
          <w:b w:val="0"/>
          <w:bCs w:val="0"/>
          <w:noProof/>
          <w:kern w:val="2"/>
          <w:sz w:val="24"/>
          <w:szCs w:val="24"/>
        </w:rPr>
      </w:pPr>
      <w:hyperlink w:anchor="_Toc193028511" w:history="1">
        <w:r w:rsidRPr="00131C4E">
          <w:rPr>
            <w:rStyle w:val="Hyperlink"/>
            <w:noProof/>
          </w:rPr>
          <w:t>Strumenti</w:t>
        </w:r>
        <w:r>
          <w:rPr>
            <w:noProof/>
            <w:webHidden/>
          </w:rPr>
          <w:tab/>
        </w:r>
        <w:r w:rsidR="009243CA">
          <w:rPr>
            <w:noProof/>
            <w:webHidden/>
          </w:rPr>
          <w:fldChar w:fldCharType="begin"/>
        </w:r>
        <w:r>
          <w:rPr>
            <w:noProof/>
            <w:webHidden/>
          </w:rPr>
          <w:instrText xml:space="preserve"> PAGEREF _Toc193028511 \h </w:instrText>
        </w:r>
        <w:r w:rsidR="009243CA">
          <w:rPr>
            <w:noProof/>
            <w:webHidden/>
          </w:rPr>
        </w:r>
        <w:r w:rsidR="009243CA">
          <w:rPr>
            <w:noProof/>
            <w:webHidden/>
          </w:rPr>
          <w:fldChar w:fldCharType="separate"/>
        </w:r>
        <w:r w:rsidR="00C204FB">
          <w:rPr>
            <w:noProof/>
            <w:webHidden/>
          </w:rPr>
          <w:t>217</w:t>
        </w:r>
        <w:r w:rsidR="009243CA">
          <w:rPr>
            <w:noProof/>
            <w:webHidden/>
          </w:rPr>
          <w:fldChar w:fldCharType="end"/>
        </w:r>
      </w:hyperlink>
    </w:p>
    <w:p w14:paraId="252EF47C" w14:textId="0A09A031" w:rsidR="00D151AC" w:rsidRPr="000E5D44" w:rsidRDefault="00D151AC">
      <w:pPr>
        <w:pStyle w:val="TOC2"/>
        <w:rPr>
          <w:rFonts w:ascii="Aptos" w:hAnsi="Aptos" w:cs="Times New Roman"/>
          <w:noProof/>
          <w:kern w:val="2"/>
          <w:sz w:val="24"/>
          <w:szCs w:val="24"/>
        </w:rPr>
      </w:pPr>
      <w:hyperlink w:anchor="_Toc193028512" w:history="1">
        <w:r w:rsidRPr="00131C4E">
          <w:rPr>
            <w:rStyle w:val="Hyperlink"/>
            <w:noProof/>
          </w:rPr>
          <w:t>La scheda Strumenti della Barra degli Strumenti</w:t>
        </w:r>
        <w:r>
          <w:rPr>
            <w:noProof/>
            <w:webHidden/>
          </w:rPr>
          <w:tab/>
        </w:r>
        <w:r w:rsidR="009243CA">
          <w:rPr>
            <w:noProof/>
            <w:webHidden/>
          </w:rPr>
          <w:fldChar w:fldCharType="begin"/>
        </w:r>
        <w:r>
          <w:rPr>
            <w:noProof/>
            <w:webHidden/>
          </w:rPr>
          <w:instrText xml:space="preserve"> PAGEREF _Toc193028512 \h </w:instrText>
        </w:r>
        <w:r w:rsidR="009243CA">
          <w:rPr>
            <w:noProof/>
            <w:webHidden/>
          </w:rPr>
        </w:r>
        <w:r w:rsidR="009243CA">
          <w:rPr>
            <w:noProof/>
            <w:webHidden/>
          </w:rPr>
          <w:fldChar w:fldCharType="separate"/>
        </w:r>
        <w:r w:rsidR="00C204FB">
          <w:rPr>
            <w:noProof/>
            <w:webHidden/>
          </w:rPr>
          <w:t>218</w:t>
        </w:r>
        <w:r w:rsidR="009243CA">
          <w:rPr>
            <w:noProof/>
            <w:webHidden/>
          </w:rPr>
          <w:fldChar w:fldCharType="end"/>
        </w:r>
      </w:hyperlink>
    </w:p>
    <w:p w14:paraId="15660D7E" w14:textId="48E6867F" w:rsidR="00D151AC" w:rsidRPr="000E5D44" w:rsidRDefault="00D151AC">
      <w:pPr>
        <w:pStyle w:val="TOC2"/>
        <w:rPr>
          <w:rFonts w:ascii="Aptos" w:hAnsi="Aptos" w:cs="Times New Roman"/>
          <w:noProof/>
          <w:kern w:val="2"/>
          <w:sz w:val="24"/>
          <w:szCs w:val="24"/>
        </w:rPr>
      </w:pPr>
      <w:hyperlink w:anchor="_Toc193028513" w:history="1">
        <w:r w:rsidRPr="00131C4E">
          <w:rPr>
            <w:rStyle w:val="Hyperlink"/>
            <w:noProof/>
          </w:rPr>
          <w:t>Strumento di Ricerca</w:t>
        </w:r>
        <w:r>
          <w:rPr>
            <w:noProof/>
            <w:webHidden/>
          </w:rPr>
          <w:tab/>
        </w:r>
        <w:r w:rsidR="009243CA">
          <w:rPr>
            <w:noProof/>
            <w:webHidden/>
          </w:rPr>
          <w:fldChar w:fldCharType="begin"/>
        </w:r>
        <w:r>
          <w:rPr>
            <w:noProof/>
            <w:webHidden/>
          </w:rPr>
          <w:instrText xml:space="preserve"> PAGEREF _Toc193028513 \h </w:instrText>
        </w:r>
        <w:r w:rsidR="009243CA">
          <w:rPr>
            <w:noProof/>
            <w:webHidden/>
          </w:rPr>
        </w:r>
        <w:r w:rsidR="009243CA">
          <w:rPr>
            <w:noProof/>
            <w:webHidden/>
          </w:rPr>
          <w:fldChar w:fldCharType="separate"/>
        </w:r>
        <w:r w:rsidR="00C204FB">
          <w:rPr>
            <w:noProof/>
            <w:webHidden/>
          </w:rPr>
          <w:t>220</w:t>
        </w:r>
        <w:r w:rsidR="009243CA">
          <w:rPr>
            <w:noProof/>
            <w:webHidden/>
          </w:rPr>
          <w:fldChar w:fldCharType="end"/>
        </w:r>
      </w:hyperlink>
    </w:p>
    <w:p w14:paraId="07206974" w14:textId="1B5361E3" w:rsidR="00D151AC" w:rsidRPr="000E5D44" w:rsidRDefault="00D151AC">
      <w:pPr>
        <w:pStyle w:val="TOC2"/>
        <w:rPr>
          <w:rFonts w:ascii="Aptos" w:hAnsi="Aptos" w:cs="Times New Roman"/>
          <w:noProof/>
          <w:kern w:val="2"/>
          <w:sz w:val="24"/>
          <w:szCs w:val="24"/>
        </w:rPr>
      </w:pPr>
      <w:hyperlink w:anchor="_Toc193028514" w:history="1">
        <w:r w:rsidRPr="00131C4E">
          <w:rPr>
            <w:rStyle w:val="Hyperlink"/>
            <w:noProof/>
          </w:rPr>
          <w:t>Fotocamera ZoomText</w:t>
        </w:r>
        <w:r>
          <w:rPr>
            <w:noProof/>
            <w:webHidden/>
          </w:rPr>
          <w:tab/>
        </w:r>
        <w:r w:rsidR="009243CA">
          <w:rPr>
            <w:noProof/>
            <w:webHidden/>
          </w:rPr>
          <w:fldChar w:fldCharType="begin"/>
        </w:r>
        <w:r>
          <w:rPr>
            <w:noProof/>
            <w:webHidden/>
          </w:rPr>
          <w:instrText xml:space="preserve"> PAGEREF _Toc193028514 \h </w:instrText>
        </w:r>
        <w:r w:rsidR="009243CA">
          <w:rPr>
            <w:noProof/>
            <w:webHidden/>
          </w:rPr>
        </w:r>
        <w:r w:rsidR="009243CA">
          <w:rPr>
            <w:noProof/>
            <w:webHidden/>
          </w:rPr>
          <w:fldChar w:fldCharType="separate"/>
        </w:r>
        <w:r w:rsidR="00C204FB">
          <w:rPr>
            <w:noProof/>
            <w:webHidden/>
          </w:rPr>
          <w:t>231</w:t>
        </w:r>
        <w:r w:rsidR="009243CA">
          <w:rPr>
            <w:noProof/>
            <w:webHidden/>
          </w:rPr>
          <w:fldChar w:fldCharType="end"/>
        </w:r>
      </w:hyperlink>
    </w:p>
    <w:p w14:paraId="017A2FFB" w14:textId="508963A1" w:rsidR="00D151AC" w:rsidRPr="000E5D44" w:rsidRDefault="00D151AC">
      <w:pPr>
        <w:pStyle w:val="TOC2"/>
        <w:rPr>
          <w:rFonts w:ascii="Aptos" w:hAnsi="Aptos" w:cs="Times New Roman"/>
          <w:noProof/>
          <w:kern w:val="2"/>
          <w:sz w:val="24"/>
          <w:szCs w:val="24"/>
        </w:rPr>
      </w:pPr>
      <w:hyperlink w:anchor="_Toc193028515" w:history="1">
        <w:r w:rsidRPr="00131C4E">
          <w:rPr>
            <w:rStyle w:val="Hyperlink"/>
            <w:noProof/>
          </w:rPr>
          <w:t>Lettore in Background</w:t>
        </w:r>
        <w:r>
          <w:rPr>
            <w:noProof/>
            <w:webHidden/>
          </w:rPr>
          <w:tab/>
        </w:r>
        <w:r w:rsidR="009243CA">
          <w:rPr>
            <w:noProof/>
            <w:webHidden/>
          </w:rPr>
          <w:fldChar w:fldCharType="begin"/>
        </w:r>
        <w:r>
          <w:rPr>
            <w:noProof/>
            <w:webHidden/>
          </w:rPr>
          <w:instrText xml:space="preserve"> PAGEREF _Toc193028515 \h </w:instrText>
        </w:r>
        <w:r w:rsidR="009243CA">
          <w:rPr>
            <w:noProof/>
            <w:webHidden/>
          </w:rPr>
        </w:r>
        <w:r w:rsidR="009243CA">
          <w:rPr>
            <w:noProof/>
            <w:webHidden/>
          </w:rPr>
          <w:fldChar w:fldCharType="separate"/>
        </w:r>
        <w:r w:rsidR="00C204FB">
          <w:rPr>
            <w:noProof/>
            <w:webHidden/>
          </w:rPr>
          <w:t>242</w:t>
        </w:r>
        <w:r w:rsidR="009243CA">
          <w:rPr>
            <w:noProof/>
            <w:webHidden/>
          </w:rPr>
          <w:fldChar w:fldCharType="end"/>
        </w:r>
      </w:hyperlink>
    </w:p>
    <w:p w14:paraId="478F636F" w14:textId="7E3A96EC" w:rsidR="00D151AC" w:rsidRPr="000E5D44" w:rsidRDefault="00D151AC">
      <w:pPr>
        <w:pStyle w:val="TOC2"/>
        <w:rPr>
          <w:rFonts w:ascii="Aptos" w:hAnsi="Aptos" w:cs="Times New Roman"/>
          <w:noProof/>
          <w:kern w:val="2"/>
          <w:sz w:val="24"/>
          <w:szCs w:val="24"/>
        </w:rPr>
      </w:pPr>
      <w:hyperlink w:anchor="_Toc193028516" w:history="1">
        <w:r w:rsidRPr="00131C4E">
          <w:rPr>
            <w:rStyle w:val="Hyperlink"/>
            <w:noProof/>
          </w:rPr>
          <w:t>Registratore ZoomText</w:t>
        </w:r>
        <w:r>
          <w:rPr>
            <w:noProof/>
            <w:webHidden/>
          </w:rPr>
          <w:tab/>
        </w:r>
        <w:r w:rsidR="009243CA">
          <w:rPr>
            <w:noProof/>
            <w:webHidden/>
          </w:rPr>
          <w:fldChar w:fldCharType="begin"/>
        </w:r>
        <w:r>
          <w:rPr>
            <w:noProof/>
            <w:webHidden/>
          </w:rPr>
          <w:instrText xml:space="preserve"> PAGEREF _Toc193028516 \h </w:instrText>
        </w:r>
        <w:r w:rsidR="009243CA">
          <w:rPr>
            <w:noProof/>
            <w:webHidden/>
          </w:rPr>
        </w:r>
        <w:r w:rsidR="009243CA">
          <w:rPr>
            <w:noProof/>
            <w:webHidden/>
          </w:rPr>
          <w:fldChar w:fldCharType="separate"/>
        </w:r>
        <w:r w:rsidR="00C204FB">
          <w:rPr>
            <w:noProof/>
            <w:webHidden/>
          </w:rPr>
          <w:t>247</w:t>
        </w:r>
        <w:r w:rsidR="009243CA">
          <w:rPr>
            <w:noProof/>
            <w:webHidden/>
          </w:rPr>
          <w:fldChar w:fldCharType="end"/>
        </w:r>
      </w:hyperlink>
    </w:p>
    <w:p w14:paraId="62E67C74" w14:textId="6F73E1C3" w:rsidR="00D151AC" w:rsidRPr="000E5D44" w:rsidRDefault="00D151AC">
      <w:pPr>
        <w:pStyle w:val="TOC2"/>
        <w:rPr>
          <w:rFonts w:ascii="Aptos" w:hAnsi="Aptos" w:cs="Times New Roman"/>
          <w:noProof/>
          <w:kern w:val="2"/>
          <w:sz w:val="24"/>
          <w:szCs w:val="24"/>
        </w:rPr>
      </w:pPr>
      <w:hyperlink w:anchor="_Toc193028517" w:history="1">
        <w:r w:rsidRPr="00131C4E">
          <w:rPr>
            <w:rStyle w:val="Hyperlink"/>
            <w:noProof/>
          </w:rPr>
          <w:t>Assistente vocale</w:t>
        </w:r>
        <w:r>
          <w:rPr>
            <w:noProof/>
            <w:webHidden/>
          </w:rPr>
          <w:tab/>
        </w:r>
        <w:r w:rsidR="009243CA">
          <w:rPr>
            <w:noProof/>
            <w:webHidden/>
          </w:rPr>
          <w:fldChar w:fldCharType="begin"/>
        </w:r>
        <w:r>
          <w:rPr>
            <w:noProof/>
            <w:webHidden/>
          </w:rPr>
          <w:instrText xml:space="preserve"> PAGEREF _Toc193028517 \h </w:instrText>
        </w:r>
        <w:r w:rsidR="009243CA">
          <w:rPr>
            <w:noProof/>
            <w:webHidden/>
          </w:rPr>
        </w:r>
        <w:r w:rsidR="009243CA">
          <w:rPr>
            <w:noProof/>
            <w:webHidden/>
          </w:rPr>
          <w:fldChar w:fldCharType="separate"/>
        </w:r>
        <w:r w:rsidR="00C204FB">
          <w:rPr>
            <w:noProof/>
            <w:webHidden/>
          </w:rPr>
          <w:t>253</w:t>
        </w:r>
        <w:r w:rsidR="009243CA">
          <w:rPr>
            <w:noProof/>
            <w:webHidden/>
          </w:rPr>
          <w:fldChar w:fldCharType="end"/>
        </w:r>
      </w:hyperlink>
    </w:p>
    <w:p w14:paraId="3F415F5C" w14:textId="281FA1EB" w:rsidR="00D151AC" w:rsidRPr="000E5D44" w:rsidRDefault="00D151AC">
      <w:pPr>
        <w:pStyle w:val="TOC1"/>
        <w:rPr>
          <w:rFonts w:ascii="Aptos" w:hAnsi="Aptos" w:cs="Times New Roman"/>
          <w:b w:val="0"/>
          <w:bCs w:val="0"/>
          <w:noProof/>
          <w:kern w:val="2"/>
          <w:sz w:val="24"/>
          <w:szCs w:val="24"/>
        </w:rPr>
      </w:pPr>
      <w:hyperlink w:anchor="_Toc193028518" w:history="1">
        <w:r w:rsidRPr="00131C4E">
          <w:rPr>
            <w:rStyle w:val="Hyperlink"/>
            <w:noProof/>
          </w:rPr>
          <w:t>Configurazioni</w:t>
        </w:r>
        <w:r>
          <w:rPr>
            <w:noProof/>
            <w:webHidden/>
          </w:rPr>
          <w:tab/>
        </w:r>
        <w:r w:rsidR="009243CA">
          <w:rPr>
            <w:noProof/>
            <w:webHidden/>
          </w:rPr>
          <w:fldChar w:fldCharType="begin"/>
        </w:r>
        <w:r>
          <w:rPr>
            <w:noProof/>
            <w:webHidden/>
          </w:rPr>
          <w:instrText xml:space="preserve"> PAGEREF _Toc193028518 \h </w:instrText>
        </w:r>
        <w:r w:rsidR="009243CA">
          <w:rPr>
            <w:noProof/>
            <w:webHidden/>
          </w:rPr>
        </w:r>
        <w:r w:rsidR="009243CA">
          <w:rPr>
            <w:noProof/>
            <w:webHidden/>
          </w:rPr>
          <w:fldChar w:fldCharType="separate"/>
        </w:r>
        <w:r w:rsidR="00C204FB">
          <w:rPr>
            <w:noProof/>
            <w:webHidden/>
          </w:rPr>
          <w:t>268</w:t>
        </w:r>
        <w:r w:rsidR="009243CA">
          <w:rPr>
            <w:noProof/>
            <w:webHidden/>
          </w:rPr>
          <w:fldChar w:fldCharType="end"/>
        </w:r>
      </w:hyperlink>
    </w:p>
    <w:p w14:paraId="49F41181" w14:textId="17A9A075" w:rsidR="00D151AC" w:rsidRPr="000E5D44" w:rsidRDefault="00D151AC">
      <w:pPr>
        <w:pStyle w:val="TOC2"/>
        <w:rPr>
          <w:rFonts w:ascii="Aptos" w:hAnsi="Aptos" w:cs="Times New Roman"/>
          <w:noProof/>
          <w:kern w:val="2"/>
          <w:sz w:val="24"/>
          <w:szCs w:val="24"/>
        </w:rPr>
      </w:pPr>
      <w:hyperlink w:anchor="_Toc193028519" w:history="1">
        <w:r w:rsidRPr="00131C4E">
          <w:rPr>
            <w:rStyle w:val="Hyperlink"/>
            <w:noProof/>
          </w:rPr>
          <w:t>La Configurazione Predefinita</w:t>
        </w:r>
        <w:r>
          <w:rPr>
            <w:noProof/>
            <w:webHidden/>
          </w:rPr>
          <w:tab/>
        </w:r>
        <w:r w:rsidR="009243CA">
          <w:rPr>
            <w:noProof/>
            <w:webHidden/>
          </w:rPr>
          <w:fldChar w:fldCharType="begin"/>
        </w:r>
        <w:r>
          <w:rPr>
            <w:noProof/>
            <w:webHidden/>
          </w:rPr>
          <w:instrText xml:space="preserve"> PAGEREF _Toc193028519 \h </w:instrText>
        </w:r>
        <w:r w:rsidR="009243CA">
          <w:rPr>
            <w:noProof/>
            <w:webHidden/>
          </w:rPr>
        </w:r>
        <w:r w:rsidR="009243CA">
          <w:rPr>
            <w:noProof/>
            <w:webHidden/>
          </w:rPr>
          <w:fldChar w:fldCharType="separate"/>
        </w:r>
        <w:r w:rsidR="00C204FB">
          <w:rPr>
            <w:noProof/>
            <w:webHidden/>
          </w:rPr>
          <w:t>269</w:t>
        </w:r>
        <w:r w:rsidR="009243CA">
          <w:rPr>
            <w:noProof/>
            <w:webHidden/>
          </w:rPr>
          <w:fldChar w:fldCharType="end"/>
        </w:r>
      </w:hyperlink>
    </w:p>
    <w:p w14:paraId="33506DD6" w14:textId="20FC60D5" w:rsidR="00D151AC" w:rsidRPr="000E5D44" w:rsidRDefault="00D151AC">
      <w:pPr>
        <w:pStyle w:val="TOC2"/>
        <w:rPr>
          <w:rFonts w:ascii="Aptos" w:hAnsi="Aptos" w:cs="Times New Roman"/>
          <w:noProof/>
          <w:kern w:val="2"/>
          <w:sz w:val="24"/>
          <w:szCs w:val="24"/>
        </w:rPr>
      </w:pPr>
      <w:hyperlink w:anchor="_Toc193028520" w:history="1">
        <w:r w:rsidRPr="00131C4E">
          <w:rPr>
            <w:rStyle w:val="Hyperlink"/>
            <w:noProof/>
          </w:rPr>
          <w:t>Salvare e caricare le configurazioni</w:t>
        </w:r>
        <w:r>
          <w:rPr>
            <w:noProof/>
            <w:webHidden/>
          </w:rPr>
          <w:tab/>
        </w:r>
        <w:r w:rsidR="009243CA">
          <w:rPr>
            <w:noProof/>
            <w:webHidden/>
          </w:rPr>
          <w:fldChar w:fldCharType="begin"/>
        </w:r>
        <w:r>
          <w:rPr>
            <w:noProof/>
            <w:webHidden/>
          </w:rPr>
          <w:instrText xml:space="preserve"> PAGEREF _Toc193028520 \h </w:instrText>
        </w:r>
        <w:r w:rsidR="009243CA">
          <w:rPr>
            <w:noProof/>
            <w:webHidden/>
          </w:rPr>
        </w:r>
        <w:r w:rsidR="009243CA">
          <w:rPr>
            <w:noProof/>
            <w:webHidden/>
          </w:rPr>
          <w:fldChar w:fldCharType="separate"/>
        </w:r>
        <w:r w:rsidR="00C204FB">
          <w:rPr>
            <w:noProof/>
            <w:webHidden/>
          </w:rPr>
          <w:t>270</w:t>
        </w:r>
        <w:r w:rsidR="009243CA">
          <w:rPr>
            <w:noProof/>
            <w:webHidden/>
          </w:rPr>
          <w:fldChar w:fldCharType="end"/>
        </w:r>
      </w:hyperlink>
    </w:p>
    <w:p w14:paraId="2F927AC4" w14:textId="7581EAD6" w:rsidR="00D151AC" w:rsidRPr="000E5D44" w:rsidRDefault="00D151AC">
      <w:pPr>
        <w:pStyle w:val="TOC2"/>
        <w:rPr>
          <w:rFonts w:ascii="Aptos" w:hAnsi="Aptos" w:cs="Times New Roman"/>
          <w:noProof/>
          <w:kern w:val="2"/>
          <w:sz w:val="24"/>
          <w:szCs w:val="24"/>
        </w:rPr>
      </w:pPr>
      <w:hyperlink w:anchor="_Toc193028521" w:history="1">
        <w:r w:rsidRPr="00131C4E">
          <w:rPr>
            <w:rStyle w:val="Hyperlink"/>
            <w:noProof/>
          </w:rPr>
          <w:t>Tasti di scelta Rapida per le Configurazioni</w:t>
        </w:r>
        <w:r>
          <w:rPr>
            <w:noProof/>
            <w:webHidden/>
          </w:rPr>
          <w:tab/>
        </w:r>
        <w:r w:rsidR="009243CA">
          <w:rPr>
            <w:noProof/>
            <w:webHidden/>
          </w:rPr>
          <w:fldChar w:fldCharType="begin"/>
        </w:r>
        <w:r>
          <w:rPr>
            <w:noProof/>
            <w:webHidden/>
          </w:rPr>
          <w:instrText xml:space="preserve"> PAGEREF _Toc193028521 \h </w:instrText>
        </w:r>
        <w:r w:rsidR="009243CA">
          <w:rPr>
            <w:noProof/>
            <w:webHidden/>
          </w:rPr>
        </w:r>
        <w:r w:rsidR="009243CA">
          <w:rPr>
            <w:noProof/>
            <w:webHidden/>
          </w:rPr>
          <w:fldChar w:fldCharType="separate"/>
        </w:r>
        <w:r w:rsidR="00C204FB">
          <w:rPr>
            <w:noProof/>
            <w:webHidden/>
          </w:rPr>
          <w:t>271</w:t>
        </w:r>
        <w:r w:rsidR="009243CA">
          <w:rPr>
            <w:noProof/>
            <w:webHidden/>
          </w:rPr>
          <w:fldChar w:fldCharType="end"/>
        </w:r>
      </w:hyperlink>
    </w:p>
    <w:p w14:paraId="217C8ABF" w14:textId="6C606D86" w:rsidR="00D151AC" w:rsidRPr="000E5D44" w:rsidRDefault="00D151AC">
      <w:pPr>
        <w:pStyle w:val="TOC1"/>
        <w:rPr>
          <w:rFonts w:ascii="Aptos" w:hAnsi="Aptos" w:cs="Times New Roman"/>
          <w:b w:val="0"/>
          <w:bCs w:val="0"/>
          <w:noProof/>
          <w:kern w:val="2"/>
          <w:sz w:val="24"/>
          <w:szCs w:val="24"/>
        </w:rPr>
      </w:pPr>
      <w:hyperlink w:anchor="_Toc193028522" w:history="1">
        <w:r w:rsidRPr="00131C4E">
          <w:rPr>
            <w:rStyle w:val="Hyperlink"/>
            <w:noProof/>
          </w:rPr>
          <w:t>Impostazioni delle Preferenze</w:t>
        </w:r>
        <w:r>
          <w:rPr>
            <w:noProof/>
            <w:webHidden/>
          </w:rPr>
          <w:tab/>
        </w:r>
        <w:r w:rsidR="009243CA">
          <w:rPr>
            <w:noProof/>
            <w:webHidden/>
          </w:rPr>
          <w:fldChar w:fldCharType="begin"/>
        </w:r>
        <w:r>
          <w:rPr>
            <w:noProof/>
            <w:webHidden/>
          </w:rPr>
          <w:instrText xml:space="preserve"> PAGEREF _Toc193028522 \h </w:instrText>
        </w:r>
        <w:r w:rsidR="009243CA">
          <w:rPr>
            <w:noProof/>
            <w:webHidden/>
          </w:rPr>
        </w:r>
        <w:r w:rsidR="009243CA">
          <w:rPr>
            <w:noProof/>
            <w:webHidden/>
          </w:rPr>
          <w:fldChar w:fldCharType="separate"/>
        </w:r>
        <w:r w:rsidR="00C204FB">
          <w:rPr>
            <w:noProof/>
            <w:webHidden/>
          </w:rPr>
          <w:t>273</w:t>
        </w:r>
        <w:r w:rsidR="009243CA">
          <w:rPr>
            <w:noProof/>
            <w:webHidden/>
          </w:rPr>
          <w:fldChar w:fldCharType="end"/>
        </w:r>
      </w:hyperlink>
    </w:p>
    <w:p w14:paraId="41E3772F" w14:textId="7AB2A4E9" w:rsidR="00D151AC" w:rsidRPr="000E5D44" w:rsidRDefault="00D151AC">
      <w:pPr>
        <w:pStyle w:val="TOC2"/>
        <w:rPr>
          <w:rFonts w:ascii="Aptos" w:hAnsi="Aptos" w:cs="Times New Roman"/>
          <w:noProof/>
          <w:kern w:val="2"/>
          <w:sz w:val="24"/>
          <w:szCs w:val="24"/>
        </w:rPr>
      </w:pPr>
      <w:hyperlink w:anchor="_Toc193028523" w:history="1">
        <w:r w:rsidRPr="00131C4E">
          <w:rPr>
            <w:rStyle w:val="Hyperlink"/>
            <w:noProof/>
          </w:rPr>
          <w:t>Preferenze del Programma</w:t>
        </w:r>
        <w:r>
          <w:rPr>
            <w:noProof/>
            <w:webHidden/>
          </w:rPr>
          <w:tab/>
        </w:r>
        <w:r w:rsidR="009243CA">
          <w:rPr>
            <w:noProof/>
            <w:webHidden/>
          </w:rPr>
          <w:fldChar w:fldCharType="begin"/>
        </w:r>
        <w:r>
          <w:rPr>
            <w:noProof/>
            <w:webHidden/>
          </w:rPr>
          <w:instrText xml:space="preserve"> PAGEREF _Toc193028523 \h </w:instrText>
        </w:r>
        <w:r w:rsidR="009243CA">
          <w:rPr>
            <w:noProof/>
            <w:webHidden/>
          </w:rPr>
        </w:r>
        <w:r w:rsidR="009243CA">
          <w:rPr>
            <w:noProof/>
            <w:webHidden/>
          </w:rPr>
          <w:fldChar w:fldCharType="separate"/>
        </w:r>
        <w:r w:rsidR="00C204FB">
          <w:rPr>
            <w:noProof/>
            <w:webHidden/>
          </w:rPr>
          <w:t>274</w:t>
        </w:r>
        <w:r w:rsidR="009243CA">
          <w:rPr>
            <w:noProof/>
            <w:webHidden/>
          </w:rPr>
          <w:fldChar w:fldCharType="end"/>
        </w:r>
      </w:hyperlink>
    </w:p>
    <w:p w14:paraId="4E602FF3" w14:textId="2DC7BB3C" w:rsidR="00D151AC" w:rsidRPr="000E5D44" w:rsidRDefault="00D151AC">
      <w:pPr>
        <w:pStyle w:val="TOC2"/>
        <w:rPr>
          <w:rFonts w:ascii="Aptos" w:hAnsi="Aptos" w:cs="Times New Roman"/>
          <w:noProof/>
          <w:kern w:val="2"/>
          <w:sz w:val="24"/>
          <w:szCs w:val="24"/>
        </w:rPr>
      </w:pPr>
      <w:hyperlink w:anchor="_Toc193028524" w:history="1">
        <w:r w:rsidRPr="00131C4E">
          <w:rPr>
            <w:rStyle w:val="Hyperlink"/>
            <w:noProof/>
          </w:rPr>
          <w:t>Preferenze dell’Interfaccia Utente</w:t>
        </w:r>
        <w:r>
          <w:rPr>
            <w:noProof/>
            <w:webHidden/>
          </w:rPr>
          <w:tab/>
        </w:r>
        <w:r w:rsidR="009243CA">
          <w:rPr>
            <w:noProof/>
            <w:webHidden/>
          </w:rPr>
          <w:fldChar w:fldCharType="begin"/>
        </w:r>
        <w:r>
          <w:rPr>
            <w:noProof/>
            <w:webHidden/>
          </w:rPr>
          <w:instrText xml:space="preserve"> PAGEREF _Toc193028524 \h </w:instrText>
        </w:r>
        <w:r w:rsidR="009243CA">
          <w:rPr>
            <w:noProof/>
            <w:webHidden/>
          </w:rPr>
        </w:r>
        <w:r w:rsidR="009243CA">
          <w:rPr>
            <w:noProof/>
            <w:webHidden/>
          </w:rPr>
          <w:fldChar w:fldCharType="separate"/>
        </w:r>
        <w:r w:rsidR="00C204FB">
          <w:rPr>
            <w:noProof/>
            <w:webHidden/>
          </w:rPr>
          <w:t>279</w:t>
        </w:r>
        <w:r w:rsidR="009243CA">
          <w:rPr>
            <w:noProof/>
            <w:webHidden/>
          </w:rPr>
          <w:fldChar w:fldCharType="end"/>
        </w:r>
      </w:hyperlink>
    </w:p>
    <w:p w14:paraId="5B1C4A01" w14:textId="171983DA" w:rsidR="00D151AC" w:rsidRPr="000E5D44" w:rsidRDefault="00D151AC">
      <w:pPr>
        <w:pStyle w:val="TOC2"/>
        <w:rPr>
          <w:rFonts w:ascii="Aptos" w:hAnsi="Aptos" w:cs="Times New Roman"/>
          <w:noProof/>
          <w:kern w:val="2"/>
          <w:sz w:val="24"/>
          <w:szCs w:val="24"/>
        </w:rPr>
      </w:pPr>
      <w:hyperlink w:anchor="_Toc193028525" w:history="1">
        <w:r w:rsidRPr="00131C4E">
          <w:rPr>
            <w:rStyle w:val="Hyperlink"/>
            <w:noProof/>
          </w:rPr>
          <w:t>Preferenze Arrotondamento</w:t>
        </w:r>
        <w:r>
          <w:rPr>
            <w:noProof/>
            <w:webHidden/>
          </w:rPr>
          <w:tab/>
        </w:r>
        <w:r w:rsidR="009243CA">
          <w:rPr>
            <w:noProof/>
            <w:webHidden/>
          </w:rPr>
          <w:fldChar w:fldCharType="begin"/>
        </w:r>
        <w:r>
          <w:rPr>
            <w:noProof/>
            <w:webHidden/>
          </w:rPr>
          <w:instrText xml:space="preserve"> PAGEREF _Toc193028525 \h </w:instrText>
        </w:r>
        <w:r w:rsidR="009243CA">
          <w:rPr>
            <w:noProof/>
            <w:webHidden/>
          </w:rPr>
        </w:r>
        <w:r w:rsidR="009243CA">
          <w:rPr>
            <w:noProof/>
            <w:webHidden/>
          </w:rPr>
          <w:fldChar w:fldCharType="separate"/>
        </w:r>
        <w:r w:rsidR="00C204FB">
          <w:rPr>
            <w:noProof/>
            <w:webHidden/>
          </w:rPr>
          <w:t>283</w:t>
        </w:r>
        <w:r w:rsidR="009243CA">
          <w:rPr>
            <w:noProof/>
            <w:webHidden/>
          </w:rPr>
          <w:fldChar w:fldCharType="end"/>
        </w:r>
      </w:hyperlink>
    </w:p>
    <w:p w14:paraId="674FE233" w14:textId="70064E9B" w:rsidR="00D151AC" w:rsidRPr="000E5D44" w:rsidRDefault="00D151AC">
      <w:pPr>
        <w:pStyle w:val="TOC2"/>
        <w:rPr>
          <w:rFonts w:ascii="Aptos" w:hAnsi="Aptos" w:cs="Times New Roman"/>
          <w:noProof/>
          <w:kern w:val="2"/>
          <w:sz w:val="24"/>
          <w:szCs w:val="24"/>
        </w:rPr>
      </w:pPr>
      <w:hyperlink w:anchor="_Toc193028526" w:history="1">
        <w:r w:rsidRPr="00131C4E">
          <w:rPr>
            <w:rStyle w:val="Hyperlink"/>
            <w:noProof/>
          </w:rPr>
          <w:t>Preferenze di lettura tradizionale</w:t>
        </w:r>
        <w:r>
          <w:rPr>
            <w:noProof/>
            <w:webHidden/>
          </w:rPr>
          <w:tab/>
        </w:r>
        <w:r w:rsidR="009243CA">
          <w:rPr>
            <w:noProof/>
            <w:webHidden/>
          </w:rPr>
          <w:fldChar w:fldCharType="begin"/>
        </w:r>
        <w:r>
          <w:rPr>
            <w:noProof/>
            <w:webHidden/>
          </w:rPr>
          <w:instrText xml:space="preserve"> PAGEREF _Toc193028526 \h </w:instrText>
        </w:r>
        <w:r w:rsidR="009243CA">
          <w:rPr>
            <w:noProof/>
            <w:webHidden/>
          </w:rPr>
        </w:r>
        <w:r w:rsidR="009243CA">
          <w:rPr>
            <w:noProof/>
            <w:webHidden/>
          </w:rPr>
          <w:fldChar w:fldCharType="separate"/>
        </w:r>
        <w:r w:rsidR="00C204FB">
          <w:rPr>
            <w:noProof/>
            <w:webHidden/>
          </w:rPr>
          <w:t>289</w:t>
        </w:r>
        <w:r w:rsidR="009243CA">
          <w:rPr>
            <w:noProof/>
            <w:webHidden/>
          </w:rPr>
          <w:fldChar w:fldCharType="end"/>
        </w:r>
      </w:hyperlink>
    </w:p>
    <w:p w14:paraId="7EA5B68F" w14:textId="24667AD2" w:rsidR="00D151AC" w:rsidRPr="000E5D44" w:rsidRDefault="00D151AC">
      <w:pPr>
        <w:pStyle w:val="TOC2"/>
        <w:rPr>
          <w:rFonts w:ascii="Aptos" w:hAnsi="Aptos" w:cs="Times New Roman"/>
          <w:noProof/>
          <w:kern w:val="2"/>
          <w:sz w:val="24"/>
          <w:szCs w:val="24"/>
        </w:rPr>
      </w:pPr>
      <w:hyperlink w:anchor="_Toc193028527" w:history="1">
        <w:r w:rsidRPr="00131C4E">
          <w:rPr>
            <w:rStyle w:val="Hyperlink"/>
            <w:noProof/>
          </w:rPr>
          <w:t>Esegui ZoomText come</w:t>
        </w:r>
        <w:r>
          <w:rPr>
            <w:noProof/>
            <w:webHidden/>
          </w:rPr>
          <w:tab/>
        </w:r>
        <w:r w:rsidR="009243CA">
          <w:rPr>
            <w:noProof/>
            <w:webHidden/>
          </w:rPr>
          <w:fldChar w:fldCharType="begin"/>
        </w:r>
        <w:r>
          <w:rPr>
            <w:noProof/>
            <w:webHidden/>
          </w:rPr>
          <w:instrText xml:space="preserve"> PAGEREF _Toc193028527 \h </w:instrText>
        </w:r>
        <w:r w:rsidR="009243CA">
          <w:rPr>
            <w:noProof/>
            <w:webHidden/>
          </w:rPr>
        </w:r>
        <w:r w:rsidR="009243CA">
          <w:rPr>
            <w:noProof/>
            <w:webHidden/>
          </w:rPr>
          <w:fldChar w:fldCharType="separate"/>
        </w:r>
        <w:r w:rsidR="00C204FB">
          <w:rPr>
            <w:noProof/>
            <w:webHidden/>
          </w:rPr>
          <w:t>291</w:t>
        </w:r>
        <w:r w:rsidR="009243CA">
          <w:rPr>
            <w:noProof/>
            <w:webHidden/>
          </w:rPr>
          <w:fldChar w:fldCharType="end"/>
        </w:r>
      </w:hyperlink>
    </w:p>
    <w:p w14:paraId="36598BB4" w14:textId="4FB1853D" w:rsidR="00D151AC" w:rsidRPr="000E5D44" w:rsidRDefault="00D151AC">
      <w:pPr>
        <w:pStyle w:val="TOC1"/>
        <w:rPr>
          <w:rFonts w:ascii="Aptos" w:hAnsi="Aptos" w:cs="Times New Roman"/>
          <w:b w:val="0"/>
          <w:bCs w:val="0"/>
          <w:noProof/>
          <w:kern w:val="2"/>
          <w:sz w:val="24"/>
          <w:szCs w:val="24"/>
        </w:rPr>
      </w:pPr>
      <w:hyperlink w:anchor="_Toc193028528" w:history="1">
        <w:r w:rsidRPr="00131C4E">
          <w:rPr>
            <w:rStyle w:val="Hyperlink"/>
            <w:noProof/>
          </w:rPr>
          <w:t>Comandi ZoomText</w:t>
        </w:r>
        <w:r>
          <w:rPr>
            <w:noProof/>
            <w:webHidden/>
          </w:rPr>
          <w:tab/>
        </w:r>
        <w:r w:rsidR="009243CA">
          <w:rPr>
            <w:noProof/>
            <w:webHidden/>
          </w:rPr>
          <w:fldChar w:fldCharType="begin"/>
        </w:r>
        <w:r>
          <w:rPr>
            <w:noProof/>
            <w:webHidden/>
          </w:rPr>
          <w:instrText xml:space="preserve"> PAGEREF _Toc193028528 \h </w:instrText>
        </w:r>
        <w:r w:rsidR="009243CA">
          <w:rPr>
            <w:noProof/>
            <w:webHidden/>
          </w:rPr>
        </w:r>
        <w:r w:rsidR="009243CA">
          <w:rPr>
            <w:noProof/>
            <w:webHidden/>
          </w:rPr>
          <w:fldChar w:fldCharType="separate"/>
        </w:r>
        <w:r w:rsidR="00C204FB">
          <w:rPr>
            <w:noProof/>
            <w:webHidden/>
          </w:rPr>
          <w:t>293</w:t>
        </w:r>
        <w:r w:rsidR="009243CA">
          <w:rPr>
            <w:noProof/>
            <w:webHidden/>
          </w:rPr>
          <w:fldChar w:fldCharType="end"/>
        </w:r>
      </w:hyperlink>
    </w:p>
    <w:p w14:paraId="245146B1" w14:textId="13DA52F5" w:rsidR="00D151AC" w:rsidRPr="000E5D44" w:rsidRDefault="00D151AC">
      <w:pPr>
        <w:pStyle w:val="TOC2"/>
        <w:rPr>
          <w:rFonts w:ascii="Aptos" w:hAnsi="Aptos" w:cs="Times New Roman"/>
          <w:noProof/>
          <w:kern w:val="2"/>
          <w:sz w:val="24"/>
          <w:szCs w:val="24"/>
        </w:rPr>
      </w:pPr>
      <w:hyperlink w:anchor="_Toc193028529" w:history="1">
        <w:r w:rsidRPr="00131C4E">
          <w:rPr>
            <w:rStyle w:val="Hyperlink"/>
            <w:noProof/>
          </w:rPr>
          <w:t>Comandi Lettore Applicazione</w:t>
        </w:r>
        <w:r>
          <w:rPr>
            <w:noProof/>
            <w:webHidden/>
          </w:rPr>
          <w:tab/>
        </w:r>
        <w:r w:rsidR="009243CA">
          <w:rPr>
            <w:noProof/>
            <w:webHidden/>
          </w:rPr>
          <w:fldChar w:fldCharType="begin"/>
        </w:r>
        <w:r>
          <w:rPr>
            <w:noProof/>
            <w:webHidden/>
          </w:rPr>
          <w:instrText xml:space="preserve"> PAGEREF _Toc193028529 \h </w:instrText>
        </w:r>
        <w:r w:rsidR="009243CA">
          <w:rPr>
            <w:noProof/>
            <w:webHidden/>
          </w:rPr>
        </w:r>
        <w:r w:rsidR="009243CA">
          <w:rPr>
            <w:noProof/>
            <w:webHidden/>
          </w:rPr>
          <w:fldChar w:fldCharType="separate"/>
        </w:r>
        <w:r w:rsidR="00C204FB">
          <w:rPr>
            <w:noProof/>
            <w:webHidden/>
          </w:rPr>
          <w:t>294</w:t>
        </w:r>
        <w:r w:rsidR="009243CA">
          <w:rPr>
            <w:noProof/>
            <w:webHidden/>
          </w:rPr>
          <w:fldChar w:fldCharType="end"/>
        </w:r>
      </w:hyperlink>
    </w:p>
    <w:p w14:paraId="5D11C705" w14:textId="4652B261" w:rsidR="00D151AC" w:rsidRPr="000E5D44" w:rsidRDefault="00D151AC">
      <w:pPr>
        <w:pStyle w:val="TOC2"/>
        <w:rPr>
          <w:rFonts w:ascii="Aptos" w:hAnsi="Aptos" w:cs="Times New Roman"/>
          <w:noProof/>
          <w:kern w:val="2"/>
          <w:sz w:val="24"/>
          <w:szCs w:val="24"/>
        </w:rPr>
      </w:pPr>
      <w:hyperlink w:anchor="_Toc193028530" w:history="1">
        <w:r w:rsidRPr="00131C4E">
          <w:rPr>
            <w:rStyle w:val="Hyperlink"/>
            <w:noProof/>
          </w:rPr>
          <w:t>Comandi del Lettore in Background</w:t>
        </w:r>
        <w:r>
          <w:rPr>
            <w:noProof/>
            <w:webHidden/>
          </w:rPr>
          <w:tab/>
        </w:r>
        <w:r w:rsidR="009243CA">
          <w:rPr>
            <w:noProof/>
            <w:webHidden/>
          </w:rPr>
          <w:fldChar w:fldCharType="begin"/>
        </w:r>
        <w:r>
          <w:rPr>
            <w:noProof/>
            <w:webHidden/>
          </w:rPr>
          <w:instrText xml:space="preserve"> PAGEREF _Toc193028530 \h </w:instrText>
        </w:r>
        <w:r w:rsidR="009243CA">
          <w:rPr>
            <w:noProof/>
            <w:webHidden/>
          </w:rPr>
        </w:r>
        <w:r w:rsidR="009243CA">
          <w:rPr>
            <w:noProof/>
            <w:webHidden/>
          </w:rPr>
          <w:fldChar w:fldCharType="separate"/>
        </w:r>
        <w:r w:rsidR="00C204FB">
          <w:rPr>
            <w:noProof/>
            <w:webHidden/>
          </w:rPr>
          <w:t>297</w:t>
        </w:r>
        <w:r w:rsidR="009243CA">
          <w:rPr>
            <w:noProof/>
            <w:webHidden/>
          </w:rPr>
          <w:fldChar w:fldCharType="end"/>
        </w:r>
      </w:hyperlink>
    </w:p>
    <w:p w14:paraId="0E0CF90A" w14:textId="175FE631" w:rsidR="00D151AC" w:rsidRPr="000E5D44" w:rsidRDefault="00D151AC">
      <w:pPr>
        <w:pStyle w:val="TOC2"/>
        <w:rPr>
          <w:rFonts w:ascii="Aptos" w:hAnsi="Aptos" w:cs="Times New Roman"/>
          <w:noProof/>
          <w:kern w:val="2"/>
          <w:sz w:val="24"/>
          <w:szCs w:val="24"/>
        </w:rPr>
      </w:pPr>
      <w:hyperlink w:anchor="_Toc193028531" w:history="1">
        <w:r w:rsidRPr="00131C4E">
          <w:rPr>
            <w:rStyle w:val="Hyperlink"/>
            <w:noProof/>
          </w:rPr>
          <w:t>Comandi della Fotocamera</w:t>
        </w:r>
        <w:r>
          <w:rPr>
            <w:noProof/>
            <w:webHidden/>
          </w:rPr>
          <w:tab/>
        </w:r>
        <w:r w:rsidR="009243CA">
          <w:rPr>
            <w:noProof/>
            <w:webHidden/>
          </w:rPr>
          <w:fldChar w:fldCharType="begin"/>
        </w:r>
        <w:r>
          <w:rPr>
            <w:noProof/>
            <w:webHidden/>
          </w:rPr>
          <w:instrText xml:space="preserve"> PAGEREF _Toc193028531 \h </w:instrText>
        </w:r>
        <w:r w:rsidR="009243CA">
          <w:rPr>
            <w:noProof/>
            <w:webHidden/>
          </w:rPr>
        </w:r>
        <w:r w:rsidR="009243CA">
          <w:rPr>
            <w:noProof/>
            <w:webHidden/>
          </w:rPr>
          <w:fldChar w:fldCharType="separate"/>
        </w:r>
        <w:r w:rsidR="00C204FB">
          <w:rPr>
            <w:noProof/>
            <w:webHidden/>
          </w:rPr>
          <w:t>299</w:t>
        </w:r>
        <w:r w:rsidR="009243CA">
          <w:rPr>
            <w:noProof/>
            <w:webHidden/>
          </w:rPr>
          <w:fldChar w:fldCharType="end"/>
        </w:r>
      </w:hyperlink>
    </w:p>
    <w:p w14:paraId="22BAAF87" w14:textId="2B6312BE" w:rsidR="00D151AC" w:rsidRPr="000E5D44" w:rsidRDefault="00D151AC">
      <w:pPr>
        <w:pStyle w:val="TOC2"/>
        <w:rPr>
          <w:rFonts w:ascii="Aptos" w:hAnsi="Aptos" w:cs="Times New Roman"/>
          <w:noProof/>
          <w:kern w:val="2"/>
          <w:sz w:val="24"/>
          <w:szCs w:val="24"/>
        </w:rPr>
      </w:pPr>
      <w:hyperlink w:anchor="_Toc193028532" w:history="1">
        <w:r w:rsidRPr="00131C4E">
          <w:rPr>
            <w:rStyle w:val="Hyperlink"/>
            <w:noProof/>
          </w:rPr>
          <w:t>Comandi dello Strumento di Ricerca</w:t>
        </w:r>
        <w:r>
          <w:rPr>
            <w:noProof/>
            <w:webHidden/>
          </w:rPr>
          <w:tab/>
        </w:r>
        <w:r w:rsidR="009243CA">
          <w:rPr>
            <w:noProof/>
            <w:webHidden/>
          </w:rPr>
          <w:fldChar w:fldCharType="begin"/>
        </w:r>
        <w:r>
          <w:rPr>
            <w:noProof/>
            <w:webHidden/>
          </w:rPr>
          <w:instrText xml:space="preserve"> PAGEREF _Toc193028532 \h </w:instrText>
        </w:r>
        <w:r w:rsidR="009243CA">
          <w:rPr>
            <w:noProof/>
            <w:webHidden/>
          </w:rPr>
        </w:r>
        <w:r w:rsidR="009243CA">
          <w:rPr>
            <w:noProof/>
            <w:webHidden/>
          </w:rPr>
          <w:fldChar w:fldCharType="separate"/>
        </w:r>
        <w:r w:rsidR="00C204FB">
          <w:rPr>
            <w:noProof/>
            <w:webHidden/>
          </w:rPr>
          <w:t>301</w:t>
        </w:r>
        <w:r w:rsidR="009243CA">
          <w:rPr>
            <w:noProof/>
            <w:webHidden/>
          </w:rPr>
          <w:fldChar w:fldCharType="end"/>
        </w:r>
      </w:hyperlink>
    </w:p>
    <w:p w14:paraId="6EEC9F0A" w14:textId="3DA6A503" w:rsidR="00D151AC" w:rsidRPr="000E5D44" w:rsidRDefault="00D151AC">
      <w:pPr>
        <w:pStyle w:val="TOC2"/>
        <w:rPr>
          <w:rFonts w:ascii="Aptos" w:hAnsi="Aptos" w:cs="Times New Roman"/>
          <w:noProof/>
          <w:kern w:val="2"/>
          <w:sz w:val="24"/>
          <w:szCs w:val="24"/>
        </w:rPr>
      </w:pPr>
      <w:hyperlink w:anchor="_Toc193028533" w:history="1">
        <w:r w:rsidRPr="00131C4E">
          <w:rPr>
            <w:rStyle w:val="Hyperlink"/>
            <w:noProof/>
          </w:rPr>
          <w:t>Modalità Tasti a Livelli</w:t>
        </w:r>
        <w:r>
          <w:rPr>
            <w:noProof/>
            <w:webHidden/>
          </w:rPr>
          <w:tab/>
        </w:r>
        <w:r w:rsidR="009243CA">
          <w:rPr>
            <w:noProof/>
            <w:webHidden/>
          </w:rPr>
          <w:fldChar w:fldCharType="begin"/>
        </w:r>
        <w:r>
          <w:rPr>
            <w:noProof/>
            <w:webHidden/>
          </w:rPr>
          <w:instrText xml:space="preserve"> PAGEREF _Toc193028533 \h </w:instrText>
        </w:r>
        <w:r w:rsidR="009243CA">
          <w:rPr>
            <w:noProof/>
            <w:webHidden/>
          </w:rPr>
        </w:r>
        <w:r w:rsidR="009243CA">
          <w:rPr>
            <w:noProof/>
            <w:webHidden/>
          </w:rPr>
          <w:fldChar w:fldCharType="separate"/>
        </w:r>
        <w:r w:rsidR="00C204FB">
          <w:rPr>
            <w:noProof/>
            <w:webHidden/>
          </w:rPr>
          <w:t>304</w:t>
        </w:r>
        <w:r w:rsidR="009243CA">
          <w:rPr>
            <w:noProof/>
            <w:webHidden/>
          </w:rPr>
          <w:fldChar w:fldCharType="end"/>
        </w:r>
      </w:hyperlink>
    </w:p>
    <w:p w14:paraId="069E2A0A" w14:textId="702145B8" w:rsidR="00D151AC" w:rsidRPr="000E5D44" w:rsidRDefault="00D151AC">
      <w:pPr>
        <w:pStyle w:val="TOC2"/>
        <w:rPr>
          <w:rFonts w:ascii="Aptos" w:hAnsi="Aptos" w:cs="Times New Roman"/>
          <w:noProof/>
          <w:kern w:val="2"/>
          <w:sz w:val="24"/>
          <w:szCs w:val="24"/>
        </w:rPr>
      </w:pPr>
      <w:hyperlink w:anchor="_Toc193028534" w:history="1">
        <w:r w:rsidRPr="00131C4E">
          <w:rPr>
            <w:rStyle w:val="Hyperlink"/>
            <w:noProof/>
          </w:rPr>
          <w:t>Comandi Ingranditore</w:t>
        </w:r>
        <w:r>
          <w:rPr>
            <w:noProof/>
            <w:webHidden/>
          </w:rPr>
          <w:tab/>
        </w:r>
        <w:r w:rsidR="009243CA">
          <w:rPr>
            <w:noProof/>
            <w:webHidden/>
          </w:rPr>
          <w:fldChar w:fldCharType="begin"/>
        </w:r>
        <w:r>
          <w:rPr>
            <w:noProof/>
            <w:webHidden/>
          </w:rPr>
          <w:instrText xml:space="preserve"> PAGEREF _Toc193028534 \h </w:instrText>
        </w:r>
        <w:r w:rsidR="009243CA">
          <w:rPr>
            <w:noProof/>
            <w:webHidden/>
          </w:rPr>
        </w:r>
        <w:r w:rsidR="009243CA">
          <w:rPr>
            <w:noProof/>
            <w:webHidden/>
          </w:rPr>
          <w:fldChar w:fldCharType="separate"/>
        </w:r>
        <w:r w:rsidR="00C204FB">
          <w:rPr>
            <w:noProof/>
            <w:webHidden/>
          </w:rPr>
          <w:t>306</w:t>
        </w:r>
        <w:r w:rsidR="009243CA">
          <w:rPr>
            <w:noProof/>
            <w:webHidden/>
          </w:rPr>
          <w:fldChar w:fldCharType="end"/>
        </w:r>
      </w:hyperlink>
    </w:p>
    <w:p w14:paraId="7CBF6838" w14:textId="14046E3B" w:rsidR="00D151AC" w:rsidRPr="000E5D44" w:rsidRDefault="00D151AC">
      <w:pPr>
        <w:pStyle w:val="TOC2"/>
        <w:rPr>
          <w:rFonts w:ascii="Aptos" w:hAnsi="Aptos" w:cs="Times New Roman"/>
          <w:noProof/>
          <w:kern w:val="2"/>
          <w:sz w:val="24"/>
          <w:szCs w:val="24"/>
        </w:rPr>
      </w:pPr>
      <w:hyperlink w:anchor="_Toc193028535" w:history="1">
        <w:r w:rsidRPr="00131C4E">
          <w:rPr>
            <w:rStyle w:val="Hyperlink"/>
            <w:noProof/>
          </w:rPr>
          <w:t>Comandi Programma</w:t>
        </w:r>
        <w:r>
          <w:rPr>
            <w:noProof/>
            <w:webHidden/>
          </w:rPr>
          <w:tab/>
        </w:r>
        <w:r w:rsidR="009243CA">
          <w:rPr>
            <w:noProof/>
            <w:webHidden/>
          </w:rPr>
          <w:fldChar w:fldCharType="begin"/>
        </w:r>
        <w:r>
          <w:rPr>
            <w:noProof/>
            <w:webHidden/>
          </w:rPr>
          <w:instrText xml:space="preserve"> PAGEREF _Toc193028535 \h </w:instrText>
        </w:r>
        <w:r w:rsidR="009243CA">
          <w:rPr>
            <w:noProof/>
            <w:webHidden/>
          </w:rPr>
        </w:r>
        <w:r w:rsidR="009243CA">
          <w:rPr>
            <w:noProof/>
            <w:webHidden/>
          </w:rPr>
          <w:fldChar w:fldCharType="separate"/>
        </w:r>
        <w:r w:rsidR="00C204FB">
          <w:rPr>
            <w:noProof/>
            <w:webHidden/>
          </w:rPr>
          <w:t>308</w:t>
        </w:r>
        <w:r w:rsidR="009243CA">
          <w:rPr>
            <w:noProof/>
            <w:webHidden/>
          </w:rPr>
          <w:fldChar w:fldCharType="end"/>
        </w:r>
      </w:hyperlink>
    </w:p>
    <w:p w14:paraId="560E1B16" w14:textId="32E19FCF" w:rsidR="00D151AC" w:rsidRPr="000E5D44" w:rsidRDefault="00D151AC">
      <w:pPr>
        <w:pStyle w:val="TOC2"/>
        <w:rPr>
          <w:rFonts w:ascii="Aptos" w:hAnsi="Aptos" w:cs="Times New Roman"/>
          <w:noProof/>
          <w:kern w:val="2"/>
          <w:sz w:val="24"/>
          <w:szCs w:val="24"/>
        </w:rPr>
      </w:pPr>
      <w:hyperlink w:anchor="_Toc193028536" w:history="1">
        <w:r w:rsidRPr="00131C4E">
          <w:rPr>
            <w:rStyle w:val="Hyperlink"/>
            <w:noProof/>
          </w:rPr>
          <w:t>Comandi Lettore</w:t>
        </w:r>
        <w:r>
          <w:rPr>
            <w:noProof/>
            <w:webHidden/>
          </w:rPr>
          <w:tab/>
        </w:r>
        <w:r w:rsidR="009243CA">
          <w:rPr>
            <w:noProof/>
            <w:webHidden/>
          </w:rPr>
          <w:fldChar w:fldCharType="begin"/>
        </w:r>
        <w:r>
          <w:rPr>
            <w:noProof/>
            <w:webHidden/>
          </w:rPr>
          <w:instrText xml:space="preserve"> PAGEREF _Toc193028536 \h </w:instrText>
        </w:r>
        <w:r w:rsidR="009243CA">
          <w:rPr>
            <w:noProof/>
            <w:webHidden/>
          </w:rPr>
        </w:r>
        <w:r w:rsidR="009243CA">
          <w:rPr>
            <w:noProof/>
            <w:webHidden/>
          </w:rPr>
          <w:fldChar w:fldCharType="separate"/>
        </w:r>
        <w:r w:rsidR="00C204FB">
          <w:rPr>
            <w:noProof/>
            <w:webHidden/>
          </w:rPr>
          <w:t>310</w:t>
        </w:r>
        <w:r w:rsidR="009243CA">
          <w:rPr>
            <w:noProof/>
            <w:webHidden/>
          </w:rPr>
          <w:fldChar w:fldCharType="end"/>
        </w:r>
      </w:hyperlink>
    </w:p>
    <w:p w14:paraId="763206D0" w14:textId="22FD52AE" w:rsidR="00D151AC" w:rsidRPr="000E5D44" w:rsidRDefault="00D151AC">
      <w:pPr>
        <w:pStyle w:val="TOC2"/>
        <w:rPr>
          <w:rFonts w:ascii="Aptos" w:hAnsi="Aptos" w:cs="Times New Roman"/>
          <w:noProof/>
          <w:kern w:val="2"/>
          <w:sz w:val="24"/>
          <w:szCs w:val="24"/>
        </w:rPr>
      </w:pPr>
      <w:hyperlink w:anchor="_Toc193028537" w:history="1">
        <w:r w:rsidRPr="00131C4E">
          <w:rPr>
            <w:rStyle w:val="Hyperlink"/>
            <w:noProof/>
          </w:rPr>
          <w:t>Comandi per le Aree di Lettura</w:t>
        </w:r>
        <w:r>
          <w:rPr>
            <w:noProof/>
            <w:webHidden/>
          </w:rPr>
          <w:tab/>
        </w:r>
        <w:r w:rsidR="009243CA">
          <w:rPr>
            <w:noProof/>
            <w:webHidden/>
          </w:rPr>
          <w:fldChar w:fldCharType="begin"/>
        </w:r>
        <w:r>
          <w:rPr>
            <w:noProof/>
            <w:webHidden/>
          </w:rPr>
          <w:instrText xml:space="preserve"> PAGEREF _Toc193028537 \h </w:instrText>
        </w:r>
        <w:r w:rsidR="009243CA">
          <w:rPr>
            <w:noProof/>
            <w:webHidden/>
          </w:rPr>
        </w:r>
        <w:r w:rsidR="009243CA">
          <w:rPr>
            <w:noProof/>
            <w:webHidden/>
          </w:rPr>
          <w:fldChar w:fldCharType="separate"/>
        </w:r>
        <w:r w:rsidR="00C204FB">
          <w:rPr>
            <w:noProof/>
            <w:webHidden/>
          </w:rPr>
          <w:t>312</w:t>
        </w:r>
        <w:r w:rsidR="009243CA">
          <w:rPr>
            <w:noProof/>
            <w:webHidden/>
          </w:rPr>
          <w:fldChar w:fldCharType="end"/>
        </w:r>
      </w:hyperlink>
    </w:p>
    <w:p w14:paraId="783C4202" w14:textId="66B45A3C" w:rsidR="00D151AC" w:rsidRPr="000E5D44" w:rsidRDefault="00D151AC">
      <w:pPr>
        <w:pStyle w:val="TOC2"/>
        <w:rPr>
          <w:rFonts w:ascii="Aptos" w:hAnsi="Aptos" w:cs="Times New Roman"/>
          <w:noProof/>
          <w:kern w:val="2"/>
          <w:sz w:val="24"/>
          <w:szCs w:val="24"/>
        </w:rPr>
      </w:pPr>
      <w:hyperlink w:anchor="_Toc193028538" w:history="1">
        <w:r w:rsidRPr="00131C4E">
          <w:rPr>
            <w:rStyle w:val="Hyperlink"/>
            <w:noProof/>
          </w:rPr>
          <w:t>Comandi del Registratore</w:t>
        </w:r>
        <w:r>
          <w:rPr>
            <w:noProof/>
            <w:webHidden/>
          </w:rPr>
          <w:tab/>
        </w:r>
        <w:r w:rsidR="009243CA">
          <w:rPr>
            <w:noProof/>
            <w:webHidden/>
          </w:rPr>
          <w:fldChar w:fldCharType="begin"/>
        </w:r>
        <w:r>
          <w:rPr>
            <w:noProof/>
            <w:webHidden/>
          </w:rPr>
          <w:instrText xml:space="preserve"> PAGEREF _Toc193028538 \h </w:instrText>
        </w:r>
        <w:r w:rsidR="009243CA">
          <w:rPr>
            <w:noProof/>
            <w:webHidden/>
          </w:rPr>
        </w:r>
        <w:r w:rsidR="009243CA">
          <w:rPr>
            <w:noProof/>
            <w:webHidden/>
          </w:rPr>
          <w:fldChar w:fldCharType="separate"/>
        </w:r>
        <w:r w:rsidR="00C204FB">
          <w:rPr>
            <w:noProof/>
            <w:webHidden/>
          </w:rPr>
          <w:t>314</w:t>
        </w:r>
        <w:r w:rsidR="009243CA">
          <w:rPr>
            <w:noProof/>
            <w:webHidden/>
          </w:rPr>
          <w:fldChar w:fldCharType="end"/>
        </w:r>
      </w:hyperlink>
    </w:p>
    <w:p w14:paraId="3ABD4F06" w14:textId="25074A78" w:rsidR="00D151AC" w:rsidRPr="000E5D44" w:rsidRDefault="00D151AC">
      <w:pPr>
        <w:pStyle w:val="TOC2"/>
        <w:rPr>
          <w:rFonts w:ascii="Aptos" w:hAnsi="Aptos" w:cs="Times New Roman"/>
          <w:noProof/>
          <w:kern w:val="2"/>
          <w:sz w:val="24"/>
          <w:szCs w:val="24"/>
        </w:rPr>
      </w:pPr>
      <w:hyperlink w:anchor="_Toc193028539" w:history="1">
        <w:r w:rsidRPr="00131C4E">
          <w:rPr>
            <w:rStyle w:val="Hyperlink"/>
            <w:noProof/>
          </w:rPr>
          <w:t>Comandi di Lettura</w:t>
        </w:r>
        <w:r>
          <w:rPr>
            <w:noProof/>
            <w:webHidden/>
          </w:rPr>
          <w:tab/>
        </w:r>
        <w:r w:rsidR="009243CA">
          <w:rPr>
            <w:noProof/>
            <w:webHidden/>
          </w:rPr>
          <w:fldChar w:fldCharType="begin"/>
        </w:r>
        <w:r>
          <w:rPr>
            <w:noProof/>
            <w:webHidden/>
          </w:rPr>
          <w:instrText xml:space="preserve"> PAGEREF _Toc193028539 \h </w:instrText>
        </w:r>
        <w:r w:rsidR="009243CA">
          <w:rPr>
            <w:noProof/>
            <w:webHidden/>
          </w:rPr>
        </w:r>
        <w:r w:rsidR="009243CA">
          <w:rPr>
            <w:noProof/>
            <w:webHidden/>
          </w:rPr>
          <w:fldChar w:fldCharType="separate"/>
        </w:r>
        <w:r w:rsidR="00C204FB">
          <w:rPr>
            <w:noProof/>
            <w:webHidden/>
          </w:rPr>
          <w:t>315</w:t>
        </w:r>
        <w:r w:rsidR="009243CA">
          <w:rPr>
            <w:noProof/>
            <w:webHidden/>
          </w:rPr>
          <w:fldChar w:fldCharType="end"/>
        </w:r>
      </w:hyperlink>
    </w:p>
    <w:p w14:paraId="0B8D5C3E" w14:textId="2F395DD0" w:rsidR="00D151AC" w:rsidRPr="000E5D44" w:rsidRDefault="00D151AC">
      <w:pPr>
        <w:pStyle w:val="TOC2"/>
        <w:rPr>
          <w:rFonts w:ascii="Aptos" w:hAnsi="Aptos" w:cs="Times New Roman"/>
          <w:noProof/>
          <w:kern w:val="2"/>
          <w:sz w:val="24"/>
          <w:szCs w:val="24"/>
        </w:rPr>
      </w:pPr>
      <w:hyperlink w:anchor="_Toc193028540" w:history="1">
        <w:r w:rsidRPr="00131C4E">
          <w:rPr>
            <w:rStyle w:val="Hyperlink"/>
            <w:noProof/>
          </w:rPr>
          <w:t>Comandi di Scorrimento</w:t>
        </w:r>
        <w:r>
          <w:rPr>
            <w:noProof/>
            <w:webHidden/>
          </w:rPr>
          <w:tab/>
        </w:r>
        <w:r w:rsidR="009243CA">
          <w:rPr>
            <w:noProof/>
            <w:webHidden/>
          </w:rPr>
          <w:fldChar w:fldCharType="begin"/>
        </w:r>
        <w:r>
          <w:rPr>
            <w:noProof/>
            <w:webHidden/>
          </w:rPr>
          <w:instrText xml:space="preserve"> PAGEREF _Toc193028540 \h </w:instrText>
        </w:r>
        <w:r w:rsidR="009243CA">
          <w:rPr>
            <w:noProof/>
            <w:webHidden/>
          </w:rPr>
        </w:r>
        <w:r w:rsidR="009243CA">
          <w:rPr>
            <w:noProof/>
            <w:webHidden/>
          </w:rPr>
          <w:fldChar w:fldCharType="separate"/>
        </w:r>
        <w:r w:rsidR="00C204FB">
          <w:rPr>
            <w:noProof/>
            <w:webHidden/>
          </w:rPr>
          <w:t>317</w:t>
        </w:r>
        <w:r w:rsidR="009243CA">
          <w:rPr>
            <w:noProof/>
            <w:webHidden/>
          </w:rPr>
          <w:fldChar w:fldCharType="end"/>
        </w:r>
      </w:hyperlink>
    </w:p>
    <w:p w14:paraId="49187FCE" w14:textId="52D31F5E" w:rsidR="00D151AC" w:rsidRPr="000E5D44" w:rsidRDefault="00D151AC">
      <w:pPr>
        <w:pStyle w:val="TOC2"/>
        <w:rPr>
          <w:rFonts w:ascii="Aptos" w:hAnsi="Aptos" w:cs="Times New Roman"/>
          <w:noProof/>
          <w:kern w:val="2"/>
          <w:sz w:val="24"/>
          <w:szCs w:val="24"/>
        </w:rPr>
      </w:pPr>
      <w:hyperlink w:anchor="_Toc193028541" w:history="1">
        <w:r w:rsidRPr="00131C4E">
          <w:rPr>
            <w:rStyle w:val="Hyperlink"/>
            <w:noProof/>
          </w:rPr>
          <w:t>Comandi di Supporto</w:t>
        </w:r>
        <w:r>
          <w:rPr>
            <w:noProof/>
            <w:webHidden/>
          </w:rPr>
          <w:tab/>
        </w:r>
        <w:r w:rsidR="009243CA">
          <w:rPr>
            <w:noProof/>
            <w:webHidden/>
          </w:rPr>
          <w:fldChar w:fldCharType="begin"/>
        </w:r>
        <w:r>
          <w:rPr>
            <w:noProof/>
            <w:webHidden/>
          </w:rPr>
          <w:instrText xml:space="preserve"> PAGEREF _Toc193028541 \h </w:instrText>
        </w:r>
        <w:r w:rsidR="009243CA">
          <w:rPr>
            <w:noProof/>
            <w:webHidden/>
          </w:rPr>
        </w:r>
        <w:r w:rsidR="009243CA">
          <w:rPr>
            <w:noProof/>
            <w:webHidden/>
          </w:rPr>
          <w:fldChar w:fldCharType="separate"/>
        </w:r>
        <w:r w:rsidR="00C204FB">
          <w:rPr>
            <w:noProof/>
            <w:webHidden/>
          </w:rPr>
          <w:t>319</w:t>
        </w:r>
        <w:r w:rsidR="009243CA">
          <w:rPr>
            <w:noProof/>
            <w:webHidden/>
          </w:rPr>
          <w:fldChar w:fldCharType="end"/>
        </w:r>
      </w:hyperlink>
    </w:p>
    <w:p w14:paraId="4BEBCE0A" w14:textId="7952AEA2" w:rsidR="00D151AC" w:rsidRPr="000E5D44" w:rsidRDefault="00D151AC">
      <w:pPr>
        <w:pStyle w:val="TOC2"/>
        <w:rPr>
          <w:rFonts w:ascii="Aptos" w:hAnsi="Aptos" w:cs="Times New Roman"/>
          <w:noProof/>
          <w:kern w:val="2"/>
          <w:sz w:val="24"/>
          <w:szCs w:val="24"/>
        </w:rPr>
      </w:pPr>
      <w:hyperlink w:anchor="_Toc193028542" w:history="1">
        <w:r w:rsidRPr="00131C4E">
          <w:rPr>
            <w:rStyle w:val="Hyperlink"/>
            <w:noProof/>
          </w:rPr>
          <w:t>Comandi del Cursore di Testo</w:t>
        </w:r>
        <w:r>
          <w:rPr>
            <w:noProof/>
            <w:webHidden/>
          </w:rPr>
          <w:tab/>
        </w:r>
        <w:r w:rsidR="009243CA">
          <w:rPr>
            <w:noProof/>
            <w:webHidden/>
          </w:rPr>
          <w:fldChar w:fldCharType="begin"/>
        </w:r>
        <w:r>
          <w:rPr>
            <w:noProof/>
            <w:webHidden/>
          </w:rPr>
          <w:instrText xml:space="preserve"> PAGEREF _Toc193028542 \h </w:instrText>
        </w:r>
        <w:r w:rsidR="009243CA">
          <w:rPr>
            <w:noProof/>
            <w:webHidden/>
          </w:rPr>
        </w:r>
        <w:r w:rsidR="009243CA">
          <w:rPr>
            <w:noProof/>
            <w:webHidden/>
          </w:rPr>
          <w:fldChar w:fldCharType="separate"/>
        </w:r>
        <w:r w:rsidR="00C204FB">
          <w:rPr>
            <w:noProof/>
            <w:webHidden/>
          </w:rPr>
          <w:t>321</w:t>
        </w:r>
        <w:r w:rsidR="009243CA">
          <w:rPr>
            <w:noProof/>
            <w:webHidden/>
          </w:rPr>
          <w:fldChar w:fldCharType="end"/>
        </w:r>
      </w:hyperlink>
    </w:p>
    <w:p w14:paraId="304C250F" w14:textId="1BAFF46D" w:rsidR="00D151AC" w:rsidRPr="000E5D44" w:rsidRDefault="00D151AC">
      <w:pPr>
        <w:pStyle w:val="TOC2"/>
        <w:rPr>
          <w:rFonts w:ascii="Aptos" w:hAnsi="Aptos" w:cs="Times New Roman"/>
          <w:noProof/>
          <w:kern w:val="2"/>
          <w:sz w:val="24"/>
          <w:szCs w:val="24"/>
        </w:rPr>
      </w:pPr>
      <w:hyperlink w:anchor="_Toc193028543" w:history="1">
        <w:r w:rsidRPr="00131C4E">
          <w:rPr>
            <w:rStyle w:val="Hyperlink"/>
            <w:noProof/>
          </w:rPr>
          <w:t>Comandi per le Finestre</w:t>
        </w:r>
        <w:r>
          <w:rPr>
            <w:noProof/>
            <w:webHidden/>
          </w:rPr>
          <w:tab/>
        </w:r>
        <w:r w:rsidR="009243CA">
          <w:rPr>
            <w:noProof/>
            <w:webHidden/>
          </w:rPr>
          <w:fldChar w:fldCharType="begin"/>
        </w:r>
        <w:r>
          <w:rPr>
            <w:noProof/>
            <w:webHidden/>
          </w:rPr>
          <w:instrText xml:space="preserve"> PAGEREF _Toc193028543 \h </w:instrText>
        </w:r>
        <w:r w:rsidR="009243CA">
          <w:rPr>
            <w:noProof/>
            <w:webHidden/>
          </w:rPr>
        </w:r>
        <w:r w:rsidR="009243CA">
          <w:rPr>
            <w:noProof/>
            <w:webHidden/>
          </w:rPr>
          <w:fldChar w:fldCharType="separate"/>
        </w:r>
        <w:r w:rsidR="00C204FB">
          <w:rPr>
            <w:noProof/>
            <w:webHidden/>
          </w:rPr>
          <w:t>323</w:t>
        </w:r>
        <w:r w:rsidR="009243CA">
          <w:rPr>
            <w:noProof/>
            <w:webHidden/>
          </w:rPr>
          <w:fldChar w:fldCharType="end"/>
        </w:r>
      </w:hyperlink>
    </w:p>
    <w:p w14:paraId="7436789A" w14:textId="75A0F389" w:rsidR="00D151AC" w:rsidRPr="000E5D44" w:rsidRDefault="00D151AC">
      <w:pPr>
        <w:pStyle w:val="TOC1"/>
        <w:rPr>
          <w:rFonts w:ascii="Aptos" w:hAnsi="Aptos" w:cs="Times New Roman"/>
          <w:b w:val="0"/>
          <w:bCs w:val="0"/>
          <w:noProof/>
          <w:kern w:val="2"/>
          <w:sz w:val="24"/>
          <w:szCs w:val="24"/>
        </w:rPr>
      </w:pPr>
      <w:hyperlink w:anchor="_Toc193028544" w:history="1">
        <w:r w:rsidRPr="00131C4E">
          <w:rPr>
            <w:rStyle w:val="Hyperlink"/>
            <w:noProof/>
          </w:rPr>
          <w:t>Supporto ZoomText</w:t>
        </w:r>
        <w:r>
          <w:rPr>
            <w:noProof/>
            <w:webHidden/>
          </w:rPr>
          <w:tab/>
        </w:r>
        <w:r w:rsidR="009243CA">
          <w:rPr>
            <w:noProof/>
            <w:webHidden/>
          </w:rPr>
          <w:fldChar w:fldCharType="begin"/>
        </w:r>
        <w:r>
          <w:rPr>
            <w:noProof/>
            <w:webHidden/>
          </w:rPr>
          <w:instrText xml:space="preserve"> PAGEREF _Toc193028544 \h </w:instrText>
        </w:r>
        <w:r w:rsidR="009243CA">
          <w:rPr>
            <w:noProof/>
            <w:webHidden/>
          </w:rPr>
        </w:r>
        <w:r w:rsidR="009243CA">
          <w:rPr>
            <w:noProof/>
            <w:webHidden/>
          </w:rPr>
          <w:fldChar w:fldCharType="separate"/>
        </w:r>
        <w:r w:rsidR="00C204FB">
          <w:rPr>
            <w:noProof/>
            <w:webHidden/>
          </w:rPr>
          <w:t>325</w:t>
        </w:r>
        <w:r w:rsidR="009243CA">
          <w:rPr>
            <w:noProof/>
            <w:webHidden/>
          </w:rPr>
          <w:fldChar w:fldCharType="end"/>
        </w:r>
      </w:hyperlink>
    </w:p>
    <w:p w14:paraId="68BDA913" w14:textId="6A474E30" w:rsidR="00D151AC" w:rsidRPr="000E5D44" w:rsidRDefault="00D151AC">
      <w:pPr>
        <w:pStyle w:val="TOC2"/>
        <w:rPr>
          <w:rFonts w:ascii="Aptos" w:hAnsi="Aptos" w:cs="Times New Roman"/>
          <w:noProof/>
          <w:kern w:val="2"/>
          <w:sz w:val="24"/>
          <w:szCs w:val="24"/>
        </w:rPr>
      </w:pPr>
      <w:hyperlink w:anchor="_Toc193028545" w:history="1">
        <w:r w:rsidRPr="00131C4E">
          <w:rPr>
            <w:rStyle w:val="Hyperlink"/>
            <w:noProof/>
          </w:rPr>
          <w:t>System Information</w:t>
        </w:r>
        <w:r>
          <w:rPr>
            <w:noProof/>
            <w:webHidden/>
          </w:rPr>
          <w:tab/>
        </w:r>
        <w:r w:rsidR="009243CA">
          <w:rPr>
            <w:noProof/>
            <w:webHidden/>
          </w:rPr>
          <w:fldChar w:fldCharType="begin"/>
        </w:r>
        <w:r>
          <w:rPr>
            <w:noProof/>
            <w:webHidden/>
          </w:rPr>
          <w:instrText xml:space="preserve"> PAGEREF _Toc193028545 \h </w:instrText>
        </w:r>
        <w:r w:rsidR="009243CA">
          <w:rPr>
            <w:noProof/>
            <w:webHidden/>
          </w:rPr>
        </w:r>
        <w:r w:rsidR="009243CA">
          <w:rPr>
            <w:noProof/>
            <w:webHidden/>
          </w:rPr>
          <w:fldChar w:fldCharType="separate"/>
        </w:r>
        <w:r w:rsidR="00C204FB">
          <w:rPr>
            <w:noProof/>
            <w:webHidden/>
          </w:rPr>
          <w:t>326</w:t>
        </w:r>
        <w:r w:rsidR="009243CA">
          <w:rPr>
            <w:noProof/>
            <w:webHidden/>
          </w:rPr>
          <w:fldChar w:fldCharType="end"/>
        </w:r>
      </w:hyperlink>
    </w:p>
    <w:p w14:paraId="4F0C24EE" w14:textId="360EF5E2" w:rsidR="00D151AC" w:rsidRPr="000E5D44" w:rsidRDefault="00D151AC">
      <w:pPr>
        <w:pStyle w:val="TOC2"/>
        <w:rPr>
          <w:rFonts w:ascii="Aptos" w:hAnsi="Aptos" w:cs="Times New Roman"/>
          <w:noProof/>
          <w:kern w:val="2"/>
          <w:sz w:val="24"/>
          <w:szCs w:val="24"/>
        </w:rPr>
      </w:pPr>
      <w:hyperlink w:anchor="_Toc193028546" w:history="1">
        <w:r w:rsidRPr="00131C4E">
          <w:rPr>
            <w:rStyle w:val="Hyperlink"/>
            <w:noProof/>
          </w:rPr>
          <w:t>Strumenti (Supporto)</w:t>
        </w:r>
        <w:r>
          <w:rPr>
            <w:noProof/>
            <w:webHidden/>
          </w:rPr>
          <w:tab/>
        </w:r>
        <w:r w:rsidR="009243CA">
          <w:rPr>
            <w:noProof/>
            <w:webHidden/>
          </w:rPr>
          <w:fldChar w:fldCharType="begin"/>
        </w:r>
        <w:r>
          <w:rPr>
            <w:noProof/>
            <w:webHidden/>
          </w:rPr>
          <w:instrText xml:space="preserve"> PAGEREF _Toc193028546 \h </w:instrText>
        </w:r>
        <w:r w:rsidR="009243CA">
          <w:rPr>
            <w:noProof/>
            <w:webHidden/>
          </w:rPr>
        </w:r>
        <w:r w:rsidR="009243CA">
          <w:rPr>
            <w:noProof/>
            <w:webHidden/>
          </w:rPr>
          <w:fldChar w:fldCharType="separate"/>
        </w:r>
        <w:r w:rsidR="00C204FB">
          <w:rPr>
            <w:noProof/>
            <w:webHidden/>
          </w:rPr>
          <w:t>330</w:t>
        </w:r>
        <w:r w:rsidR="009243CA">
          <w:rPr>
            <w:noProof/>
            <w:webHidden/>
          </w:rPr>
          <w:fldChar w:fldCharType="end"/>
        </w:r>
      </w:hyperlink>
    </w:p>
    <w:p w14:paraId="1FF18EF0" w14:textId="335FD6CD" w:rsidR="00D151AC" w:rsidRPr="000E5D44" w:rsidRDefault="00D151AC">
      <w:pPr>
        <w:pStyle w:val="TOC2"/>
        <w:rPr>
          <w:rFonts w:ascii="Aptos" w:hAnsi="Aptos" w:cs="Times New Roman"/>
          <w:noProof/>
          <w:kern w:val="2"/>
          <w:sz w:val="24"/>
          <w:szCs w:val="24"/>
        </w:rPr>
      </w:pPr>
      <w:hyperlink w:anchor="_Toc193028547" w:history="1">
        <w:r w:rsidRPr="00131C4E">
          <w:rPr>
            <w:rStyle w:val="Hyperlink"/>
            <w:noProof/>
          </w:rPr>
          <w:t>Desktop remoto</w:t>
        </w:r>
        <w:r>
          <w:rPr>
            <w:noProof/>
            <w:webHidden/>
          </w:rPr>
          <w:tab/>
        </w:r>
        <w:r w:rsidR="009243CA">
          <w:rPr>
            <w:noProof/>
            <w:webHidden/>
          </w:rPr>
          <w:fldChar w:fldCharType="begin"/>
        </w:r>
        <w:r>
          <w:rPr>
            <w:noProof/>
            <w:webHidden/>
          </w:rPr>
          <w:instrText xml:space="preserve"> PAGEREF _Toc193028547 \h </w:instrText>
        </w:r>
        <w:r w:rsidR="009243CA">
          <w:rPr>
            <w:noProof/>
            <w:webHidden/>
          </w:rPr>
        </w:r>
        <w:r w:rsidR="009243CA">
          <w:rPr>
            <w:noProof/>
            <w:webHidden/>
          </w:rPr>
          <w:fldChar w:fldCharType="separate"/>
        </w:r>
        <w:r w:rsidR="00C204FB">
          <w:rPr>
            <w:noProof/>
            <w:webHidden/>
          </w:rPr>
          <w:t>331</w:t>
        </w:r>
        <w:r w:rsidR="009243CA">
          <w:rPr>
            <w:noProof/>
            <w:webHidden/>
          </w:rPr>
          <w:fldChar w:fldCharType="end"/>
        </w:r>
      </w:hyperlink>
    </w:p>
    <w:p w14:paraId="110543D0" w14:textId="2F15C9EE" w:rsidR="00D151AC" w:rsidRPr="000E5D44" w:rsidRDefault="00D151AC">
      <w:pPr>
        <w:pStyle w:val="TOC2"/>
        <w:rPr>
          <w:rFonts w:ascii="Aptos" w:hAnsi="Aptos" w:cs="Times New Roman"/>
          <w:noProof/>
          <w:kern w:val="2"/>
          <w:sz w:val="24"/>
          <w:szCs w:val="24"/>
        </w:rPr>
      </w:pPr>
      <w:hyperlink w:anchor="_Toc193028548" w:history="1">
        <w:r w:rsidRPr="00131C4E">
          <w:rPr>
            <w:rStyle w:val="Hyperlink"/>
            <w:noProof/>
          </w:rPr>
          <w:t>Scheda video</w:t>
        </w:r>
        <w:r>
          <w:rPr>
            <w:noProof/>
            <w:webHidden/>
          </w:rPr>
          <w:tab/>
        </w:r>
        <w:r w:rsidR="009243CA">
          <w:rPr>
            <w:noProof/>
            <w:webHidden/>
          </w:rPr>
          <w:fldChar w:fldCharType="begin"/>
        </w:r>
        <w:r>
          <w:rPr>
            <w:noProof/>
            <w:webHidden/>
          </w:rPr>
          <w:instrText xml:space="preserve"> PAGEREF _Toc193028548 \h </w:instrText>
        </w:r>
        <w:r w:rsidR="009243CA">
          <w:rPr>
            <w:noProof/>
            <w:webHidden/>
          </w:rPr>
        </w:r>
        <w:r w:rsidR="009243CA">
          <w:rPr>
            <w:noProof/>
            <w:webHidden/>
          </w:rPr>
          <w:fldChar w:fldCharType="separate"/>
        </w:r>
        <w:r w:rsidR="00C204FB">
          <w:rPr>
            <w:noProof/>
            <w:webHidden/>
          </w:rPr>
          <w:t>333</w:t>
        </w:r>
        <w:r w:rsidR="009243CA">
          <w:rPr>
            <w:noProof/>
            <w:webHidden/>
          </w:rPr>
          <w:fldChar w:fldCharType="end"/>
        </w:r>
      </w:hyperlink>
    </w:p>
    <w:p w14:paraId="12074600" w14:textId="330CA971" w:rsidR="00D151AC" w:rsidRPr="000E5D44" w:rsidRDefault="00D151AC">
      <w:pPr>
        <w:pStyle w:val="TOC2"/>
        <w:rPr>
          <w:rFonts w:ascii="Aptos" w:hAnsi="Aptos" w:cs="Times New Roman"/>
          <w:noProof/>
          <w:kern w:val="2"/>
          <w:sz w:val="24"/>
          <w:szCs w:val="24"/>
        </w:rPr>
      </w:pPr>
      <w:hyperlink w:anchor="_Toc193028549" w:history="1">
        <w:r w:rsidRPr="00131C4E">
          <w:rPr>
            <w:rStyle w:val="Hyperlink"/>
            <w:noProof/>
          </w:rPr>
          <w:t>Programma Early adopter</w:t>
        </w:r>
        <w:r>
          <w:rPr>
            <w:noProof/>
            <w:webHidden/>
          </w:rPr>
          <w:tab/>
        </w:r>
        <w:r w:rsidR="009243CA">
          <w:rPr>
            <w:noProof/>
            <w:webHidden/>
          </w:rPr>
          <w:fldChar w:fldCharType="begin"/>
        </w:r>
        <w:r>
          <w:rPr>
            <w:noProof/>
            <w:webHidden/>
          </w:rPr>
          <w:instrText xml:space="preserve"> PAGEREF _Toc193028549 \h </w:instrText>
        </w:r>
        <w:r w:rsidR="009243CA">
          <w:rPr>
            <w:noProof/>
            <w:webHidden/>
          </w:rPr>
        </w:r>
        <w:r w:rsidR="009243CA">
          <w:rPr>
            <w:noProof/>
            <w:webHidden/>
          </w:rPr>
          <w:fldChar w:fldCharType="separate"/>
        </w:r>
        <w:r w:rsidR="00C204FB">
          <w:rPr>
            <w:noProof/>
            <w:webHidden/>
          </w:rPr>
          <w:t>335</w:t>
        </w:r>
        <w:r w:rsidR="009243CA">
          <w:rPr>
            <w:noProof/>
            <w:webHidden/>
          </w:rPr>
          <w:fldChar w:fldCharType="end"/>
        </w:r>
      </w:hyperlink>
    </w:p>
    <w:p w14:paraId="3C1533C2" w14:textId="615B840E" w:rsidR="00D151AC" w:rsidRPr="000E5D44" w:rsidRDefault="00D151AC">
      <w:pPr>
        <w:pStyle w:val="TOC2"/>
        <w:rPr>
          <w:rFonts w:ascii="Aptos" w:hAnsi="Aptos" w:cs="Times New Roman"/>
          <w:noProof/>
          <w:kern w:val="2"/>
          <w:sz w:val="24"/>
          <w:szCs w:val="24"/>
        </w:rPr>
      </w:pPr>
      <w:hyperlink w:anchor="_Toc193028550" w:history="1">
        <w:r w:rsidRPr="00131C4E">
          <w:rPr>
            <w:rStyle w:val="Hyperlink"/>
            <w:noProof/>
          </w:rPr>
          <w:t>Training Center</w:t>
        </w:r>
        <w:r>
          <w:rPr>
            <w:noProof/>
            <w:webHidden/>
          </w:rPr>
          <w:tab/>
        </w:r>
        <w:r w:rsidR="009243CA">
          <w:rPr>
            <w:noProof/>
            <w:webHidden/>
          </w:rPr>
          <w:fldChar w:fldCharType="begin"/>
        </w:r>
        <w:r>
          <w:rPr>
            <w:noProof/>
            <w:webHidden/>
          </w:rPr>
          <w:instrText xml:space="preserve"> PAGEREF _Toc193028550 \h </w:instrText>
        </w:r>
        <w:r w:rsidR="009243CA">
          <w:rPr>
            <w:noProof/>
            <w:webHidden/>
          </w:rPr>
        </w:r>
        <w:r w:rsidR="009243CA">
          <w:rPr>
            <w:noProof/>
            <w:webHidden/>
          </w:rPr>
          <w:fldChar w:fldCharType="separate"/>
        </w:r>
        <w:r w:rsidR="00C204FB">
          <w:rPr>
            <w:noProof/>
            <w:webHidden/>
          </w:rPr>
          <w:t>338</w:t>
        </w:r>
        <w:r w:rsidR="009243CA">
          <w:rPr>
            <w:noProof/>
            <w:webHidden/>
          </w:rPr>
          <w:fldChar w:fldCharType="end"/>
        </w:r>
      </w:hyperlink>
    </w:p>
    <w:p w14:paraId="146F7771" w14:textId="28A4780F" w:rsidR="00D151AC" w:rsidRPr="000E5D44" w:rsidRDefault="00D151AC">
      <w:pPr>
        <w:pStyle w:val="TOC2"/>
        <w:rPr>
          <w:rFonts w:ascii="Aptos" w:hAnsi="Aptos" w:cs="Times New Roman"/>
          <w:noProof/>
          <w:kern w:val="2"/>
          <w:sz w:val="24"/>
          <w:szCs w:val="24"/>
        </w:rPr>
      </w:pPr>
      <w:hyperlink w:anchor="_Toc193028551" w:history="1">
        <w:r w:rsidRPr="00131C4E">
          <w:rPr>
            <w:rStyle w:val="Hyperlink"/>
            <w:noProof/>
          </w:rPr>
          <w:t>Informazioni su ZoomText</w:t>
        </w:r>
        <w:r>
          <w:rPr>
            <w:noProof/>
            <w:webHidden/>
          </w:rPr>
          <w:tab/>
        </w:r>
        <w:r w:rsidR="009243CA">
          <w:rPr>
            <w:noProof/>
            <w:webHidden/>
          </w:rPr>
          <w:fldChar w:fldCharType="begin"/>
        </w:r>
        <w:r>
          <w:rPr>
            <w:noProof/>
            <w:webHidden/>
          </w:rPr>
          <w:instrText xml:space="preserve"> PAGEREF _Toc193028551 \h </w:instrText>
        </w:r>
        <w:r w:rsidR="009243CA">
          <w:rPr>
            <w:noProof/>
            <w:webHidden/>
          </w:rPr>
        </w:r>
        <w:r w:rsidR="009243CA">
          <w:rPr>
            <w:noProof/>
            <w:webHidden/>
          </w:rPr>
          <w:fldChar w:fldCharType="separate"/>
        </w:r>
        <w:r w:rsidR="00C204FB">
          <w:rPr>
            <w:noProof/>
            <w:webHidden/>
          </w:rPr>
          <w:t>339</w:t>
        </w:r>
        <w:r w:rsidR="009243CA">
          <w:rPr>
            <w:noProof/>
            <w:webHidden/>
          </w:rPr>
          <w:fldChar w:fldCharType="end"/>
        </w:r>
      </w:hyperlink>
    </w:p>
    <w:p w14:paraId="1345D4FD" w14:textId="092CCAC5" w:rsidR="00D151AC" w:rsidRPr="000E5D44" w:rsidRDefault="00D151AC">
      <w:pPr>
        <w:pStyle w:val="TOC1"/>
        <w:rPr>
          <w:rFonts w:ascii="Aptos" w:hAnsi="Aptos" w:cs="Times New Roman"/>
          <w:b w:val="0"/>
          <w:bCs w:val="0"/>
          <w:noProof/>
          <w:kern w:val="2"/>
          <w:sz w:val="24"/>
          <w:szCs w:val="24"/>
        </w:rPr>
      </w:pPr>
      <w:hyperlink w:anchor="_Toc193028552" w:history="1">
        <w:r w:rsidRPr="00131C4E">
          <w:rPr>
            <w:rStyle w:val="Hyperlink"/>
            <w:noProof/>
          </w:rPr>
          <w:t>Sviluppo di Script</w:t>
        </w:r>
        <w:r>
          <w:rPr>
            <w:noProof/>
            <w:webHidden/>
          </w:rPr>
          <w:tab/>
        </w:r>
        <w:r w:rsidR="009243CA">
          <w:rPr>
            <w:noProof/>
            <w:webHidden/>
          </w:rPr>
          <w:fldChar w:fldCharType="begin"/>
        </w:r>
        <w:r>
          <w:rPr>
            <w:noProof/>
            <w:webHidden/>
          </w:rPr>
          <w:instrText xml:space="preserve"> PAGEREF _Toc193028552 \h </w:instrText>
        </w:r>
        <w:r w:rsidR="009243CA">
          <w:rPr>
            <w:noProof/>
            <w:webHidden/>
          </w:rPr>
        </w:r>
        <w:r w:rsidR="009243CA">
          <w:rPr>
            <w:noProof/>
            <w:webHidden/>
          </w:rPr>
          <w:fldChar w:fldCharType="separate"/>
        </w:r>
        <w:r w:rsidR="00C204FB">
          <w:rPr>
            <w:noProof/>
            <w:webHidden/>
          </w:rPr>
          <w:t>341</w:t>
        </w:r>
        <w:r w:rsidR="009243CA">
          <w:rPr>
            <w:noProof/>
            <w:webHidden/>
          </w:rPr>
          <w:fldChar w:fldCharType="end"/>
        </w:r>
      </w:hyperlink>
    </w:p>
    <w:p w14:paraId="7908A474" w14:textId="36E320CB" w:rsidR="00D151AC" w:rsidRPr="000E5D44" w:rsidRDefault="00D151AC">
      <w:pPr>
        <w:pStyle w:val="TOC2"/>
        <w:rPr>
          <w:rFonts w:ascii="Aptos" w:hAnsi="Aptos" w:cs="Times New Roman"/>
          <w:noProof/>
          <w:kern w:val="2"/>
          <w:sz w:val="24"/>
          <w:szCs w:val="24"/>
        </w:rPr>
      </w:pPr>
      <w:hyperlink w:anchor="_Toc193028553" w:history="1">
        <w:r w:rsidRPr="00131C4E">
          <w:rPr>
            <w:rStyle w:val="Hyperlink"/>
            <w:noProof/>
          </w:rPr>
          <w:t>Cosa sono gli script e i linguaggi di scripting?</w:t>
        </w:r>
        <w:r>
          <w:rPr>
            <w:noProof/>
            <w:webHidden/>
          </w:rPr>
          <w:tab/>
        </w:r>
        <w:r w:rsidR="009243CA">
          <w:rPr>
            <w:noProof/>
            <w:webHidden/>
          </w:rPr>
          <w:fldChar w:fldCharType="begin"/>
        </w:r>
        <w:r>
          <w:rPr>
            <w:noProof/>
            <w:webHidden/>
          </w:rPr>
          <w:instrText xml:space="preserve"> PAGEREF _Toc193028553 \h </w:instrText>
        </w:r>
        <w:r w:rsidR="009243CA">
          <w:rPr>
            <w:noProof/>
            <w:webHidden/>
          </w:rPr>
        </w:r>
        <w:r w:rsidR="009243CA">
          <w:rPr>
            <w:noProof/>
            <w:webHidden/>
          </w:rPr>
          <w:fldChar w:fldCharType="separate"/>
        </w:r>
        <w:r w:rsidR="00C204FB">
          <w:rPr>
            <w:noProof/>
            <w:webHidden/>
          </w:rPr>
          <w:t>343</w:t>
        </w:r>
        <w:r w:rsidR="009243CA">
          <w:rPr>
            <w:noProof/>
            <w:webHidden/>
          </w:rPr>
          <w:fldChar w:fldCharType="end"/>
        </w:r>
      </w:hyperlink>
    </w:p>
    <w:p w14:paraId="5B99FF55" w14:textId="0B4191DC" w:rsidR="00D151AC" w:rsidRPr="000E5D44" w:rsidRDefault="00D151AC">
      <w:pPr>
        <w:pStyle w:val="TOC2"/>
        <w:rPr>
          <w:rFonts w:ascii="Aptos" w:hAnsi="Aptos" w:cs="Times New Roman"/>
          <w:noProof/>
          <w:kern w:val="2"/>
          <w:sz w:val="24"/>
          <w:szCs w:val="24"/>
        </w:rPr>
      </w:pPr>
      <w:hyperlink w:anchor="_Toc193028554" w:history="1">
        <w:r w:rsidRPr="00131C4E">
          <w:rPr>
            <w:rStyle w:val="Hyperlink"/>
            <w:noProof/>
          </w:rPr>
          <w:t>Scrivere script per ZoomText</w:t>
        </w:r>
        <w:r>
          <w:rPr>
            <w:noProof/>
            <w:webHidden/>
          </w:rPr>
          <w:tab/>
        </w:r>
        <w:r w:rsidR="009243CA">
          <w:rPr>
            <w:noProof/>
            <w:webHidden/>
          </w:rPr>
          <w:fldChar w:fldCharType="begin"/>
        </w:r>
        <w:r>
          <w:rPr>
            <w:noProof/>
            <w:webHidden/>
          </w:rPr>
          <w:instrText xml:space="preserve"> PAGEREF _Toc193028554 \h </w:instrText>
        </w:r>
        <w:r w:rsidR="009243CA">
          <w:rPr>
            <w:noProof/>
            <w:webHidden/>
          </w:rPr>
        </w:r>
        <w:r w:rsidR="009243CA">
          <w:rPr>
            <w:noProof/>
            <w:webHidden/>
          </w:rPr>
          <w:fldChar w:fldCharType="separate"/>
        </w:r>
        <w:r w:rsidR="00C204FB">
          <w:rPr>
            <w:noProof/>
            <w:webHidden/>
          </w:rPr>
          <w:t>344</w:t>
        </w:r>
        <w:r w:rsidR="009243CA">
          <w:rPr>
            <w:noProof/>
            <w:webHidden/>
          </w:rPr>
          <w:fldChar w:fldCharType="end"/>
        </w:r>
      </w:hyperlink>
    </w:p>
    <w:p w14:paraId="3DE55032" w14:textId="309FC717" w:rsidR="00D151AC" w:rsidRPr="000E5D44" w:rsidRDefault="00D151AC">
      <w:pPr>
        <w:pStyle w:val="TOC2"/>
        <w:rPr>
          <w:rFonts w:ascii="Aptos" w:hAnsi="Aptos" w:cs="Times New Roman"/>
          <w:noProof/>
          <w:kern w:val="2"/>
          <w:sz w:val="24"/>
          <w:szCs w:val="24"/>
        </w:rPr>
      </w:pPr>
      <w:hyperlink w:anchor="_Toc193028555" w:history="1">
        <w:r w:rsidRPr="00131C4E">
          <w:rPr>
            <w:rStyle w:val="Hyperlink"/>
            <w:noProof/>
          </w:rPr>
          <w:t>Tasti rapidi per gli script</w:t>
        </w:r>
        <w:r>
          <w:rPr>
            <w:noProof/>
            <w:webHidden/>
          </w:rPr>
          <w:tab/>
        </w:r>
        <w:r w:rsidR="009243CA">
          <w:rPr>
            <w:noProof/>
            <w:webHidden/>
          </w:rPr>
          <w:fldChar w:fldCharType="begin"/>
        </w:r>
        <w:r>
          <w:rPr>
            <w:noProof/>
            <w:webHidden/>
          </w:rPr>
          <w:instrText xml:space="preserve"> PAGEREF _Toc193028555 \h </w:instrText>
        </w:r>
        <w:r w:rsidR="009243CA">
          <w:rPr>
            <w:noProof/>
            <w:webHidden/>
          </w:rPr>
        </w:r>
        <w:r w:rsidR="009243CA">
          <w:rPr>
            <w:noProof/>
            <w:webHidden/>
          </w:rPr>
          <w:fldChar w:fldCharType="separate"/>
        </w:r>
        <w:r w:rsidR="00C204FB">
          <w:rPr>
            <w:noProof/>
            <w:webHidden/>
          </w:rPr>
          <w:t>345</w:t>
        </w:r>
        <w:r w:rsidR="009243CA">
          <w:rPr>
            <w:noProof/>
            <w:webHidden/>
          </w:rPr>
          <w:fldChar w:fldCharType="end"/>
        </w:r>
      </w:hyperlink>
    </w:p>
    <w:p w14:paraId="214272B8" w14:textId="73BDD7D7" w:rsidR="00D151AC" w:rsidRPr="000E5D44" w:rsidRDefault="00D151AC">
      <w:pPr>
        <w:pStyle w:val="TOC2"/>
        <w:rPr>
          <w:rFonts w:ascii="Aptos" w:hAnsi="Aptos" w:cs="Times New Roman"/>
          <w:noProof/>
          <w:kern w:val="2"/>
          <w:sz w:val="24"/>
          <w:szCs w:val="24"/>
        </w:rPr>
      </w:pPr>
      <w:hyperlink w:anchor="_Toc193028556" w:history="1">
        <w:r w:rsidRPr="00131C4E">
          <w:rPr>
            <w:rStyle w:val="Hyperlink"/>
            <w:noProof/>
          </w:rPr>
          <w:t>Documentazione per sviluppatori di script</w:t>
        </w:r>
        <w:r>
          <w:rPr>
            <w:noProof/>
            <w:webHidden/>
          </w:rPr>
          <w:tab/>
        </w:r>
        <w:r w:rsidR="009243CA">
          <w:rPr>
            <w:noProof/>
            <w:webHidden/>
          </w:rPr>
          <w:fldChar w:fldCharType="begin"/>
        </w:r>
        <w:r>
          <w:rPr>
            <w:noProof/>
            <w:webHidden/>
          </w:rPr>
          <w:instrText xml:space="preserve"> PAGEREF _Toc193028556 \h </w:instrText>
        </w:r>
        <w:r w:rsidR="009243CA">
          <w:rPr>
            <w:noProof/>
            <w:webHidden/>
          </w:rPr>
        </w:r>
        <w:r w:rsidR="009243CA">
          <w:rPr>
            <w:noProof/>
            <w:webHidden/>
          </w:rPr>
          <w:fldChar w:fldCharType="separate"/>
        </w:r>
        <w:r w:rsidR="00C204FB">
          <w:rPr>
            <w:noProof/>
            <w:webHidden/>
          </w:rPr>
          <w:t>346</w:t>
        </w:r>
        <w:r w:rsidR="009243CA">
          <w:rPr>
            <w:noProof/>
            <w:webHidden/>
          </w:rPr>
          <w:fldChar w:fldCharType="end"/>
        </w:r>
      </w:hyperlink>
    </w:p>
    <w:p w14:paraId="0D37CD8C" w14:textId="1E06F8D5" w:rsidR="00D151AC" w:rsidRPr="000E5D44" w:rsidRDefault="00D151AC">
      <w:pPr>
        <w:pStyle w:val="TOC1"/>
        <w:rPr>
          <w:rFonts w:ascii="Aptos" w:hAnsi="Aptos" w:cs="Times New Roman"/>
          <w:b w:val="0"/>
          <w:bCs w:val="0"/>
          <w:noProof/>
          <w:kern w:val="2"/>
          <w:sz w:val="24"/>
          <w:szCs w:val="24"/>
        </w:rPr>
      </w:pPr>
      <w:hyperlink w:anchor="_Toc193028557" w:history="1">
        <w:r w:rsidRPr="00131C4E">
          <w:rPr>
            <w:rStyle w:val="Hyperlink"/>
            <w:noProof/>
          </w:rPr>
          <w:t>Indice</w:t>
        </w:r>
        <w:r>
          <w:rPr>
            <w:noProof/>
            <w:webHidden/>
          </w:rPr>
          <w:tab/>
        </w:r>
        <w:r w:rsidR="009243CA">
          <w:rPr>
            <w:noProof/>
            <w:webHidden/>
          </w:rPr>
          <w:fldChar w:fldCharType="begin"/>
        </w:r>
        <w:r>
          <w:rPr>
            <w:noProof/>
            <w:webHidden/>
          </w:rPr>
          <w:instrText xml:space="preserve"> PAGEREF _Toc193028557 \h </w:instrText>
        </w:r>
        <w:r w:rsidR="009243CA">
          <w:rPr>
            <w:noProof/>
            <w:webHidden/>
          </w:rPr>
        </w:r>
        <w:r w:rsidR="009243CA">
          <w:rPr>
            <w:noProof/>
            <w:webHidden/>
          </w:rPr>
          <w:fldChar w:fldCharType="separate"/>
        </w:r>
        <w:r w:rsidR="00C204FB">
          <w:rPr>
            <w:noProof/>
            <w:webHidden/>
          </w:rPr>
          <w:t>347</w:t>
        </w:r>
        <w:r w:rsidR="009243CA">
          <w:rPr>
            <w:noProof/>
            <w:webHidden/>
          </w:rPr>
          <w:fldChar w:fldCharType="end"/>
        </w:r>
      </w:hyperlink>
    </w:p>
    <w:p w14:paraId="30D51906" w14:textId="77777777" w:rsidR="00572D8B" w:rsidRDefault="009243CA">
      <w:r>
        <w:fldChar w:fldCharType="end"/>
      </w:r>
    </w:p>
    <w:p w14:paraId="7A2DD89D" w14:textId="77777777" w:rsidR="00572D8B" w:rsidRDefault="00572D8B">
      <w:pPr>
        <w:sectPr w:rsidR="00572D8B">
          <w:headerReference w:type="even" r:id="rId13"/>
          <w:headerReference w:type="default" r:id="rId14"/>
          <w:footerReference w:type="even" r:id="rId15"/>
          <w:footerReference w:type="default" r:id="rId16"/>
          <w:pgSz w:w="12240" w:h="15840"/>
          <w:pgMar w:top="720" w:right="1080" w:bottom="720" w:left="1440" w:header="360" w:footer="720" w:gutter="0"/>
          <w:cols w:space="720"/>
        </w:sectPr>
      </w:pPr>
    </w:p>
    <w:p w14:paraId="4BDBEC48" w14:textId="77777777" w:rsidR="00572D8B" w:rsidRDefault="000E5D44">
      <w:pPr>
        <w:pStyle w:val="h6"/>
      </w:pPr>
      <w:r>
        <w:rPr>
          <w:color w:val="000000"/>
        </w:rPr>
        <w:lastRenderedPageBreak/>
        <w:t>Capitolo 1</w:t>
      </w:r>
    </w:p>
    <w:p w14:paraId="4F0459B3" w14:textId="77777777" w:rsidR="00572D8B" w:rsidRDefault="009243CA">
      <w:pPr>
        <w:pStyle w:val="h1"/>
      </w:pPr>
      <w:r>
        <w:fldChar w:fldCharType="begin"/>
      </w:r>
      <w:r w:rsidR="000E5D44">
        <w:instrText xml:space="preserve"> XE "Welcome to ZoomText" </w:instrText>
      </w:r>
      <w:r>
        <w:fldChar w:fldCharType="end"/>
      </w:r>
      <w:bookmarkStart w:id="1" w:name="_Toc193028421"/>
      <w:r w:rsidR="000E5D44">
        <w:rPr>
          <w:color w:val="000000"/>
        </w:rPr>
        <w:t>Benvenuti in ZoomText</w:t>
      </w:r>
      <w:bookmarkEnd w:id="1"/>
    </w:p>
    <w:p w14:paraId="74F2162B" w14:textId="77777777" w:rsidR="00572D8B" w:rsidRDefault="000E5D44">
      <w:pPr>
        <w:pStyle w:val="p"/>
      </w:pPr>
      <w:r>
        <w:rPr>
          <w:color w:val="000000"/>
        </w:rPr>
        <w:t>ZoomText è una potente soluzione per l'accesso al computer che permette agli utenti ipovedenti di vedere, sentire e usare tutte le applicazioni su desktop, laptop e tablet con sistema Windows. ZoomText vi fornisce strumenti per ingrandire, migliorare e leggere lo schermo nel modo a voi più confortevole, in modo che possiate trarre il massimo vantaggio dal vostro computer.</w:t>
      </w:r>
    </w:p>
    <w:p w14:paraId="06497047" w14:textId="6C2618D7" w:rsidR="00572D8B" w:rsidRDefault="00F67846">
      <w:pPr>
        <w:pStyle w:val="pAi2Image"/>
      </w:pPr>
      <w:r>
        <w:rPr>
          <w:noProof/>
        </w:rPr>
        <w:drawing>
          <wp:inline distT="0" distB="0" distL="0" distR="0" wp14:anchorId="584D558F" wp14:editId="2DB0A13B">
            <wp:extent cx="2577465" cy="2830195"/>
            <wp:effectExtent l="0" t="0" r="0" b="0"/>
            <wp:docPr id="1" name="Picture 108" descr="Immagine della scatola del prodotto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mmagine della scatola del prodotto ZoomText"/>
                    <pic:cNvPicPr preferRelativeResize="0">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77465" cy="2830195"/>
                    </a:xfrm>
                    <a:prstGeom prst="rect">
                      <a:avLst/>
                    </a:prstGeom>
                    <a:noFill/>
                    <a:ln>
                      <a:noFill/>
                    </a:ln>
                  </pic:spPr>
                </pic:pic>
              </a:graphicData>
            </a:graphic>
          </wp:inline>
        </w:drawing>
      </w:r>
    </w:p>
    <w:p w14:paraId="4A65029F" w14:textId="77777777" w:rsidR="00572D8B" w:rsidRDefault="000E5D44">
      <w:pPr>
        <w:pStyle w:val="p"/>
      </w:pPr>
      <w:r>
        <w:rPr>
          <w:color w:val="000000"/>
        </w:rPr>
        <w:t xml:space="preserve">ZoomText è disponibile in due versioni: </w:t>
      </w:r>
      <w:r>
        <w:rPr>
          <w:rStyle w:val="i"/>
        </w:rPr>
        <w:t>ZoomText Ingranditore</w:t>
      </w:r>
      <w:r>
        <w:rPr>
          <w:color w:val="000000"/>
        </w:rPr>
        <w:t xml:space="preserve"> e </w:t>
      </w:r>
      <w:r>
        <w:rPr>
          <w:rStyle w:val="i"/>
        </w:rPr>
        <w:t>ZoomText Ingranditore/Lettore</w:t>
      </w:r>
      <w:r>
        <w:rPr>
          <w:color w:val="000000"/>
        </w:rPr>
        <w:t>.</w:t>
      </w:r>
    </w:p>
    <w:p w14:paraId="20227BC2" w14:textId="77777777" w:rsidR="00572D8B" w:rsidRDefault="000E5D44">
      <w:pPr>
        <w:pStyle w:val="liAi2Bullet1"/>
        <w:numPr>
          <w:ilvl w:val="0"/>
          <w:numId w:val="1"/>
        </w:numPr>
        <w:spacing w:before="240"/>
      </w:pPr>
      <w:r>
        <w:rPr>
          <w:color w:val="000000"/>
        </w:rPr>
        <w:t xml:space="preserve"> </w:t>
      </w:r>
      <w:r>
        <w:rPr>
          <w:rStyle w:val="b1"/>
        </w:rPr>
        <w:t>ZoomText Ingranditore</w:t>
      </w:r>
      <w:r>
        <w:rPr>
          <w:color w:val="000000"/>
        </w:rPr>
        <w:t xml:space="preserve"> fornisce un set completo di strumenti per ingrandire e migliorare la leggibilità dello schermo del computer.</w:t>
      </w:r>
    </w:p>
    <w:p w14:paraId="65F28DD4" w14:textId="77777777" w:rsidR="00572D8B" w:rsidRDefault="000E5D44">
      <w:pPr>
        <w:pStyle w:val="liAi2Bullet1"/>
        <w:numPr>
          <w:ilvl w:val="0"/>
          <w:numId w:val="1"/>
        </w:numPr>
        <w:spacing w:after="240"/>
      </w:pPr>
      <w:r>
        <w:rPr>
          <w:color w:val="000000"/>
        </w:rPr>
        <w:t xml:space="preserve"> </w:t>
      </w:r>
      <w:r>
        <w:rPr>
          <w:rStyle w:val="b1"/>
        </w:rPr>
        <w:t>ZoomText Ingranditore/Lettore</w:t>
      </w:r>
      <w:r>
        <w:rPr>
          <w:color w:val="000000"/>
        </w:rPr>
        <w:t xml:space="preserve"> fornisce tutti gli strumenti della versione Ingranditore, più una serie di utili strumenti per la lettura di schermate e documenti, pensata appositamente per gli utenti ipovedenti. Gli strumenti di lettura di ZoomText sono perfetti anche per gli individui con difficoltà di apprendimento, bassa alfabetizzazione e altre difficoltà di lettura.</w:t>
      </w:r>
    </w:p>
    <w:p w14:paraId="2537DB61" w14:textId="77777777" w:rsidR="00572D8B" w:rsidRDefault="000E5D44">
      <w:pPr>
        <w:pStyle w:val="p"/>
      </w:pPr>
      <w:r>
        <w:rPr>
          <w:color w:val="000000"/>
        </w:rPr>
        <w:lastRenderedPageBreak/>
        <w:t>Entrambe le versioni di ZoomText sono progettate per utenti di tutte le età e capacità informatiche, ed hanno l'obiettivo di garantire produttività e indipendenza a casa, a scuola e sul posto di lavoro.</w:t>
      </w:r>
    </w:p>
    <w:p w14:paraId="6AE7D826" w14:textId="77777777" w:rsidR="00572D8B" w:rsidRDefault="000E5D44">
      <w:pPr>
        <w:pStyle w:val="p"/>
      </w:pPr>
      <w:r>
        <w:rPr>
          <w:color w:val="000000"/>
        </w:rPr>
        <w:t> </w:t>
      </w:r>
    </w:p>
    <w:p w14:paraId="5B5C27AF" w14:textId="77777777" w:rsidR="00572D8B" w:rsidRDefault="000E5D44">
      <w:pPr>
        <w:pStyle w:val="h2"/>
      </w:pPr>
      <w:r>
        <w:rPr>
          <w:color w:val="000000"/>
        </w:rPr>
        <w:lastRenderedPageBreak/>
        <w:t xml:space="preserve"> </w:t>
      </w:r>
      <w:r w:rsidR="009243CA">
        <w:fldChar w:fldCharType="begin"/>
      </w:r>
      <w:r>
        <w:instrText xml:space="preserve"> XE "features:Magnifier" </w:instrText>
      </w:r>
      <w:r w:rsidR="009243CA">
        <w:fldChar w:fldCharType="end"/>
      </w:r>
      <w:bookmarkStart w:id="2" w:name="_Toc193028422"/>
      <w:r>
        <w:rPr>
          <w:color w:val="000000"/>
        </w:rPr>
        <w:t>Funzioni di Ingrandimento</w:t>
      </w:r>
      <w:bookmarkEnd w:id="2"/>
    </w:p>
    <w:p w14:paraId="796B4468" w14:textId="77777777" w:rsidR="00572D8B" w:rsidRDefault="000E5D44">
      <w:pPr>
        <w:pStyle w:val="p"/>
      </w:pPr>
      <w:r>
        <w:rPr>
          <w:color w:val="000000"/>
        </w:rPr>
        <w:t>ZoomText Ingranditore è un sofisticato programma di ingrandimento dello schermo che ingrandisce e migliora tutto ciò che compare a video.</w:t>
      </w:r>
    </w:p>
    <w:p w14:paraId="232C2FD6" w14:textId="77777777" w:rsidR="00572D8B" w:rsidRDefault="000E5D44">
      <w:pPr>
        <w:pStyle w:val="p"/>
      </w:pPr>
      <w:r>
        <w:rPr>
          <w:color w:val="000000"/>
        </w:rPr>
        <w:t>Le funzionalità di ZoomText Ingranditore includono:</w:t>
      </w:r>
    </w:p>
    <w:p w14:paraId="7133E780" w14:textId="77777777" w:rsidR="00572D8B" w:rsidRDefault="000E5D44">
      <w:pPr>
        <w:pStyle w:val="liAi2Bullet1"/>
        <w:numPr>
          <w:ilvl w:val="0"/>
          <w:numId w:val="2"/>
        </w:numPr>
        <w:spacing w:before="240"/>
      </w:pPr>
      <w:r>
        <w:rPr>
          <w:color w:val="000000"/>
        </w:rPr>
        <w:t xml:space="preserve"> </w:t>
      </w:r>
      <w:r>
        <w:rPr>
          <w:rStyle w:val="b1"/>
        </w:rPr>
        <w:t>Ingrandimento Flessibile</w:t>
      </w:r>
      <w:r>
        <w:rPr>
          <w:color w:val="000000"/>
        </w:rPr>
        <w:t>. ZoomText fornisce una vasta scelta di livelli di ingrandimento, fino a 60x. I livelli includono: da 1x a 8x in incrementi di 1, da 10x a 16x in incrementi di 2, da 20x a 36x in incrementi di 4, da 42x a 60x in incremeti di 6, nonché i livelli frazionarie di 1.2x, 1.4x, 1.6x, 1.8x, 2.5x, 3.5x e 4.5x. Potete aumentare e diminuire l’ingrandimento usando Tutti i livelli di ingrandimento, Solo i livelli preferiti o Solo i livelli interi.</w:t>
      </w:r>
    </w:p>
    <w:p w14:paraId="6F4513A1" w14:textId="77777777" w:rsidR="00572D8B" w:rsidRDefault="000E5D44">
      <w:pPr>
        <w:pStyle w:val="liAi2Bullet1"/>
        <w:numPr>
          <w:ilvl w:val="0"/>
          <w:numId w:val="2"/>
        </w:numPr>
      </w:pPr>
      <w:r>
        <w:rPr>
          <w:color w:val="000000"/>
        </w:rPr>
        <w:t xml:space="preserve"> </w:t>
      </w:r>
      <w:r>
        <w:rPr>
          <w:rStyle w:val="b1"/>
        </w:rPr>
        <w:t>Potenti finestre ingrandite</w:t>
      </w:r>
      <w:r>
        <w:rPr>
          <w:color w:val="000000"/>
        </w:rPr>
        <w:t>. ZoomText fornisce un'ampia varietà di tipi di finestre ingrandite per configurazioni a uno o più monitor, permettendovi di configurare la vista ingrandita secondo le vostre esigenze.</w:t>
      </w:r>
    </w:p>
    <w:p w14:paraId="480F0AB0" w14:textId="77777777" w:rsidR="00572D8B" w:rsidRDefault="000E5D44">
      <w:pPr>
        <w:pStyle w:val="liAi2Bullet1"/>
        <w:numPr>
          <w:ilvl w:val="0"/>
          <w:numId w:val="2"/>
        </w:numPr>
      </w:pPr>
      <w:r>
        <w:rPr>
          <w:color w:val="000000"/>
        </w:rPr>
        <w:t xml:space="preserve"> </w:t>
      </w:r>
      <w:r>
        <w:rPr>
          <w:rStyle w:val="b1"/>
        </w:rPr>
        <w:t>Arrotondamento Avanzato</w:t>
      </w:r>
      <w:r>
        <w:rPr>
          <w:color w:val="000000"/>
        </w:rPr>
        <w:t>. ZoomText fornisce due tipi di arrotondamento avanzato, xFont® e Arrotondamento eometrico, i quali assicurano che il testo e la grafica (comprese le fotografie) siano nitidi e leggibili a tutti i livelli di ingrandimento.</w:t>
      </w:r>
    </w:p>
    <w:p w14:paraId="0419DDE1" w14:textId="77777777" w:rsidR="00572D8B" w:rsidRDefault="000E5D44">
      <w:pPr>
        <w:pStyle w:val="liAi2Bullet1"/>
        <w:numPr>
          <w:ilvl w:val="0"/>
          <w:numId w:val="2"/>
        </w:numPr>
      </w:pPr>
      <w:r>
        <w:rPr>
          <w:color w:val="000000"/>
        </w:rPr>
        <w:t xml:space="preserve"> </w:t>
      </w:r>
      <w:r>
        <w:rPr>
          <w:rStyle w:val="b1"/>
        </w:rPr>
        <w:t>Supporto ai Monitor Multipli</w:t>
      </w:r>
      <w:r>
        <w:rPr>
          <w:color w:val="000000"/>
        </w:rPr>
        <w:t>. Il supporto per monitor multipli di ZoomText vi permette di visualizzare di vedere una maggiore quantità di informazioni in vari modi. Le esclusive modalità MultiVista di ZoomText - MultiVista Globale e MultiVista Locale (in attesa di brevetto) - permettono di visualizzare simultaneamente più applicazioni o più porzioni della stessa applicazione.</w:t>
      </w:r>
    </w:p>
    <w:p w14:paraId="6F61AF57" w14:textId="77777777" w:rsidR="00572D8B" w:rsidRDefault="000E5D44">
      <w:pPr>
        <w:pStyle w:val="liAi2Bullet1"/>
        <w:numPr>
          <w:ilvl w:val="0"/>
          <w:numId w:val="2"/>
        </w:numPr>
      </w:pPr>
      <w:r>
        <w:rPr>
          <w:color w:val="000000"/>
        </w:rPr>
        <w:t xml:space="preserve"> </w:t>
      </w:r>
      <w:r>
        <w:rPr>
          <w:rStyle w:val="b1"/>
        </w:rPr>
        <w:t>Colori a Schermo Migliorati</w:t>
      </w:r>
      <w:r>
        <w:rPr>
          <w:color w:val="000000"/>
        </w:rPr>
        <w:t>. Innovativi modi di controllare i colori migliorano la nitidezza dello schermo e riducono l’affaticamento degli occhi. Gli effetti speciali includono: tonalità di colore, modalità a due colori e la sostituzione di colori problematici.</w:t>
      </w:r>
    </w:p>
    <w:p w14:paraId="11909C10" w14:textId="77777777" w:rsidR="00572D8B" w:rsidRDefault="000E5D44">
      <w:pPr>
        <w:pStyle w:val="liAi2Bullet1"/>
        <w:numPr>
          <w:ilvl w:val="0"/>
          <w:numId w:val="2"/>
        </w:numPr>
      </w:pPr>
      <w:r>
        <w:rPr>
          <w:color w:val="000000"/>
        </w:rPr>
        <w:lastRenderedPageBreak/>
        <w:t xml:space="preserve"> </w:t>
      </w:r>
      <w:r>
        <w:rPr>
          <w:rStyle w:val="b1"/>
        </w:rPr>
        <w:t>Cursori e Puntatori Visibili</w:t>
      </w:r>
      <w:r>
        <w:rPr>
          <w:color w:val="000000"/>
        </w:rPr>
        <w:t>. I miglioramenti alla dimensione e al colore rendono più facile vedere il puntatore del mouse. Speciali localizzatori intorno al puntatore del mouse e al cursore di testo li rendono facili da trovare e da seguire.</w:t>
      </w:r>
    </w:p>
    <w:p w14:paraId="73BFC43D" w14:textId="77777777" w:rsidR="00572D8B" w:rsidRDefault="000E5D44">
      <w:pPr>
        <w:pStyle w:val="liAi2Bullet1"/>
        <w:numPr>
          <w:ilvl w:val="0"/>
          <w:numId w:val="2"/>
        </w:numPr>
      </w:pPr>
      <w:r>
        <w:rPr>
          <w:color w:val="000000"/>
        </w:rPr>
        <w:t xml:space="preserve"> </w:t>
      </w:r>
      <w:r>
        <w:rPr>
          <w:rStyle w:val="b1"/>
        </w:rPr>
        <w:t>Miglioramenti Focus</w:t>
      </w:r>
      <w:r>
        <w:rPr>
          <w:color w:val="000000"/>
        </w:rPr>
        <w:t>. I miglioramenti del focus rendono facile localizzare e seguire il controllo focalizzato quando vi spostate attraverso i menu, le finestre di dialogo e altri controlli delle applicazioni.</w:t>
      </w:r>
    </w:p>
    <w:p w14:paraId="1ED83B5E" w14:textId="77777777" w:rsidR="00572D8B" w:rsidRDefault="000E5D44">
      <w:pPr>
        <w:pStyle w:val="liAi2Bullet1"/>
        <w:numPr>
          <w:ilvl w:val="0"/>
          <w:numId w:val="2"/>
        </w:numPr>
      </w:pPr>
      <w:r>
        <w:rPr>
          <w:color w:val="000000"/>
        </w:rPr>
        <w:t xml:space="preserve"> </w:t>
      </w:r>
      <w:r>
        <w:rPr>
          <w:rStyle w:val="b1"/>
        </w:rPr>
        <w:t>Navigazione fluida</w:t>
      </w:r>
      <w:r>
        <w:rPr>
          <w:color w:val="000000"/>
        </w:rPr>
        <w:t>. La navigazione delle applicazioni e lo scorrimento della vista sono sempre fluidi e confortevoli.</w:t>
      </w:r>
    </w:p>
    <w:p w14:paraId="686A4B81" w14:textId="77777777" w:rsidR="00572D8B" w:rsidRDefault="000E5D44">
      <w:pPr>
        <w:pStyle w:val="liAi2Bullet1"/>
        <w:numPr>
          <w:ilvl w:val="0"/>
          <w:numId w:val="2"/>
        </w:numPr>
      </w:pPr>
      <w:r>
        <w:rPr>
          <w:color w:val="000000"/>
        </w:rPr>
        <w:t xml:space="preserve"> </w:t>
      </w:r>
      <w:r>
        <w:rPr>
          <w:rStyle w:val="b1"/>
        </w:rPr>
        <w:t>Supporto per dispositivi touch screen</w:t>
      </w:r>
      <w:r>
        <w:rPr>
          <w:color w:val="000000"/>
        </w:rPr>
        <w:t>. ZoomText può essere utilizzato su dispositivi touch screen Windows 10 e 8.1, compresi tablet, computer portatili e monitor desktop. ZoomText vi seguirà mentre toccate, trascinate e scorrete il dito in tutte le vostre applicazioni. Inoltre, potete accedere istantaneamente alle funzionalità chiave di ZoomText utilizzando l’icona touch ed i gesti di ZoomText. Nota: questa funzione richiede un dispositivo multi-touch a 5 punti o superiore. Per maggiori informazioni, consultate Supporto Touch Screen.</w:t>
      </w:r>
    </w:p>
    <w:p w14:paraId="50DF8335" w14:textId="77777777" w:rsidR="00572D8B" w:rsidRDefault="000E5D44">
      <w:pPr>
        <w:pStyle w:val="liAi2Bullet1"/>
        <w:numPr>
          <w:ilvl w:val="0"/>
          <w:numId w:val="2"/>
        </w:numPr>
      </w:pPr>
      <w:r>
        <w:rPr>
          <w:color w:val="000000"/>
        </w:rPr>
        <w:t xml:space="preserve"> </w:t>
      </w:r>
      <w:r>
        <w:rPr>
          <w:rStyle w:val="b1"/>
        </w:rPr>
        <w:t>Strumento di Ricerca</w:t>
      </w:r>
      <w:r>
        <w:rPr>
          <w:color w:val="000000"/>
        </w:rPr>
        <w:t>. Lo Strumento di Ricerca vi aiuta a cercare, spostarvi e leggere documenti, pagine web ed e-mail. Potete cercare singole parole o frasi in tutto il documento o solo in elementi specifici, come intestazioni, form e link.</w:t>
      </w:r>
    </w:p>
    <w:p w14:paraId="29B95EF3" w14:textId="77777777" w:rsidR="00572D8B" w:rsidRDefault="000E5D44">
      <w:pPr>
        <w:pStyle w:val="liAi2Bullet1"/>
        <w:numPr>
          <w:ilvl w:val="0"/>
          <w:numId w:val="2"/>
        </w:numPr>
      </w:pPr>
      <w:r>
        <w:rPr>
          <w:color w:val="000000"/>
        </w:rPr>
        <w:t xml:space="preserve"> </w:t>
      </w:r>
      <w:r>
        <w:rPr>
          <w:rStyle w:val="b1"/>
        </w:rPr>
        <w:t>Fotocamera ZoomText</w:t>
      </w:r>
      <w:r>
        <w:rPr>
          <w:color w:val="000000"/>
        </w:rPr>
        <w:t>. Fotocamera ZoomText La Fotocamera di ZoomText permette di ingrandire documenti stampati, libri e altri oggetti usando una normale webcam HD.</w:t>
      </w:r>
    </w:p>
    <w:p w14:paraId="477C49D2" w14:textId="77777777" w:rsidR="00572D8B" w:rsidRDefault="000E5D44">
      <w:pPr>
        <w:pStyle w:val="liAi2Bullet1"/>
        <w:numPr>
          <w:ilvl w:val="0"/>
          <w:numId w:val="2"/>
        </w:numPr>
      </w:pPr>
      <w:r>
        <w:rPr>
          <w:color w:val="000000"/>
        </w:rPr>
        <w:t xml:space="preserve"> </w:t>
      </w:r>
      <w:r>
        <w:rPr>
          <w:rStyle w:val="b1"/>
        </w:rPr>
        <w:t>Impostazioni per le Applicazioni</w:t>
      </w:r>
      <w:r>
        <w:rPr>
          <w:color w:val="000000"/>
        </w:rPr>
        <w:t>. Potete salvare impostazioni specifiche per ogni applicazione che usate. Quando passate da un’applicazione all’altra, ZoomText caricherà automaticamente le impostazioni desiderate.</w:t>
      </w:r>
    </w:p>
    <w:p w14:paraId="0628EA50" w14:textId="77777777" w:rsidR="00572D8B" w:rsidRDefault="000E5D44">
      <w:pPr>
        <w:pStyle w:val="liAi2Bullet1"/>
        <w:numPr>
          <w:ilvl w:val="0"/>
          <w:numId w:val="2"/>
        </w:numPr>
        <w:spacing w:after="240"/>
      </w:pPr>
      <w:r>
        <w:rPr>
          <w:color w:val="000000"/>
        </w:rPr>
        <w:lastRenderedPageBreak/>
        <w:t xml:space="preserve"> </w:t>
      </w:r>
      <w:r>
        <w:rPr>
          <w:rStyle w:val="b1"/>
        </w:rPr>
        <w:t>Supporto alla Schermata di Accesso a Windows</w:t>
      </w:r>
      <w:r>
        <w:rPr>
          <w:color w:val="000000"/>
        </w:rPr>
        <w:t>. ZoomText fornisce supporto per l'ingrandimento e la lettura dello schermo nella schermata di accesso a Windows e in altre schermate in modalità sicura.</w:t>
      </w:r>
    </w:p>
    <w:p w14:paraId="6AB1BD8D" w14:textId="77777777" w:rsidR="00572D8B" w:rsidRDefault="000E5D44">
      <w:pPr>
        <w:pStyle w:val="p"/>
      </w:pPr>
      <w:r>
        <w:rPr>
          <w:color w:val="000000"/>
        </w:rPr>
        <w:t> </w:t>
      </w:r>
    </w:p>
    <w:p w14:paraId="3FC1B6CB" w14:textId="77777777" w:rsidR="00572D8B" w:rsidRDefault="000E5D44">
      <w:pPr>
        <w:pStyle w:val="h2"/>
      </w:pPr>
      <w:r>
        <w:rPr>
          <w:color w:val="000000"/>
        </w:rPr>
        <w:lastRenderedPageBreak/>
        <w:t xml:space="preserve"> </w:t>
      </w:r>
      <w:r w:rsidR="009243CA">
        <w:fldChar w:fldCharType="begin"/>
      </w:r>
      <w:r>
        <w:instrText xml:space="preserve"> XE "features:Magnifier/Reader" </w:instrText>
      </w:r>
      <w:r w:rsidR="009243CA">
        <w:fldChar w:fldCharType="end"/>
      </w:r>
      <w:bookmarkStart w:id="3" w:name="_Toc193028423"/>
      <w:r>
        <w:rPr>
          <w:color w:val="000000"/>
        </w:rPr>
        <w:t>Funzioni di Ingranditore/Lettore</w:t>
      </w:r>
      <w:bookmarkEnd w:id="3"/>
    </w:p>
    <w:p w14:paraId="058E6B28" w14:textId="77777777" w:rsidR="00572D8B" w:rsidRDefault="000E5D44">
      <w:pPr>
        <w:pStyle w:val="p"/>
      </w:pPr>
      <w:r>
        <w:rPr>
          <w:color w:val="000000"/>
        </w:rPr>
        <w:t>ZoomText Ingranditore/Lettore è un programma di ingrandimento e lettura dello schermo completamente integrato che ingrandisce, migliora e legge ad alta voce tutto ciò che si trova a video.</w:t>
      </w:r>
    </w:p>
    <w:p w14:paraId="43B1961A" w14:textId="77777777" w:rsidR="00572D8B" w:rsidRDefault="000E5D44">
      <w:pPr>
        <w:pStyle w:val="p"/>
      </w:pPr>
      <w:r>
        <w:rPr>
          <w:color w:val="000000"/>
        </w:rPr>
        <w:t>ZoomText Ingranditore/Lettore include tutte le funzionalità di ZoomText Ingranditore, più:</w:t>
      </w:r>
    </w:p>
    <w:p w14:paraId="0ED8429C" w14:textId="77777777" w:rsidR="00572D8B" w:rsidRDefault="000E5D44">
      <w:pPr>
        <w:pStyle w:val="liAi2Bullet1"/>
        <w:numPr>
          <w:ilvl w:val="0"/>
          <w:numId w:val="3"/>
        </w:numPr>
        <w:spacing w:before="240"/>
      </w:pPr>
      <w:r>
        <w:rPr>
          <w:color w:val="000000"/>
        </w:rPr>
        <w:t xml:space="preserve"> </w:t>
      </w:r>
      <w:r>
        <w:rPr>
          <w:rStyle w:val="b1"/>
        </w:rPr>
        <w:t>Funzionalità complete di lettura dello schermo</w:t>
      </w:r>
      <w:r>
        <w:rPr>
          <w:color w:val="000000"/>
        </w:rPr>
        <w:t>. ZoomText leggerà automaticamente tutti i controlli e gli eventi mentre vi spostate nelle applicazioni, compresi i menu, le finestre di dialogo, le visualizzazioni ad elenco e i messaggi. Tre livelli di prolissità vi danno un controllo completo sulla quantità di dettagli che vi verranno comunicati.</w:t>
      </w:r>
    </w:p>
    <w:p w14:paraId="19800203" w14:textId="77777777" w:rsidR="00572D8B" w:rsidRDefault="000E5D44">
      <w:pPr>
        <w:pStyle w:val="liAi2Bullet1"/>
        <w:numPr>
          <w:ilvl w:val="0"/>
          <w:numId w:val="3"/>
        </w:numPr>
      </w:pPr>
      <w:r>
        <w:rPr>
          <w:color w:val="000000"/>
        </w:rPr>
        <w:t xml:space="preserve"> </w:t>
      </w:r>
      <w:r>
        <w:rPr>
          <w:rStyle w:val="b1"/>
        </w:rPr>
        <w:t>Lettore Applicazione</w:t>
      </w:r>
      <w:r>
        <w:rPr>
          <w:color w:val="000000"/>
        </w:rPr>
        <w:t>. Con il Lettore Applicazione, potete leggere direttamente nell'applicazione in cui vi trovate o passare al volo alla vista testo ad alto contrasto, migliore per una fruizione visiva. Potete anche leggere istantaneamente blocchi di testo cliccando e trascinando il mouse. Usate il comando Leggi dal Puntatore del Lettore Applicazione per avviare istantaneamente il Lettore Applicazione dalla parola sotto il puntatore del mouse.</w:t>
      </w:r>
    </w:p>
    <w:p w14:paraId="5ED9EE6D" w14:textId="77777777" w:rsidR="00572D8B" w:rsidRDefault="000E5D44">
      <w:pPr>
        <w:pStyle w:val="liAi2Bullet1"/>
        <w:numPr>
          <w:ilvl w:val="0"/>
          <w:numId w:val="3"/>
        </w:numPr>
      </w:pPr>
      <w:r>
        <w:rPr>
          <w:color w:val="000000"/>
        </w:rPr>
        <w:t xml:space="preserve"> </w:t>
      </w:r>
      <w:r>
        <w:rPr>
          <w:rStyle w:val="b1"/>
        </w:rPr>
        <w:t>Aree di lettura</w:t>
      </w:r>
      <w:r>
        <w:rPr>
          <w:color w:val="000000"/>
        </w:rPr>
        <w:t xml:space="preserve"> Le Aree di lettura vi permettono di vedere e sentire istantaneamente specifiche posizioni nelle vostre applicazioni. Potete definire fino a 10 aree per ogni applicazione, che potete attivare tramite un menu a comparsa o comandi da tastiera.</w:t>
      </w:r>
    </w:p>
    <w:p w14:paraId="699CB46C" w14:textId="77777777" w:rsidR="00572D8B" w:rsidRDefault="000E5D44">
      <w:pPr>
        <w:pStyle w:val="liAi2Bullet1"/>
        <w:numPr>
          <w:ilvl w:val="0"/>
          <w:numId w:val="3"/>
        </w:numPr>
      </w:pPr>
      <w:r>
        <w:rPr>
          <w:color w:val="000000"/>
        </w:rPr>
        <w:t xml:space="preserve"> </w:t>
      </w:r>
      <w:r>
        <w:rPr>
          <w:rStyle w:val="b1"/>
        </w:rPr>
        <w:t>Accessibilità completa a Internet</w:t>
      </w:r>
      <w:r>
        <w:rPr>
          <w:color w:val="000000"/>
        </w:rPr>
        <w:t>. ZoomText è in grado di leggere qualsiasi pagina web, nell'ordine di lettura corretto. Potete leggere automaticamente o navigare manualmente per parola, riga, frase e paragrafo.</w:t>
      </w:r>
    </w:p>
    <w:p w14:paraId="3BC2717F" w14:textId="77777777" w:rsidR="00572D8B" w:rsidRDefault="000E5D44">
      <w:pPr>
        <w:pStyle w:val="liAi2Bullet1"/>
        <w:numPr>
          <w:ilvl w:val="0"/>
          <w:numId w:val="3"/>
        </w:numPr>
      </w:pPr>
      <w:r>
        <w:rPr>
          <w:color w:val="000000"/>
        </w:rPr>
        <w:lastRenderedPageBreak/>
        <w:t xml:space="preserve"> </w:t>
      </w:r>
      <w:r>
        <w:rPr>
          <w:rStyle w:val="b1"/>
        </w:rPr>
        <w:t>Navigazione del testo</w:t>
      </w:r>
      <w:r>
        <w:rPr>
          <w:color w:val="000000"/>
        </w:rPr>
        <w:t>. I tasti di navigazione facilitano la lettura durante la creazione e la modifica dei documenti. Con semplici comandi potete leggere per carattere, parola, riga, frase e paragrafo, anche durante la selezione del testo.</w:t>
      </w:r>
    </w:p>
    <w:p w14:paraId="2D88DBF2" w14:textId="77777777" w:rsidR="00572D8B" w:rsidRDefault="000E5D44">
      <w:pPr>
        <w:pStyle w:val="liAi2Bullet1"/>
        <w:numPr>
          <w:ilvl w:val="0"/>
          <w:numId w:val="3"/>
        </w:numPr>
      </w:pPr>
      <w:r>
        <w:rPr>
          <w:color w:val="000000"/>
        </w:rPr>
        <w:t xml:space="preserve"> </w:t>
      </w:r>
      <w:r>
        <w:rPr>
          <w:rStyle w:val="b1"/>
        </w:rPr>
        <w:t>Riscontro della tastiera</w:t>
      </w:r>
      <w:r>
        <w:rPr>
          <w:color w:val="000000"/>
        </w:rPr>
        <w:t>. Ogni tasto o parola digitata viene pronunciata automaticamente. Potete scegliere di sentire tutti i tasti o solo gruppi di tasti selezionati.</w:t>
      </w:r>
    </w:p>
    <w:p w14:paraId="766A9F57" w14:textId="77777777" w:rsidR="00572D8B" w:rsidRDefault="000E5D44">
      <w:pPr>
        <w:pStyle w:val="liAi2Bullet1"/>
        <w:numPr>
          <w:ilvl w:val="0"/>
          <w:numId w:val="3"/>
        </w:numPr>
      </w:pPr>
      <w:r>
        <w:rPr>
          <w:color w:val="000000"/>
        </w:rPr>
        <w:t xml:space="preserve"> </w:t>
      </w:r>
      <w:r>
        <w:rPr>
          <w:rStyle w:val="b1"/>
        </w:rPr>
        <w:t>Riscontro del Mouse</w:t>
      </w:r>
      <w:r>
        <w:rPr>
          <w:color w:val="000000"/>
        </w:rPr>
        <w:t>. Il riscontro del mouse legge automaticamente il testo a cui si punta. Singole parole o intere righe di testo vengono pronunciate istantaneamente o dopo un breve passaggio del mouse.</w:t>
      </w:r>
    </w:p>
    <w:p w14:paraId="736FB0EF" w14:textId="77777777" w:rsidR="00572D8B" w:rsidRDefault="000E5D44">
      <w:pPr>
        <w:pStyle w:val="liAi2Bullet1"/>
        <w:numPr>
          <w:ilvl w:val="0"/>
          <w:numId w:val="3"/>
        </w:numPr>
      </w:pPr>
      <w:r>
        <w:rPr>
          <w:color w:val="000000"/>
        </w:rPr>
        <w:t xml:space="preserve"> </w:t>
      </w:r>
      <w:r>
        <w:rPr>
          <w:rStyle w:val="b1"/>
        </w:rPr>
        <w:t>Strumento SpeakIt</w:t>
      </w:r>
      <w:r>
        <w:rPr>
          <w:color w:val="000000"/>
        </w:rPr>
        <w:t>. Lo strumento SpeakIt vi consente di leggere aree selezionate dello schermo facendo clic o trascinando il mouse.</w:t>
      </w:r>
    </w:p>
    <w:p w14:paraId="1EE3A30F" w14:textId="77777777" w:rsidR="00572D8B" w:rsidRDefault="000E5D44">
      <w:pPr>
        <w:pStyle w:val="liAi2Bullet1"/>
        <w:numPr>
          <w:ilvl w:val="0"/>
          <w:numId w:val="3"/>
        </w:numPr>
      </w:pPr>
      <w:r>
        <w:rPr>
          <w:color w:val="000000"/>
        </w:rPr>
        <w:t xml:space="preserve"> </w:t>
      </w:r>
      <w:r>
        <w:rPr>
          <w:rStyle w:val="b1"/>
        </w:rPr>
        <w:t>Lettore in Background</w:t>
      </w:r>
      <w:r>
        <w:rPr>
          <w:color w:val="000000"/>
        </w:rPr>
        <w:t>. Il Lettore in Background vi consente di ascoltare documenti, pagine web, e-mail o qualsiasi testo mentre eseguite contemporaneamente altre attività.</w:t>
      </w:r>
    </w:p>
    <w:p w14:paraId="1DF32F06" w14:textId="77777777" w:rsidR="00572D8B" w:rsidRDefault="000E5D44">
      <w:pPr>
        <w:pStyle w:val="liAi2Bullet1"/>
        <w:numPr>
          <w:ilvl w:val="0"/>
          <w:numId w:val="3"/>
        </w:numPr>
      </w:pPr>
      <w:r>
        <w:rPr>
          <w:color w:val="000000"/>
        </w:rPr>
        <w:t xml:space="preserve"> </w:t>
      </w:r>
      <w:r>
        <w:rPr>
          <w:rStyle w:val="b1"/>
        </w:rPr>
        <w:t>Registratroe di ZoomText</w:t>
      </w:r>
      <w:r>
        <w:rPr>
          <w:color w:val="000000"/>
        </w:rPr>
        <w:t>. Il Registratroe di ZoomText vi consente di trasformare il testo presente in documenti, pagine web, e-mail o in altre fonti in file audio. Queste file li potrete poi ascoltare sul vostro computer o trasferire su altri dispositivi come ad esempio sul vostro smartphone.</w:t>
      </w:r>
    </w:p>
    <w:p w14:paraId="155FB1FA" w14:textId="77777777" w:rsidR="00572D8B" w:rsidRDefault="000E5D44">
      <w:pPr>
        <w:pStyle w:val="liAi2Bullet1"/>
        <w:numPr>
          <w:ilvl w:val="0"/>
          <w:numId w:val="3"/>
        </w:numPr>
        <w:spacing w:after="240"/>
      </w:pPr>
      <w:r>
        <w:rPr>
          <w:color w:val="000000"/>
        </w:rPr>
        <w:t xml:space="preserve"> </w:t>
      </w:r>
      <w:r>
        <w:rPr>
          <w:rStyle w:val="b1"/>
        </w:rPr>
        <w:t>Voci premium integrate</w:t>
      </w:r>
      <w:r>
        <w:rPr>
          <w:color w:val="000000"/>
        </w:rPr>
        <w:t>. ZoomText Ingranditore/Lettore include una libreria completa di sintetizzatori vocali Vocalizer Expressive, che fornisce voci con supporto per le lingue e i dialetti più comunemente parlati in tutto il mondo.</w:t>
      </w:r>
    </w:p>
    <w:p w14:paraId="133B9186" w14:textId="77777777" w:rsidR="00572D8B" w:rsidRDefault="000E5D44">
      <w:pPr>
        <w:pStyle w:val="p"/>
      </w:pPr>
      <w:r>
        <w:rPr>
          <w:color w:val="000000"/>
        </w:rPr>
        <w:t> </w:t>
      </w:r>
    </w:p>
    <w:p w14:paraId="6F4A8304" w14:textId="77777777" w:rsidR="00572D8B" w:rsidRDefault="000E5D44">
      <w:pPr>
        <w:pStyle w:val="h2"/>
      </w:pPr>
      <w:r>
        <w:rPr>
          <w:color w:val="000000"/>
        </w:rPr>
        <w:lastRenderedPageBreak/>
        <w:t xml:space="preserve"> </w:t>
      </w:r>
      <w:r w:rsidR="009243CA">
        <w:fldChar w:fldCharType="begin"/>
      </w:r>
      <w:r>
        <w:instrText xml:space="preserve"> XE "getting started:new users" </w:instrText>
      </w:r>
      <w:r w:rsidR="009243CA">
        <w:fldChar w:fldCharType="end"/>
      </w:r>
      <w:bookmarkStart w:id="4" w:name="_Toc193028424"/>
      <w:r>
        <w:rPr>
          <w:color w:val="000000"/>
        </w:rPr>
        <w:t>Iniziamo con ZoomText</w:t>
      </w:r>
      <w:bookmarkEnd w:id="4"/>
    </w:p>
    <w:p w14:paraId="18911948" w14:textId="77777777" w:rsidR="00572D8B" w:rsidRDefault="000E5D44">
      <w:pPr>
        <w:pStyle w:val="p"/>
      </w:pPr>
      <w:r>
        <w:rPr>
          <w:color w:val="000000"/>
        </w:rPr>
        <w:t>ZoomText ha svariate funzionalità progettate per soddisfare le diverse esigenze degli utenti. Questo argomento fornisce una panoramica del funzionamento di ZoomText, oltre ad una rapida carrellata delle caratteristiche essenziali che tutti gli utenti devono imparare a conoscere.</w:t>
      </w:r>
    </w:p>
    <w:p w14:paraId="11839721" w14:textId="77777777" w:rsidR="00572D8B" w:rsidRDefault="000E5D44">
      <w:pPr>
        <w:pStyle w:val="h3"/>
      </w:pPr>
      <w:r>
        <w:rPr>
          <w:color w:val="000000"/>
        </w:rPr>
        <w:t>Come funziona ZoomText</w:t>
      </w:r>
    </w:p>
    <w:p w14:paraId="00499AC5" w14:textId="77777777" w:rsidR="00572D8B" w:rsidRDefault="000E5D44">
      <w:pPr>
        <w:pStyle w:val="p"/>
      </w:pPr>
      <w:r>
        <w:rPr>
          <w:color w:val="000000"/>
        </w:rPr>
        <w:t>Per la maggior parte del tempo, ZoomText lavora in background, tracciando tutte le vostre attività e fornendo una vista ingrandita e migliorata dellesschermate. Quindi, mentre spostate il puntatore del mouse, digitate testo o vi muovete con la tastiera,, il vostro punto di interesse sarà sempre in vista. Se state usando ZoomText Ingranditore/Lettore, ZoomText vi leggerà verbalmente ciò che state facendo, dandovi una conferma uditiva di dove vi trovate, cosa state digitando e altro ancora. Tutto questo avviene automaticamente, quindi potete pensare a ZoomText come alla vostra guida personale attraverso il computer.</w:t>
      </w:r>
    </w:p>
    <w:p w14:paraId="22C31983" w14:textId="77777777" w:rsidR="00572D8B" w:rsidRDefault="000E5D44">
      <w:pPr>
        <w:pStyle w:val="h3"/>
      </w:pPr>
      <w:r>
        <w:rPr>
          <w:color w:val="000000"/>
        </w:rPr>
        <w:t>La Barra degli Strumenti di ZoomText</w:t>
      </w:r>
    </w:p>
    <w:p w14:paraId="31B674EF" w14:textId="77777777" w:rsidR="00572D8B" w:rsidRDefault="000E5D44">
      <w:pPr>
        <w:pStyle w:val="p"/>
      </w:pPr>
      <w:r>
        <w:rPr>
          <w:color w:val="000000"/>
        </w:rPr>
        <w:t>La barra degli strumenti di ZoomText ha un layout snello e moderno, che la rende facile e veloce da imparare e usare. Potete usare l'intera barra degli strumenti usando sia il mouse che la tastiera.</w:t>
      </w:r>
    </w:p>
    <w:p w14:paraId="3FB0BB7B" w14:textId="2058E53B" w:rsidR="00572D8B" w:rsidRDefault="00F67846">
      <w:pPr>
        <w:pStyle w:val="pAi2Image"/>
      </w:pPr>
      <w:r>
        <w:rPr>
          <w:noProof/>
        </w:rPr>
        <w:drawing>
          <wp:inline distT="0" distB="0" distL="0" distR="0" wp14:anchorId="6DCB5A01" wp14:editId="45992CCF">
            <wp:extent cx="4477385" cy="1473835"/>
            <wp:effectExtent l="0" t="0" r="0" b="0"/>
            <wp:docPr id="2" name="Picture 107" descr="Immagine della Barra degli Strumenti di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Immagine della Barra degli Strumenti di ZoomTex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7385" cy="1473835"/>
                    </a:xfrm>
                    <a:prstGeom prst="rect">
                      <a:avLst/>
                    </a:prstGeom>
                    <a:noFill/>
                    <a:ln>
                      <a:noFill/>
                    </a:ln>
                  </pic:spPr>
                </pic:pic>
              </a:graphicData>
            </a:graphic>
          </wp:inline>
        </w:drawing>
      </w:r>
    </w:p>
    <w:p w14:paraId="7A154289" w14:textId="77777777" w:rsidR="00572D8B" w:rsidRDefault="000E5D44">
      <w:pPr>
        <w:pStyle w:val="pAi2ImageCaption"/>
      </w:pPr>
      <w:r>
        <w:rPr>
          <w:color w:val="000000"/>
        </w:rPr>
        <w:t>La Barra degli Strumenti di ZoomText</w:t>
      </w:r>
    </w:p>
    <w:p w14:paraId="1CA66E58" w14:textId="77777777" w:rsidR="00572D8B" w:rsidRDefault="000E5D44">
      <w:pPr>
        <w:pStyle w:val="p"/>
      </w:pPr>
      <w:r>
        <w:rPr>
          <w:color w:val="000000"/>
        </w:rPr>
        <w:lastRenderedPageBreak/>
        <w:t>Usando i tasti freccia, potete spostarvi nel menù di ZoomText, tra i controlli e le schede della barra degli strumenti e tra i menù a pulsante. Quando vi trovate su un pulsante multifunzione, premendo Invio attiverete o disattiverete la funzionalità, mentre premendo la Freccia Giù aprirete il relativo menù. Quando il focus è nella casella spin Livello di ingrandimento (sulla barra degli strumenti Ingrandimento) o nella casella spin Velocità (sulla barra degli strumenti Lettore), premendo le frecce Su e Giù imposterete il valore della casella spin, mentre premendo le frecce Sinistra e Destra sposterete il focus sul controllo precedente o successivo. Nella casella spin Livello di Ingrandimento, premendo il tasto Invio attiverete la funzionalità Ingrandimento a 1X.</w:t>
      </w:r>
    </w:p>
    <w:p w14:paraId="37E3E117" w14:textId="77777777" w:rsidR="00572D8B" w:rsidRDefault="000E5D44">
      <w:pPr>
        <w:pStyle w:val="h3"/>
      </w:pPr>
      <w:r>
        <w:rPr>
          <w:color w:val="000000"/>
        </w:rPr>
        <w:t>Impostare la Vista Ingrandita</w:t>
      </w:r>
    </w:p>
    <w:p w14:paraId="3C3EEEE5" w14:textId="77777777" w:rsidR="00572D8B" w:rsidRDefault="000E5D44">
      <w:pPr>
        <w:pStyle w:val="p"/>
      </w:pPr>
      <w:r>
        <w:rPr>
          <w:color w:val="000000"/>
        </w:rPr>
        <w:t>Poiché lo scopo principale di ZoomText è quello di rendere lo schermo più grande e più facile da vedere, la prima operazione da compiere è quella di regolare il livello di ingrandimeto e i colori dello schermo per una visione confortevole. Ecco i metodi rapidi per regolare queste impostazioni.</w:t>
      </w:r>
    </w:p>
    <w:p w14:paraId="555FA23A" w14:textId="77777777" w:rsidR="00572D8B" w:rsidRDefault="000E5D44">
      <w:pPr>
        <w:pStyle w:val="liAi2StepHeader"/>
        <w:numPr>
          <w:ilvl w:val="0"/>
          <w:numId w:val="4"/>
        </w:numPr>
        <w:spacing w:before="240" w:after="240"/>
      </w:pPr>
      <w:r>
        <w:rPr>
          <w:color w:val="000000"/>
        </w:rPr>
        <w:t>Per aumentare o diminuire il livello di ingrandimento</w:t>
      </w:r>
    </w:p>
    <w:p w14:paraId="50DF7F82" w14:textId="77777777" w:rsidR="00572D8B" w:rsidRDefault="000E5D44">
      <w:pPr>
        <w:pStyle w:val="pAi2StepParagraph"/>
      </w:pPr>
      <w:r>
        <w:rPr>
          <w:color w:val="000000"/>
        </w:rPr>
        <w:t xml:space="preserve">Tenete premuto il tasto </w:t>
      </w:r>
      <w:r>
        <w:rPr>
          <w:rStyle w:val="b1"/>
        </w:rPr>
        <w:t>Caps Lock</w:t>
      </w:r>
      <w:r>
        <w:rPr>
          <w:color w:val="000000"/>
        </w:rPr>
        <w:t xml:space="preserve"> e premete i tasti freccia </w:t>
      </w:r>
      <w:r>
        <w:rPr>
          <w:rStyle w:val="b1"/>
        </w:rPr>
        <w:t>Su</w:t>
      </w:r>
      <w:r>
        <w:rPr>
          <w:color w:val="000000"/>
        </w:rPr>
        <w:t xml:space="preserve"> e </w:t>
      </w:r>
      <w:r>
        <w:rPr>
          <w:rStyle w:val="b1"/>
        </w:rPr>
        <w:t>Giù</w:t>
      </w:r>
      <w:r>
        <w:rPr>
          <w:color w:val="000000"/>
        </w:rPr>
        <w:t>.</w:t>
      </w:r>
    </w:p>
    <w:p w14:paraId="292B8268" w14:textId="77777777" w:rsidR="00572D8B" w:rsidRDefault="000E5D44">
      <w:pPr>
        <w:pStyle w:val="liAi2StepHeader"/>
        <w:numPr>
          <w:ilvl w:val="0"/>
          <w:numId w:val="5"/>
        </w:numPr>
        <w:spacing w:before="240" w:after="240"/>
      </w:pPr>
      <w:r>
        <w:rPr>
          <w:color w:val="000000"/>
        </w:rPr>
        <w:t>Per passare tra il livello di ingrandimento attuale e la visione a 1x</w:t>
      </w:r>
    </w:p>
    <w:p w14:paraId="0536A401" w14:textId="77777777" w:rsidR="00572D8B" w:rsidRDefault="000E5D44">
      <w:pPr>
        <w:pStyle w:val="pAi2StepParagraph"/>
      </w:pPr>
      <w:r>
        <w:rPr>
          <w:color w:val="000000"/>
        </w:rPr>
        <w:t xml:space="preserve">Tenete premuto il tasto </w:t>
      </w:r>
      <w:r>
        <w:rPr>
          <w:rStyle w:val="b1"/>
        </w:rPr>
        <w:t>Caps Lock</w:t>
      </w:r>
      <w:r>
        <w:rPr>
          <w:color w:val="000000"/>
        </w:rPr>
        <w:t xml:space="preserve"> e premete il tasto </w:t>
      </w:r>
      <w:r>
        <w:rPr>
          <w:rStyle w:val="b1"/>
        </w:rPr>
        <w:t>Invio</w:t>
      </w:r>
      <w:r>
        <w:rPr>
          <w:color w:val="000000"/>
        </w:rPr>
        <w:t>.</w:t>
      </w:r>
    </w:p>
    <w:p w14:paraId="1C3E7423" w14:textId="77777777" w:rsidR="00572D8B" w:rsidRDefault="000E5D44">
      <w:pPr>
        <w:pStyle w:val="liAi2StepHeader"/>
        <w:numPr>
          <w:ilvl w:val="0"/>
          <w:numId w:val="6"/>
        </w:numPr>
        <w:spacing w:before="240" w:after="240"/>
      </w:pPr>
      <w:r>
        <w:rPr>
          <w:color w:val="000000"/>
        </w:rPr>
        <w:t>Per invertire il contrasto dello schermo</w:t>
      </w:r>
    </w:p>
    <w:p w14:paraId="22FA17EB" w14:textId="77777777" w:rsidR="00572D8B" w:rsidRDefault="000E5D44">
      <w:pPr>
        <w:pStyle w:val="pAi2StepParagraph"/>
      </w:pPr>
      <w:r>
        <w:rPr>
          <w:color w:val="000000"/>
        </w:rPr>
        <w:t xml:space="preserve">Tenete premuto il tasto </w:t>
      </w:r>
      <w:r>
        <w:rPr>
          <w:rStyle w:val="b1"/>
        </w:rPr>
        <w:t>Caps Lock</w:t>
      </w:r>
      <w:r>
        <w:rPr>
          <w:color w:val="000000"/>
        </w:rPr>
        <w:t xml:space="preserve"> e premete </w:t>
      </w:r>
      <w:r>
        <w:rPr>
          <w:rStyle w:val="b1"/>
        </w:rPr>
        <w:t>C</w:t>
      </w:r>
      <w:r>
        <w:rPr>
          <w:color w:val="000000"/>
        </w:rPr>
        <w:t>.</w:t>
      </w:r>
    </w:p>
    <w:p w14:paraId="6F74447F" w14:textId="77777777" w:rsidR="00572D8B" w:rsidRDefault="000E5D44">
      <w:pPr>
        <w:pStyle w:val="p"/>
      </w:pPr>
      <w:r>
        <w:rPr>
          <w:color w:val="000000"/>
        </w:rPr>
        <w:t>Potete avere più informazioni su tutte le funzionalità e le impostazioni visive di ZoomText</w:t>
      </w:r>
      <w:r>
        <w:rPr>
          <w:rStyle w:val="variable1"/>
        </w:rPr>
        <w:t xml:space="preserve">nella sezione </w:t>
      </w:r>
      <w:hyperlink w:anchor="_Ref296321523" w:tooltip="Link alla sezione Funzioni di Ingrandimento" w:history="1">
        <w:r>
          <w:rPr>
            <w:rStyle w:val="variable1"/>
            <w:color w:val="0000FF"/>
            <w:u w:val="single"/>
          </w:rPr>
          <w:t>Funzioni di Ingrandimento</w:t>
        </w:r>
      </w:hyperlink>
      <w:r>
        <w:rPr>
          <w:color w:val="000000"/>
        </w:rPr>
        <w:t xml:space="preserve"> </w:t>
      </w:r>
      <w:r>
        <w:rPr>
          <w:rStyle w:val="variable1"/>
        </w:rPr>
        <w:t xml:space="preserve"> Capitolo 5— </w:t>
      </w:r>
      <w:hyperlink w:anchor="_Ref296321523" w:history="1">
        <w:r>
          <w:rPr>
            <w:rStyle w:val="variable1"/>
            <w:color w:val="0000FF"/>
            <w:u w:val="single"/>
          </w:rPr>
          <w:t>Funzioni di Ingrandimento</w:t>
        </w:r>
      </w:hyperlink>
      <w:r>
        <w:rPr>
          <w:color w:val="000000"/>
        </w:rPr>
        <w:t>.</w:t>
      </w:r>
    </w:p>
    <w:p w14:paraId="5A74A9D5" w14:textId="77777777" w:rsidR="00572D8B" w:rsidRDefault="000E5D44">
      <w:pPr>
        <w:pStyle w:val="h3"/>
      </w:pPr>
      <w:r>
        <w:rPr>
          <w:color w:val="000000"/>
        </w:rPr>
        <w:lastRenderedPageBreak/>
        <w:t>Impostare le Funzioni di Voce e Riscontro</w:t>
      </w:r>
    </w:p>
    <w:p w14:paraId="48A42738" w14:textId="77777777" w:rsidR="00572D8B" w:rsidRDefault="000E5D44">
      <w:pPr>
        <w:pStyle w:val="p"/>
      </w:pPr>
      <w:r>
        <w:rPr>
          <w:color w:val="000000"/>
        </w:rPr>
        <w:t>Se state usando ZoomText Ingranditore/Lettore, ZoomText vi leggerà verbalmente tutto ciò che state facendo; quindi, il vostro secondo compito sarà quello di impostare le opzini di voce e riscontro in modo che il programma vi legga ad alta voce i programmi nel modo che più vi aggrada. Queste opzioni includono il modo in cui ZoomText vi legge i tasti quando digitate, nonché il modo in cui vi vengono letti i menu, le finestre di dialogo e altri controlli mentre vi spostate all’interno delle applicazioni. Ecco i metodi rapidi per regolare queste impostazioni.</w:t>
      </w:r>
    </w:p>
    <w:p w14:paraId="5C817D30" w14:textId="77777777" w:rsidR="00572D8B" w:rsidRDefault="000E5D44">
      <w:pPr>
        <w:pStyle w:val="liAi2StepHeader"/>
        <w:numPr>
          <w:ilvl w:val="0"/>
          <w:numId w:val="7"/>
        </w:numPr>
        <w:spacing w:before="240" w:after="240"/>
      </w:pPr>
      <w:r>
        <w:rPr>
          <w:color w:val="000000"/>
        </w:rPr>
        <w:t>Per aumentare e diminuire la velocità della voce di ZoomText</w:t>
      </w:r>
    </w:p>
    <w:p w14:paraId="6EAC7F37" w14:textId="77777777" w:rsidR="00572D8B" w:rsidRDefault="000E5D44">
      <w:pPr>
        <w:pStyle w:val="pAi2StepParagraph"/>
      </w:pPr>
      <w:r>
        <w:rPr>
          <w:color w:val="000000"/>
        </w:rPr>
        <w:t xml:space="preserve">Tenete premuti </w:t>
      </w:r>
      <w:r>
        <w:rPr>
          <w:rStyle w:val="b1"/>
        </w:rPr>
        <w:t>Caps Lock + Alt</w:t>
      </w:r>
      <w:r>
        <w:rPr>
          <w:color w:val="000000"/>
        </w:rPr>
        <w:t xml:space="preserve"> e premete i tasti freccia </w:t>
      </w:r>
      <w:r>
        <w:rPr>
          <w:rStyle w:val="b1"/>
        </w:rPr>
        <w:t>Su</w:t>
      </w:r>
      <w:r>
        <w:rPr>
          <w:color w:val="000000"/>
        </w:rPr>
        <w:t xml:space="preserve"> e </w:t>
      </w:r>
      <w:r>
        <w:rPr>
          <w:rStyle w:val="b1"/>
        </w:rPr>
        <w:t>Giù</w:t>
      </w:r>
      <w:r>
        <w:rPr>
          <w:color w:val="000000"/>
        </w:rPr>
        <w:t>.</w:t>
      </w:r>
    </w:p>
    <w:p w14:paraId="6A994695" w14:textId="77777777" w:rsidR="00572D8B" w:rsidRDefault="000E5D44">
      <w:pPr>
        <w:pStyle w:val="liAi2StepHeader"/>
        <w:numPr>
          <w:ilvl w:val="0"/>
          <w:numId w:val="8"/>
        </w:numPr>
        <w:spacing w:before="240" w:after="240"/>
      </w:pPr>
      <w:r>
        <w:rPr>
          <w:color w:val="000000"/>
        </w:rPr>
        <w:t>Per impostare il riscontro della tastiera durante la digitazione</w:t>
      </w:r>
    </w:p>
    <w:p w14:paraId="1535A7A9" w14:textId="77777777" w:rsidR="00572D8B" w:rsidRDefault="000E5D44">
      <w:pPr>
        <w:pStyle w:val="pAi2StepParagraph"/>
      </w:pPr>
      <w:r>
        <w:rPr>
          <w:color w:val="000000"/>
        </w:rPr>
        <w:t xml:space="preserve">Tenete premuti </w:t>
      </w:r>
      <w:r>
        <w:rPr>
          <w:rStyle w:val="b1"/>
        </w:rPr>
        <w:t>Caps Lock + Alt</w:t>
      </w:r>
      <w:r>
        <w:rPr>
          <w:color w:val="000000"/>
        </w:rPr>
        <w:t xml:space="preserve"> e premete </w:t>
      </w:r>
      <w:r>
        <w:rPr>
          <w:rStyle w:val="b1"/>
        </w:rPr>
        <w:t>K</w:t>
      </w:r>
      <w:r>
        <w:rPr>
          <w:color w:val="000000"/>
        </w:rPr>
        <w:t>. Ogni pressione di questa combinazione modificherà il riscontro della tastiera, ciclando tra le varie opzioni disponibili: caratteri, parole, caratteri e parole o niente.</w:t>
      </w:r>
    </w:p>
    <w:p w14:paraId="466DB697" w14:textId="77777777" w:rsidR="00572D8B" w:rsidRDefault="000E5D44">
      <w:pPr>
        <w:pStyle w:val="liAi2StepHeader"/>
        <w:numPr>
          <w:ilvl w:val="0"/>
          <w:numId w:val="9"/>
        </w:numPr>
        <w:spacing w:before="240" w:after="240"/>
      </w:pPr>
      <w:r>
        <w:rPr>
          <w:color w:val="000000"/>
        </w:rPr>
        <w:t>Per impsotare il livello di prolissità per la lettura dei programmi</w:t>
      </w:r>
    </w:p>
    <w:p w14:paraId="7A02A188" w14:textId="77777777" w:rsidR="00572D8B" w:rsidRDefault="000E5D44">
      <w:pPr>
        <w:pStyle w:val="pAi2StepParagraph"/>
      </w:pPr>
      <w:r>
        <w:rPr>
          <w:color w:val="000000"/>
        </w:rPr>
        <w:t xml:space="preserve">Tenete premuti </w:t>
      </w:r>
      <w:r>
        <w:rPr>
          <w:rStyle w:val="b1"/>
        </w:rPr>
        <w:t>Caps Lock + Alt</w:t>
      </w:r>
      <w:r>
        <w:rPr>
          <w:color w:val="000000"/>
        </w:rPr>
        <w:t xml:space="preserve"> e premete </w:t>
      </w:r>
      <w:r>
        <w:rPr>
          <w:rStyle w:val="b1"/>
        </w:rPr>
        <w:t>B</w:t>
      </w:r>
      <w:r>
        <w:rPr>
          <w:color w:val="000000"/>
        </w:rPr>
        <w:t>. Ogni pressione di questa combinazione modificherà il livello di prolissità, passando tra Alta, Media e Bassa. Il livello basso leggerà la minor quantità di dettagli per ogni elemento, mentre il livello alto leggerà la maggior quantità di dettagli possibile.</w:t>
      </w:r>
    </w:p>
    <w:p w14:paraId="51FBE713" w14:textId="77777777" w:rsidR="00572D8B" w:rsidRDefault="000E5D44">
      <w:pPr>
        <w:pStyle w:val="pAi2Note"/>
      </w:pPr>
      <w:r>
        <w:rPr>
          <w:color w:val="000000"/>
        </w:rPr>
        <w:t>Potete avere più informazioni su tutte le funzionalità e le impostazioni di lettura e riscontro di ZoomText</w:t>
      </w:r>
      <w:r>
        <w:rPr>
          <w:rStyle w:val="variable1"/>
        </w:rPr>
        <w:t xml:space="preserve">nella sezione </w:t>
      </w:r>
      <w:hyperlink w:anchor="_Ref-260524193" w:tooltip="Link alla sezione Funzioni del lettore" w:history="1">
        <w:r>
          <w:rPr>
            <w:rStyle w:val="variable1"/>
            <w:color w:val="0000FF"/>
            <w:u w:val="single"/>
          </w:rPr>
          <w:t>Funzioni di voce e riscontro</w:t>
        </w:r>
      </w:hyperlink>
      <w:r>
        <w:rPr>
          <w:color w:val="000000"/>
        </w:rPr>
        <w:t xml:space="preserve"> </w:t>
      </w:r>
      <w:r>
        <w:rPr>
          <w:rStyle w:val="variable1"/>
        </w:rPr>
        <w:t xml:space="preserve"> Capitolo 6— </w:t>
      </w:r>
      <w:hyperlink w:anchor="_Ref-260524193" w:history="1">
        <w:r>
          <w:rPr>
            <w:rStyle w:val="variable1"/>
            <w:color w:val="0000FF"/>
            <w:u w:val="single"/>
          </w:rPr>
          <w:t>Funzioni del lettore</w:t>
        </w:r>
      </w:hyperlink>
      <w:r>
        <w:rPr>
          <w:color w:val="000000"/>
        </w:rPr>
        <w:t>.</w:t>
      </w:r>
    </w:p>
    <w:p w14:paraId="47DCA9BB" w14:textId="77777777" w:rsidR="00572D8B" w:rsidRDefault="000E5D44">
      <w:pPr>
        <w:pStyle w:val="h3"/>
      </w:pPr>
      <w:r>
        <w:rPr>
          <w:color w:val="000000"/>
        </w:rPr>
        <w:t>Lettura di documenti, pagine web ed e-mail</w:t>
      </w:r>
    </w:p>
    <w:p w14:paraId="77683F00" w14:textId="77777777" w:rsidR="00572D8B" w:rsidRDefault="000E5D44">
      <w:pPr>
        <w:pStyle w:val="p"/>
      </w:pPr>
      <w:r>
        <w:rPr>
          <w:color w:val="000000"/>
        </w:rPr>
        <w:t xml:space="preserve">Se state usando ZoomText Ingranditore/Lettore, c'è un'altra importante funzione che dovete imparare a conoscere: il Lettore Applicazoine di ZoomText. Il Lettore Applicazione rende facile farsi leggere documenti, pagine web ed e-mail attraverso semplici comandi. Potete scegliere dove </w:t>
      </w:r>
      <w:r>
        <w:rPr>
          <w:color w:val="000000"/>
        </w:rPr>
        <w:lastRenderedPageBreak/>
        <w:t>il Lettore Applicazione dovrà iniziare a leggere, per poi eseguire una lettura continua fino alla fine del documento. Potete controllare la lettura mettendo in pausa e riprendendo il parlato, oppure scorrendo avanti e indietro tra le unità di testo. Inoltre, potete scegliere di leggere in una di due viste: Vista Testo e Vista Applicazione. La Vista Applicazione legge direttamente all’interno dell’applicazione in cui lavorate, mentre la Vista Testo legge in un ambiente speciale, nel quale il testo viene riformattato per una lettura più facile, ad alto contrasto e in una modalità a scelta tra Singola Riga e Schermo Intero.</w:t>
      </w:r>
    </w:p>
    <w:p w14:paraId="7545DB8F" w14:textId="77777777" w:rsidR="00572D8B" w:rsidRDefault="000E5D44">
      <w:pPr>
        <w:pStyle w:val="p"/>
      </w:pPr>
      <w:r>
        <w:rPr>
          <w:color w:val="000000"/>
        </w:rPr>
        <w:t>Il modo più facile per avviare il Lettore Applicazione è usare il comando Leggi dal Puntatore. Ecco come funziona.</w:t>
      </w:r>
    </w:p>
    <w:p w14:paraId="1404E0D5" w14:textId="77777777" w:rsidR="00572D8B" w:rsidRDefault="000E5D44">
      <w:pPr>
        <w:pStyle w:val="liAi2StepHeader"/>
        <w:numPr>
          <w:ilvl w:val="0"/>
          <w:numId w:val="10"/>
        </w:numPr>
        <w:spacing w:before="240" w:after="240"/>
      </w:pPr>
      <w:r>
        <w:rPr>
          <w:color w:val="000000"/>
        </w:rPr>
        <w:t>Per lanciare il Lettore Applicazione usando il comando Leggi dal Puntatore</w:t>
      </w:r>
    </w:p>
    <w:p w14:paraId="1A3203CD" w14:textId="77777777" w:rsidR="00572D8B" w:rsidRDefault="000E5D44">
      <w:pPr>
        <w:pStyle w:val="pAi2StepParagraph"/>
      </w:pPr>
      <w:r>
        <w:rPr>
          <w:color w:val="000000"/>
        </w:rPr>
        <w:t xml:space="preserve">Posizionate il puntatore del mouse sulla parola dalla quale volete iniziare la lettura, poi premete il comando Leggi dal Puntatore: </w:t>
      </w:r>
      <w:r>
        <w:rPr>
          <w:rStyle w:val="b1"/>
        </w:rPr>
        <w:t>Caps Lock + Alt + Click Sinistro</w:t>
      </w:r>
      <w:r>
        <w:rPr>
          <w:color w:val="000000"/>
        </w:rPr>
        <w:t xml:space="preserve">   </w:t>
      </w:r>
    </w:p>
    <w:p w14:paraId="0BC8A0B3" w14:textId="77777777" w:rsidR="00572D8B" w:rsidRDefault="000E5D44">
      <w:pPr>
        <w:pStyle w:val="pAi2StepComment"/>
      </w:pPr>
      <w:r>
        <w:rPr>
          <w:color w:val="000000"/>
        </w:rPr>
        <w:t>Il Lettore Applicazione si avvierà nella modalità selezionata e inizierà a leggere dalla parola cliccata.</w:t>
      </w:r>
    </w:p>
    <w:p w14:paraId="2AC9A29C" w14:textId="77777777" w:rsidR="00572D8B" w:rsidRDefault="000E5D44">
      <w:pPr>
        <w:pStyle w:val="liAi2StepHeader"/>
        <w:numPr>
          <w:ilvl w:val="0"/>
          <w:numId w:val="11"/>
        </w:numPr>
        <w:spacing w:before="240" w:after="240"/>
      </w:pPr>
      <w:r>
        <w:rPr>
          <w:color w:val="000000"/>
        </w:rPr>
        <w:t>Per interrompere la lettura automatica</w:t>
      </w:r>
    </w:p>
    <w:p w14:paraId="146FFB43" w14:textId="77777777" w:rsidR="00572D8B" w:rsidRDefault="000E5D44">
      <w:pPr>
        <w:pStyle w:val="pAi2StepParagraph"/>
      </w:pPr>
      <w:r>
        <w:rPr>
          <w:color w:val="000000"/>
        </w:rPr>
        <w:t xml:space="preserve">Premete </w:t>
      </w:r>
      <w:r>
        <w:rPr>
          <w:rStyle w:val="b1"/>
        </w:rPr>
        <w:t>Invio</w:t>
      </w:r>
      <w:r>
        <w:rPr>
          <w:color w:val="000000"/>
        </w:rPr>
        <w:t xml:space="preserve"> o fate clic.</w:t>
      </w:r>
    </w:p>
    <w:p w14:paraId="270702D9" w14:textId="77777777" w:rsidR="00572D8B" w:rsidRDefault="000E5D44">
      <w:pPr>
        <w:pStyle w:val="liAi2StepHeader"/>
        <w:numPr>
          <w:ilvl w:val="0"/>
          <w:numId w:val="12"/>
        </w:numPr>
        <w:spacing w:before="240" w:after="240"/>
      </w:pPr>
      <w:r>
        <w:rPr>
          <w:color w:val="000000"/>
        </w:rPr>
        <w:t>Per riprendere la lettura automatica</w:t>
      </w:r>
    </w:p>
    <w:p w14:paraId="5304F993" w14:textId="77777777" w:rsidR="00572D8B" w:rsidRDefault="000E5D44">
      <w:pPr>
        <w:pStyle w:val="pAi2StepParagraph"/>
      </w:pPr>
      <w:r>
        <w:rPr>
          <w:color w:val="000000"/>
        </w:rPr>
        <w:t xml:space="preserve">Premete </w:t>
      </w:r>
      <w:r>
        <w:rPr>
          <w:rStyle w:val="b1"/>
        </w:rPr>
        <w:t>Invio</w:t>
      </w:r>
      <w:r>
        <w:rPr>
          <w:color w:val="000000"/>
        </w:rPr>
        <w:t xml:space="preserve"> o fate un doppio clic nel punto in cui volete riprendere la lettura.</w:t>
      </w:r>
    </w:p>
    <w:p w14:paraId="00E765D5" w14:textId="77777777" w:rsidR="00572D8B" w:rsidRDefault="000E5D44">
      <w:pPr>
        <w:pStyle w:val="liAi2StepHeader"/>
        <w:numPr>
          <w:ilvl w:val="0"/>
          <w:numId w:val="13"/>
        </w:numPr>
        <w:spacing w:before="240" w:after="240"/>
      </w:pPr>
      <w:r>
        <w:rPr>
          <w:color w:val="000000"/>
        </w:rPr>
        <w:t xml:space="preserve">Per scorrere rapidamente per frasi o paragrafi </w:t>
      </w:r>
    </w:p>
    <w:p w14:paraId="483A3F4C" w14:textId="77777777" w:rsidR="00572D8B" w:rsidRDefault="000E5D44">
      <w:pPr>
        <w:pStyle w:val="pAi2StepParagraph"/>
      </w:pPr>
      <w:r>
        <w:rPr>
          <w:color w:val="000000"/>
        </w:rPr>
        <w:t>Premete i tasti freccia sinistra o destra per leggere la frase precedente o successiva. Premete i tasti freccia su o giù per leggere il paragrafo precedente o successivo.</w:t>
      </w:r>
    </w:p>
    <w:p w14:paraId="7D9B12CF" w14:textId="77777777" w:rsidR="00572D8B" w:rsidRDefault="000E5D44" w:rsidP="009C6A38">
      <w:pPr>
        <w:pStyle w:val="liAi2StepHeader"/>
        <w:keepNext/>
        <w:numPr>
          <w:ilvl w:val="0"/>
          <w:numId w:val="14"/>
        </w:numPr>
        <w:spacing w:before="240" w:after="240"/>
        <w:ind w:hanging="216"/>
      </w:pPr>
      <w:r>
        <w:rPr>
          <w:color w:val="000000"/>
        </w:rPr>
        <w:lastRenderedPageBreak/>
        <w:t>Per passare tra Vista Applicazione e Vista Testo</w:t>
      </w:r>
    </w:p>
    <w:p w14:paraId="412D9073" w14:textId="77777777" w:rsidR="00572D8B" w:rsidRDefault="000E5D44">
      <w:pPr>
        <w:pStyle w:val="pAi2StepParagraph"/>
      </w:pPr>
      <w:r>
        <w:rPr>
          <w:color w:val="000000"/>
        </w:rPr>
        <w:t xml:space="preserve">Premete </w:t>
      </w:r>
      <w:r>
        <w:rPr>
          <w:rStyle w:val="b1"/>
        </w:rPr>
        <w:t>Tab</w:t>
      </w:r>
      <w:r>
        <w:rPr>
          <w:color w:val="000000"/>
        </w:rPr>
        <w:t>.</w:t>
      </w:r>
    </w:p>
    <w:p w14:paraId="0C0B725C" w14:textId="77777777" w:rsidR="00572D8B" w:rsidRDefault="000E5D44">
      <w:pPr>
        <w:pStyle w:val="liAi2StepHeader"/>
        <w:numPr>
          <w:ilvl w:val="0"/>
          <w:numId w:val="15"/>
        </w:numPr>
        <w:spacing w:before="240" w:after="240"/>
      </w:pPr>
      <w:r>
        <w:rPr>
          <w:color w:val="000000"/>
        </w:rPr>
        <w:t>Per uscire dal Lettore Applicazione</w:t>
      </w:r>
    </w:p>
    <w:p w14:paraId="2E2EDA16" w14:textId="77777777" w:rsidR="00572D8B" w:rsidRDefault="000E5D44">
      <w:pPr>
        <w:pStyle w:val="pAi2StepParagraph"/>
      </w:pPr>
      <w:r>
        <w:rPr>
          <w:color w:val="000000"/>
        </w:rPr>
        <w:t xml:space="preserve">Fate un Click Destro o premete </w:t>
      </w:r>
      <w:r>
        <w:rPr>
          <w:rStyle w:val="b1"/>
        </w:rPr>
        <w:t>Esc</w:t>
      </w:r>
      <w:r>
        <w:rPr>
          <w:color w:val="000000"/>
        </w:rPr>
        <w:t>.</w:t>
      </w:r>
    </w:p>
    <w:p w14:paraId="56714D57" w14:textId="77777777" w:rsidR="00572D8B" w:rsidRDefault="000E5D44">
      <w:pPr>
        <w:pStyle w:val="pAi2StepComment"/>
      </w:pPr>
      <w:r>
        <w:rPr>
          <w:color w:val="000000"/>
        </w:rPr>
        <w:t>quando uscite dal lettore applicazione, il cursore si posizionerà automaticamente sull'ultima parola che è stata evidenziata nel lettore applicazione, se un cursore esiste.</w:t>
      </w:r>
    </w:p>
    <w:p w14:paraId="53B0EA28" w14:textId="77777777" w:rsidR="00572D8B" w:rsidRDefault="000E5D44">
      <w:pPr>
        <w:pStyle w:val="pAi2Note"/>
      </w:pPr>
      <w:r>
        <w:rPr>
          <w:color w:val="000000"/>
        </w:rPr>
        <w:t xml:space="preserve">Potete avere più informazioni sul Lettore Applicazione nella sezione </w:t>
      </w:r>
      <w:hyperlink w:anchor="_Ref1371989562" w:tooltip="Link alla sezione Lettore Applicazione" w:history="1">
        <w:r>
          <w:rPr>
            <w:rStyle w:val="variable1"/>
            <w:color w:val="0000FF"/>
            <w:u w:val="single"/>
          </w:rPr>
          <w:t>Lettore Applicazione</w:t>
        </w:r>
      </w:hyperlink>
      <w:r>
        <w:rPr>
          <w:color w:val="000000"/>
        </w:rPr>
        <w:t xml:space="preserve"> </w:t>
      </w:r>
      <w:r>
        <w:rPr>
          <w:rStyle w:val="variable1"/>
        </w:rPr>
        <w:t xml:space="preserve"> la sezione </w:t>
      </w:r>
      <w:hyperlink w:anchor="_Ref1371989562" w:history="1">
        <w:r>
          <w:rPr>
            <w:rStyle w:val="variable1"/>
            <w:color w:val="0000FF"/>
            <w:u w:val="single"/>
          </w:rPr>
          <w:t>Lettore Applicazione</w:t>
        </w:r>
      </w:hyperlink>
      <w:r>
        <w:rPr>
          <w:rStyle w:val="variable1"/>
        </w:rPr>
        <w:t xml:space="preserve"> del Capitolo 6—Funzioni del Lettore</w:t>
      </w:r>
      <w:r>
        <w:rPr>
          <w:color w:val="000000"/>
        </w:rPr>
        <w:t>.</w:t>
      </w:r>
    </w:p>
    <w:p w14:paraId="4513DB6B" w14:textId="77777777" w:rsidR="00572D8B" w:rsidRDefault="000E5D44">
      <w:pPr>
        <w:pStyle w:val="h3"/>
      </w:pPr>
      <w:r>
        <w:rPr>
          <w:color w:val="000000"/>
        </w:rPr>
        <w:t>Abilitare e Disabilitare ZoomText ed uscire da ZoomText</w:t>
      </w:r>
    </w:p>
    <w:p w14:paraId="25D57E60" w14:textId="77777777" w:rsidR="00572D8B" w:rsidRDefault="000E5D44">
      <w:pPr>
        <w:pStyle w:val="p"/>
      </w:pPr>
      <w:r>
        <w:rPr>
          <w:color w:val="000000"/>
        </w:rPr>
        <w:t>La maggior parte degli utenti di ZoomText mantiene il programma in esecuzione durante ogni sessione di lavoro. Tuttavia, ci possono essere momenti in cui potreste voler disattivare temporanamente ZoomText, o uscire del tutto dal programma. Potete fare queste operazioni come descritto di seguito.</w:t>
      </w:r>
    </w:p>
    <w:p w14:paraId="0A5DEEF0" w14:textId="77777777" w:rsidR="00572D8B" w:rsidRDefault="000E5D44">
      <w:pPr>
        <w:pStyle w:val="liAi2StepHeader"/>
        <w:numPr>
          <w:ilvl w:val="0"/>
          <w:numId w:val="16"/>
        </w:numPr>
        <w:spacing w:before="240" w:after="240"/>
      </w:pPr>
      <w:r>
        <w:rPr>
          <w:color w:val="000000"/>
        </w:rPr>
        <w:t>Per disabilitare (e riabilitare) ZoomText</w:t>
      </w:r>
    </w:p>
    <w:p w14:paraId="50A41A4B" w14:textId="77777777" w:rsidR="00572D8B" w:rsidRDefault="000E5D44">
      <w:pPr>
        <w:pStyle w:val="pAi2StepParagraph"/>
      </w:pPr>
      <w:r>
        <w:rPr>
          <w:color w:val="000000"/>
        </w:rPr>
        <w:t xml:space="preserve">Fate clic sul menu </w:t>
      </w:r>
      <w:r>
        <w:rPr>
          <w:rStyle w:val="b1"/>
        </w:rPr>
        <w:t>ZoomText</w:t>
      </w:r>
      <w:r>
        <w:rPr>
          <w:color w:val="000000"/>
        </w:rPr>
        <w:t xml:space="preserve"> e selezionate </w:t>
      </w:r>
      <w:r>
        <w:rPr>
          <w:rStyle w:val="b1"/>
        </w:rPr>
        <w:t>Disabilita ZoomText</w:t>
      </w:r>
      <w:r>
        <w:rPr>
          <w:color w:val="000000"/>
        </w:rPr>
        <w:t xml:space="preserve"> o </w:t>
      </w:r>
      <w:r>
        <w:rPr>
          <w:rStyle w:val="b1"/>
        </w:rPr>
        <w:t>Abilita ZoomText</w:t>
      </w:r>
      <w:r>
        <w:rPr>
          <w:color w:val="000000"/>
        </w:rPr>
        <w:t xml:space="preserve">. Potete anche abilitare e disabilitare ZoomText tenendo premuti </w:t>
      </w:r>
      <w:r>
        <w:rPr>
          <w:rStyle w:val="b1"/>
        </w:rPr>
        <w:t>Caps Lock + Ctrl</w:t>
      </w:r>
      <w:r>
        <w:rPr>
          <w:color w:val="000000"/>
        </w:rPr>
        <w:t xml:space="preserve"> e premendo il tasto </w:t>
      </w:r>
      <w:r>
        <w:rPr>
          <w:rStyle w:val="b1"/>
        </w:rPr>
        <w:t>Invio</w:t>
      </w:r>
      <w:r>
        <w:rPr>
          <w:color w:val="000000"/>
        </w:rPr>
        <w:t>.</w:t>
      </w:r>
    </w:p>
    <w:p w14:paraId="4291966C" w14:textId="77777777" w:rsidR="00572D8B" w:rsidRDefault="000E5D44">
      <w:pPr>
        <w:pStyle w:val="liAi2StepHeader"/>
        <w:numPr>
          <w:ilvl w:val="0"/>
          <w:numId w:val="17"/>
        </w:numPr>
        <w:spacing w:before="240" w:after="240"/>
      </w:pPr>
      <w:r>
        <w:rPr>
          <w:color w:val="000000"/>
        </w:rPr>
        <w:t>Per uscire da ZoomText</w:t>
      </w:r>
    </w:p>
    <w:p w14:paraId="66448BA4" w14:textId="77777777" w:rsidR="00572D8B" w:rsidRDefault="000E5D44">
      <w:pPr>
        <w:pStyle w:val="pAi2StepParagraph"/>
      </w:pPr>
      <w:r>
        <w:rPr>
          <w:color w:val="000000"/>
        </w:rPr>
        <w:t xml:space="preserve">Fate clic sul menù </w:t>
      </w:r>
      <w:r>
        <w:rPr>
          <w:rStyle w:val="b1"/>
        </w:rPr>
        <w:t>ZoomText</w:t>
      </w:r>
      <w:r>
        <w:rPr>
          <w:color w:val="000000"/>
        </w:rPr>
        <w:t xml:space="preserve">, quindi selezionate </w:t>
      </w:r>
      <w:r>
        <w:rPr>
          <w:rStyle w:val="b1"/>
        </w:rPr>
        <w:t>Esci da ZoomText</w:t>
      </w:r>
      <w:r>
        <w:rPr>
          <w:color w:val="000000"/>
        </w:rPr>
        <w:t>.</w:t>
      </w:r>
    </w:p>
    <w:p w14:paraId="6EAE0DAF" w14:textId="77777777" w:rsidR="00572D8B" w:rsidRDefault="000E5D44">
      <w:pPr>
        <w:pStyle w:val="h3"/>
      </w:pPr>
      <w:r>
        <w:rPr>
          <w:color w:val="000000"/>
        </w:rPr>
        <w:t>Passi Successivi</w:t>
      </w:r>
    </w:p>
    <w:p w14:paraId="264FDD20" w14:textId="77777777" w:rsidR="00572D8B" w:rsidRDefault="000E5D44">
      <w:pPr>
        <w:pStyle w:val="p"/>
      </w:pPr>
      <w:r>
        <w:rPr>
          <w:color w:val="000000"/>
        </w:rPr>
        <w:t xml:space="preserve">Le istruzioni fornite sopra dovrebbero permettervi di iniziare a lavorare in modo produttivo in tutte le vostre applicazioni. Tuttavia, esistono molte altre funzionalità e impostazioni da imparare che vi aiuteranno a ottimizzare l'uso di ZoomText ancora di più. Quindi, vi raccomandiamo </w:t>
      </w:r>
      <w:r>
        <w:rPr>
          <w:color w:val="000000"/>
        </w:rPr>
        <w:lastRenderedPageBreak/>
        <w:t xml:space="preserve">di investire un po' di tempo nell'esplorazione dell'intero </w:t>
      </w:r>
      <w:r>
        <w:rPr>
          <w:rStyle w:val="variable1"/>
        </w:rPr>
        <w:t>sistema di aiuto</w:t>
      </w:r>
      <w:r>
        <w:rPr>
          <w:color w:val="000000"/>
        </w:rPr>
        <w:t xml:space="preserve"> </w:t>
      </w:r>
      <w:r>
        <w:rPr>
          <w:rStyle w:val="variable1"/>
        </w:rPr>
        <w:t>guida utente</w:t>
      </w:r>
      <w:r>
        <w:rPr>
          <w:color w:val="000000"/>
        </w:rPr>
        <w:t>per saperne di più su come usare ZoomText.</w:t>
      </w:r>
    </w:p>
    <w:p w14:paraId="60E2D37D" w14:textId="77777777" w:rsidR="00572D8B" w:rsidRDefault="000E5D44">
      <w:pPr>
        <w:pStyle w:val="p"/>
      </w:pPr>
      <w:r>
        <w:rPr>
          <w:color w:val="000000"/>
        </w:rPr>
        <w:t> </w:t>
      </w:r>
    </w:p>
    <w:p w14:paraId="78D84B75" w14:textId="77777777" w:rsidR="00572D8B" w:rsidRDefault="00572D8B">
      <w:pPr>
        <w:sectPr w:rsidR="00572D8B">
          <w:headerReference w:type="even" r:id="rId19"/>
          <w:headerReference w:type="default" r:id="rId20"/>
          <w:footerReference w:type="even" r:id="rId21"/>
          <w:footerReference w:type="default" r:id="rId22"/>
          <w:headerReference w:type="first" r:id="rId23"/>
          <w:footerReference w:type="first" r:id="rId24"/>
          <w:pgSz w:w="12240" w:h="15840"/>
          <w:pgMar w:top="1440" w:right="1080" w:bottom="720" w:left="1440" w:header="510" w:footer="720" w:gutter="0"/>
          <w:pgNumType w:start="1"/>
          <w:cols w:space="720"/>
          <w:titlePg/>
        </w:sectPr>
      </w:pPr>
    </w:p>
    <w:p w14:paraId="1CD3BAAC" w14:textId="77777777" w:rsidR="00572D8B" w:rsidRDefault="000E5D44">
      <w:pPr>
        <w:pStyle w:val="h6"/>
      </w:pPr>
      <w:r>
        <w:rPr>
          <w:color w:val="000000"/>
        </w:rPr>
        <w:lastRenderedPageBreak/>
        <w:t>Capitolo 2</w:t>
      </w:r>
    </w:p>
    <w:p w14:paraId="01AD1302" w14:textId="77777777" w:rsidR="00572D8B" w:rsidRDefault="000E5D44">
      <w:pPr>
        <w:pStyle w:val="h1"/>
      </w:pPr>
      <w:r>
        <w:rPr>
          <w:color w:val="000000"/>
        </w:rPr>
        <w:t xml:space="preserve"> </w:t>
      </w:r>
      <w:r w:rsidR="009243CA">
        <w:fldChar w:fldCharType="begin"/>
      </w:r>
      <w:r>
        <w:instrText xml:space="preserve"> XE "setting up ZoomText" </w:instrText>
      </w:r>
      <w:r w:rsidR="009243CA">
        <w:fldChar w:fldCharType="end"/>
      </w:r>
      <w:bookmarkStart w:id="5" w:name="_Toc193028425"/>
      <w:r>
        <w:rPr>
          <w:color w:val="000000"/>
        </w:rPr>
        <w:t>Setup di ZoomText</w:t>
      </w:r>
      <w:bookmarkEnd w:id="5"/>
    </w:p>
    <w:p w14:paraId="67BEE1E1" w14:textId="77777777" w:rsidR="00572D8B" w:rsidRDefault="000E5D44">
      <w:pPr>
        <w:pStyle w:val="p"/>
      </w:pPr>
      <w:r>
        <w:rPr>
          <w:color w:val="000000"/>
        </w:rPr>
        <w:t>Installare ed eseguire ZoomText è un processo piuttosto semplice, che richiede solo pochi minuti e pochi passi da completare.</w:t>
      </w:r>
    </w:p>
    <w:p w14:paraId="20EC70C0" w14:textId="77777777" w:rsidR="00572D8B" w:rsidRDefault="000E5D44">
      <w:pPr>
        <w:pStyle w:val="p"/>
      </w:pPr>
      <w:r>
        <w:rPr>
          <w:color w:val="000000"/>
        </w:rPr>
        <w:t>Questa sezione vi guiderà attraverso i passi necessari per installare e configurare ZoomText per l’uso.</w:t>
      </w:r>
    </w:p>
    <w:p w14:paraId="29AE3178" w14:textId="77777777" w:rsidR="00572D8B" w:rsidRDefault="000E5D44">
      <w:pPr>
        <w:pStyle w:val="liAi2Bullet1"/>
        <w:numPr>
          <w:ilvl w:val="0"/>
          <w:numId w:val="18"/>
        </w:numPr>
        <w:spacing w:before="240"/>
      </w:pPr>
      <w:r>
        <w:rPr>
          <w:color w:val="000000"/>
        </w:rPr>
        <w:t xml:space="preserve"> </w:t>
      </w:r>
      <w:hyperlink w:anchor="_Ref1337397952" w:tooltip="Link all’argomento Requisiti di Sistema" w:history="1">
        <w:r>
          <w:rPr>
            <w:color w:val="0000FF"/>
            <w:u w:val="single"/>
          </w:rPr>
          <w:t>Requisiti di sistema</w:t>
        </w:r>
      </w:hyperlink>
      <w:r>
        <w:rPr>
          <w:color w:val="000000"/>
        </w:rPr>
        <w:t xml:space="preserve">  </w:t>
      </w:r>
    </w:p>
    <w:p w14:paraId="1AAC9985" w14:textId="77777777" w:rsidR="00572D8B" w:rsidRDefault="000E5D44">
      <w:pPr>
        <w:pStyle w:val="liAi2Bullet1"/>
        <w:numPr>
          <w:ilvl w:val="0"/>
          <w:numId w:val="18"/>
        </w:numPr>
      </w:pPr>
      <w:r>
        <w:rPr>
          <w:color w:val="000000"/>
        </w:rPr>
        <w:t xml:space="preserve"> </w:t>
      </w:r>
      <w:hyperlink w:anchor="_Ref-1749699462" w:tooltip="Link all’argomento Passo 1—Installare ZoomText" w:history="1">
        <w:r>
          <w:rPr>
            <w:color w:val="0000FF"/>
            <w:u w:val="single"/>
          </w:rPr>
          <w:t>Passo 1-Installare ZoomText</w:t>
        </w:r>
      </w:hyperlink>
      <w:r>
        <w:rPr>
          <w:color w:val="000000"/>
        </w:rPr>
        <w:t xml:space="preserve">  </w:t>
      </w:r>
    </w:p>
    <w:p w14:paraId="6A8A3D62" w14:textId="77777777" w:rsidR="00572D8B" w:rsidRDefault="000E5D44">
      <w:pPr>
        <w:pStyle w:val="liAi2Bullet1"/>
        <w:numPr>
          <w:ilvl w:val="0"/>
          <w:numId w:val="18"/>
        </w:numPr>
      </w:pPr>
      <w:r>
        <w:rPr>
          <w:color w:val="000000"/>
        </w:rPr>
        <w:t xml:space="preserve"> </w:t>
      </w:r>
      <w:hyperlink w:anchor="_Ref1996852756" w:tooltip="Link all’argomento Passo 2—Avviare ZoomText" w:history="1">
        <w:r>
          <w:rPr>
            <w:color w:val="0000FF"/>
            <w:u w:val="single"/>
          </w:rPr>
          <w:t>Passo 2—Avviare ZoomText</w:t>
        </w:r>
      </w:hyperlink>
      <w:r>
        <w:rPr>
          <w:color w:val="000000"/>
        </w:rPr>
        <w:t xml:space="preserve">  </w:t>
      </w:r>
    </w:p>
    <w:p w14:paraId="5461D009" w14:textId="77777777" w:rsidR="00572D8B" w:rsidRDefault="000E5D44">
      <w:pPr>
        <w:pStyle w:val="liAi2Bullet1"/>
        <w:numPr>
          <w:ilvl w:val="0"/>
          <w:numId w:val="18"/>
        </w:numPr>
      </w:pPr>
      <w:r>
        <w:rPr>
          <w:color w:val="000000"/>
        </w:rPr>
        <w:t xml:space="preserve"> </w:t>
      </w:r>
      <w:hyperlink w:anchor="_Ref595048209" w:tooltip="Link all’argomento Passo 3—Attivare ZoomText" w:history="1">
        <w:r>
          <w:rPr>
            <w:color w:val="0000FF"/>
            <w:u w:val="single"/>
          </w:rPr>
          <w:t>Passo 3—Attivare ZoomText</w:t>
        </w:r>
      </w:hyperlink>
      <w:r>
        <w:rPr>
          <w:color w:val="000000"/>
        </w:rPr>
        <w:t xml:space="preserve">  </w:t>
      </w:r>
    </w:p>
    <w:p w14:paraId="4776D7A4" w14:textId="2341499F" w:rsidR="00572D8B" w:rsidRDefault="000E5D44">
      <w:pPr>
        <w:pStyle w:val="liAi2Bullet1"/>
        <w:numPr>
          <w:ilvl w:val="0"/>
          <w:numId w:val="18"/>
        </w:numPr>
      </w:pPr>
      <w:r>
        <w:rPr>
          <w:color w:val="000000"/>
        </w:rPr>
        <w:t xml:space="preserve"> </w:t>
      </w:r>
      <w:hyperlink r:id="rId25" w:tooltip="Link all’argomento Passo 4—Aggiornare ZoomText" w:history="1">
        <w:r>
          <w:rPr>
            <w:color w:val="0000FF"/>
            <w:u w:val="single"/>
          </w:rPr>
          <w:t>Passo 4—Aggiornare ZoomText</w:t>
        </w:r>
      </w:hyperlink>
      <w:r>
        <w:rPr>
          <w:color w:val="000000"/>
        </w:rPr>
        <w:t xml:space="preserve">  </w:t>
      </w:r>
    </w:p>
    <w:p w14:paraId="353B7769" w14:textId="77777777" w:rsidR="00572D8B" w:rsidRDefault="000E5D44">
      <w:pPr>
        <w:pStyle w:val="liAi2Bullet1"/>
        <w:numPr>
          <w:ilvl w:val="0"/>
          <w:numId w:val="18"/>
        </w:numPr>
      </w:pPr>
      <w:r>
        <w:rPr>
          <w:color w:val="000000"/>
        </w:rPr>
        <w:t xml:space="preserve"> </w:t>
      </w:r>
      <w:hyperlink w:anchor="_Ref-303314863" w:tooltip="Link all’argomento Aggiungere Più Voci" w:history="1">
        <w:r>
          <w:rPr>
            <w:color w:val="0000FF"/>
            <w:u w:val="single"/>
          </w:rPr>
          <w:t>Aggiungere più vocii</w:t>
        </w:r>
      </w:hyperlink>
      <w:r>
        <w:rPr>
          <w:color w:val="000000"/>
        </w:rPr>
        <w:t xml:space="preserve">  </w:t>
      </w:r>
    </w:p>
    <w:p w14:paraId="4560BFE6" w14:textId="77777777" w:rsidR="00572D8B" w:rsidRDefault="000E5D44">
      <w:pPr>
        <w:pStyle w:val="liAi2Bullet1"/>
        <w:numPr>
          <w:ilvl w:val="0"/>
          <w:numId w:val="18"/>
        </w:numPr>
      </w:pPr>
      <w:r>
        <w:rPr>
          <w:color w:val="000000"/>
        </w:rPr>
        <w:t xml:space="preserve"> </w:t>
      </w:r>
      <w:hyperlink w:anchor="_Ref-2144200294" w:tooltip="Link all’argomento Usare la Procedura di Avvio Guidato" w:history="1">
        <w:r>
          <w:rPr>
            <w:color w:val="0000FF"/>
            <w:u w:val="single"/>
          </w:rPr>
          <w:t>Usare la Procedura di Avvio Guidato</w:t>
        </w:r>
      </w:hyperlink>
      <w:r>
        <w:rPr>
          <w:color w:val="000000"/>
        </w:rPr>
        <w:t xml:space="preserve">  </w:t>
      </w:r>
    </w:p>
    <w:p w14:paraId="2BAEC2B5" w14:textId="77777777" w:rsidR="00572D8B" w:rsidRDefault="000E5D44">
      <w:pPr>
        <w:pStyle w:val="liAi2Bullet1"/>
        <w:numPr>
          <w:ilvl w:val="0"/>
          <w:numId w:val="18"/>
        </w:numPr>
        <w:spacing w:after="240"/>
      </w:pPr>
      <w:r>
        <w:rPr>
          <w:color w:val="000000"/>
        </w:rPr>
        <w:t xml:space="preserve"> </w:t>
      </w:r>
      <w:hyperlink w:anchor="_Ref2096653293" w:tooltip="Link all’argomento Disinstallare ZoomText" w:history="1">
        <w:r>
          <w:rPr>
            <w:color w:val="0000FF"/>
            <w:u w:val="single"/>
          </w:rPr>
          <w:t>Disinstallare ZoomText</w:t>
        </w:r>
      </w:hyperlink>
      <w:r>
        <w:rPr>
          <w:color w:val="000000"/>
        </w:rPr>
        <w:t xml:space="preserve">  </w:t>
      </w:r>
    </w:p>
    <w:p w14:paraId="6A705FA9" w14:textId="77777777" w:rsidR="00572D8B" w:rsidRDefault="000E5D44">
      <w:pPr>
        <w:pStyle w:val="p"/>
      </w:pPr>
      <w:r>
        <w:rPr>
          <w:color w:val="000000"/>
        </w:rPr>
        <w:t> </w:t>
      </w:r>
    </w:p>
    <w:p w14:paraId="7412C24A" w14:textId="77777777" w:rsidR="00572D8B" w:rsidRDefault="000E5D44">
      <w:pPr>
        <w:pStyle w:val="html"/>
      </w:pPr>
      <w:bookmarkStart w:id="6" w:name="_Ref1337397952"/>
      <w:r>
        <w:rPr>
          <w:color w:val="000000"/>
        </w:rPr>
        <w:t xml:space="preserve">  </w:t>
      </w:r>
    </w:p>
    <w:bookmarkEnd w:id="6"/>
    <w:p w14:paraId="0EB4804E" w14:textId="77777777" w:rsidR="00572D8B" w:rsidRDefault="000E5D44">
      <w:pPr>
        <w:pStyle w:val="body"/>
      </w:pPr>
      <w:r>
        <w:rPr>
          <w:color w:val="000000"/>
        </w:rPr>
        <w:t xml:space="preserve"> </w:t>
      </w:r>
    </w:p>
    <w:p w14:paraId="3DAAE7B5" w14:textId="77777777" w:rsidR="00572D8B" w:rsidRDefault="000E5D44">
      <w:pPr>
        <w:pStyle w:val="h2"/>
      </w:pPr>
      <w:r>
        <w:rPr>
          <w:color w:val="000000"/>
        </w:rPr>
        <w:lastRenderedPageBreak/>
        <w:t xml:space="preserve"> </w:t>
      </w:r>
      <w:r w:rsidR="009243CA">
        <w:fldChar w:fldCharType="begin"/>
      </w:r>
      <w:r>
        <w:instrText xml:space="preserve"> XE "setting up ZoomText:System Requirements" </w:instrText>
      </w:r>
      <w:r w:rsidR="009243CA">
        <w:fldChar w:fldCharType="end"/>
      </w:r>
      <w:r w:rsidR="009243CA">
        <w:fldChar w:fldCharType="begin"/>
      </w:r>
      <w:r>
        <w:instrText xml:space="preserve"> XE "system requirements" </w:instrText>
      </w:r>
      <w:r w:rsidR="009243CA">
        <w:fldChar w:fldCharType="end"/>
      </w:r>
      <w:bookmarkStart w:id="7" w:name="_Toc193028426"/>
      <w:r>
        <w:rPr>
          <w:color w:val="000000"/>
        </w:rPr>
        <w:t>Requisiti di sistema</w:t>
      </w:r>
      <w:bookmarkEnd w:id="7"/>
    </w:p>
    <w:p w14:paraId="6087ED82" w14:textId="77777777" w:rsidR="00572D8B" w:rsidRDefault="000E5D44">
      <w:pPr>
        <w:pStyle w:val="body"/>
      </w:pPr>
      <w:r>
        <w:rPr>
          <w:color w:val="000000"/>
        </w:rPr>
        <w:t xml:space="preserve"> </w:t>
      </w:r>
    </w:p>
    <w:p w14:paraId="59AF7D80" w14:textId="77777777" w:rsidR="00572D8B" w:rsidRDefault="000E5D44">
      <w:pPr>
        <w:pStyle w:val="p"/>
      </w:pPr>
      <w:r>
        <w:rPr>
          <w:color w:val="000000"/>
        </w:rPr>
        <w:t>Per eseguire ZoomText è necessario il seguente hardware/software:</w:t>
      </w:r>
    </w:p>
    <w:p w14:paraId="3C6E7935" w14:textId="77777777" w:rsidR="00572D8B" w:rsidRDefault="000E5D44">
      <w:pPr>
        <w:pStyle w:val="body"/>
      </w:pPr>
      <w:r>
        <w:rPr>
          <w:color w:val="000000"/>
        </w:rPr>
        <w:t xml:space="preserve"> </w:t>
      </w:r>
    </w:p>
    <w:p w14:paraId="752CBAB2" w14:textId="77777777" w:rsidR="00572D8B" w:rsidRDefault="000E5D44">
      <w:pPr>
        <w:pStyle w:val="ul"/>
        <w:numPr>
          <w:ilvl w:val="0"/>
          <w:numId w:val="19"/>
        </w:numPr>
        <w:spacing w:before="240" w:after="180"/>
      </w:pPr>
      <w:r>
        <w:rPr>
          <w:color w:val="000000"/>
        </w:rPr>
        <w:t xml:space="preserve"> </w:t>
      </w:r>
      <w:r>
        <w:rPr>
          <w:rFonts w:ascii="Palatino Linotype" w:hAnsi="Palatino Linotype" w:cs="Palatino Linotype"/>
          <w:color w:val="000000"/>
          <w:sz w:val="28"/>
          <w:szCs w:val="28"/>
        </w:rPr>
        <w:t>Windows® 11, Windows 10, Windows Server® 2022, Windows Server® 2019, o Windows Server® 2016</w:t>
      </w:r>
    </w:p>
    <w:p w14:paraId="500333B4" w14:textId="77777777" w:rsidR="00572D8B" w:rsidRDefault="000E5D44">
      <w:pPr>
        <w:pStyle w:val="ul"/>
        <w:numPr>
          <w:ilvl w:val="0"/>
          <w:numId w:val="19"/>
        </w:numPr>
        <w:spacing w:before="180" w:after="180"/>
      </w:pPr>
      <w:r>
        <w:rPr>
          <w:color w:val="000000"/>
        </w:rPr>
        <w:t xml:space="preserve"> </w:t>
      </w:r>
      <w:r>
        <w:rPr>
          <w:rFonts w:ascii="Palatino Linotype" w:hAnsi="Palatino Linotype" w:cs="Palatino Linotype"/>
          <w:color w:val="000000"/>
          <w:sz w:val="28"/>
          <w:szCs w:val="28"/>
        </w:rPr>
        <w:t>Processore: processore i7 dual core da 2 GHz raccomandato.</w:t>
      </w:r>
    </w:p>
    <w:p w14:paraId="25E34FBE" w14:textId="77777777" w:rsidR="00572D8B" w:rsidRDefault="000E5D44">
      <w:pPr>
        <w:pStyle w:val="ul"/>
        <w:numPr>
          <w:ilvl w:val="0"/>
          <w:numId w:val="19"/>
        </w:numPr>
        <w:spacing w:before="180" w:after="180"/>
      </w:pPr>
      <w:r>
        <w:rPr>
          <w:color w:val="000000"/>
        </w:rPr>
        <w:t xml:space="preserve"> </w:t>
      </w:r>
      <w:r>
        <w:rPr>
          <w:rFonts w:ascii="Palatino Linotype" w:hAnsi="Palatino Linotype" w:cs="Palatino Linotype"/>
          <w:color w:val="000000"/>
          <w:sz w:val="28"/>
          <w:szCs w:val="28"/>
        </w:rPr>
        <w:t>16 GB raccomandati.</w:t>
      </w:r>
    </w:p>
    <w:p w14:paraId="1C76ED37" w14:textId="77777777" w:rsidR="00572D8B" w:rsidRDefault="000E5D44">
      <w:pPr>
        <w:pStyle w:val="ul"/>
        <w:numPr>
          <w:ilvl w:val="0"/>
          <w:numId w:val="19"/>
        </w:numPr>
        <w:spacing w:before="180" w:after="180"/>
      </w:pPr>
      <w:r>
        <w:rPr>
          <w:color w:val="000000"/>
        </w:rPr>
        <w:t xml:space="preserve"> </w:t>
      </w:r>
      <w:r>
        <w:rPr>
          <w:rFonts w:ascii="Palatino Linotype" w:hAnsi="Palatino Linotype" w:cs="Palatino Linotype"/>
          <w:color w:val="000000"/>
          <w:sz w:val="28"/>
          <w:szCs w:val="28"/>
        </w:rPr>
        <w:t>Scheda video/grafica integrata o dedicata con supporto per DirectX 10 o superiore.</w:t>
      </w:r>
    </w:p>
    <w:p w14:paraId="19770B82" w14:textId="77777777" w:rsidR="00572D8B" w:rsidRDefault="000E5D44">
      <w:pPr>
        <w:pStyle w:val="ul"/>
        <w:numPr>
          <w:ilvl w:val="0"/>
          <w:numId w:val="19"/>
        </w:numPr>
        <w:spacing w:before="180" w:after="180"/>
      </w:pPr>
      <w:r>
        <w:rPr>
          <w:color w:val="000000"/>
        </w:rPr>
        <w:t xml:space="preserve"> </w:t>
      </w:r>
      <w:r>
        <w:rPr>
          <w:rFonts w:ascii="Palatino Linotype" w:hAnsi="Palatino Linotype" w:cs="Palatino Linotype"/>
          <w:color w:val="000000"/>
          <w:sz w:val="28"/>
          <w:szCs w:val="28"/>
        </w:rPr>
        <w:t>2 GB di spazio su disco rigido. Si raccomanda un disco SSD.</w:t>
      </w:r>
    </w:p>
    <w:p w14:paraId="07013A5E" w14:textId="77777777" w:rsidR="00572D8B" w:rsidRDefault="000E5D44">
      <w:pPr>
        <w:pStyle w:val="ul"/>
        <w:numPr>
          <w:ilvl w:val="0"/>
          <w:numId w:val="19"/>
        </w:numPr>
        <w:spacing w:before="180" w:after="180"/>
      </w:pPr>
      <w:r>
        <w:rPr>
          <w:color w:val="000000"/>
        </w:rPr>
        <w:t xml:space="preserve"> </w:t>
      </w:r>
      <w:r>
        <w:rPr>
          <w:rFonts w:ascii="Palatino Linotype" w:hAnsi="Palatino Linotype" w:cs="Palatino Linotype"/>
          <w:color w:val="000000"/>
          <w:sz w:val="28"/>
          <w:szCs w:val="28"/>
        </w:rPr>
        <w:t>Scheda audio compatibile Windows (per sintesi vocale)</w:t>
      </w:r>
    </w:p>
    <w:p w14:paraId="5528EE35" w14:textId="77777777" w:rsidR="00572D8B" w:rsidRDefault="000E5D44">
      <w:pPr>
        <w:pStyle w:val="ul"/>
        <w:numPr>
          <w:ilvl w:val="0"/>
          <w:numId w:val="19"/>
        </w:numPr>
        <w:spacing w:before="180" w:after="180"/>
      </w:pPr>
      <w:r>
        <w:rPr>
          <w:color w:val="000000"/>
        </w:rPr>
        <w:t xml:space="preserve"> </w:t>
      </w:r>
      <w:r>
        <w:rPr>
          <w:rFonts w:ascii="Palatino Linotype" w:hAnsi="Palatino Linotype" w:cs="Palatino Linotype"/>
          <w:color w:val="000000"/>
          <w:sz w:val="28"/>
          <w:szCs w:val="28"/>
        </w:rPr>
        <w:t>Il supporto ai touch screen richiede un dispositivo multi-touch a 5 punti.</w:t>
      </w:r>
    </w:p>
    <w:p w14:paraId="1E473ABA" w14:textId="77777777" w:rsidR="00572D8B" w:rsidRDefault="000E5D44">
      <w:pPr>
        <w:pStyle w:val="ul"/>
        <w:numPr>
          <w:ilvl w:val="0"/>
          <w:numId w:val="19"/>
        </w:numPr>
        <w:spacing w:before="180" w:after="180"/>
      </w:pPr>
      <w:r>
        <w:rPr>
          <w:color w:val="000000"/>
        </w:rPr>
        <w:t xml:space="preserve"> </w:t>
      </w:r>
      <w:r>
        <w:rPr>
          <w:rFonts w:ascii="Palatino Linotype" w:hAnsi="Palatino Linotype" w:cs="Palatino Linotype"/>
          <w:color w:val="000000"/>
          <w:sz w:val="28"/>
          <w:szCs w:val="28"/>
        </w:rPr>
        <w:t>Il supporto Fotocamera di ZoomText richiede USB 2.0.</w:t>
      </w:r>
    </w:p>
    <w:p w14:paraId="2DA4B262" w14:textId="77777777" w:rsidR="00572D8B" w:rsidRDefault="000E5D44">
      <w:pPr>
        <w:pStyle w:val="ul"/>
        <w:spacing w:after="240"/>
      </w:pPr>
      <w:r>
        <w:rPr>
          <w:color w:val="000000"/>
        </w:rPr>
        <w:t xml:space="preserve"> </w:t>
      </w:r>
    </w:p>
    <w:p w14:paraId="225C3803" w14:textId="77777777" w:rsidR="00572D8B" w:rsidRDefault="000E5D44">
      <w:pPr>
        <w:pStyle w:val="body"/>
      </w:pPr>
      <w:r>
        <w:rPr>
          <w:color w:val="000000"/>
        </w:rPr>
        <w:t xml:space="preserve"> </w:t>
      </w:r>
    </w:p>
    <w:p w14:paraId="46DD9FD5" w14:textId="77777777" w:rsidR="00572D8B" w:rsidRDefault="000E5D44">
      <w:pPr>
        <w:pStyle w:val="p"/>
      </w:pPr>
      <w:r>
        <w:rPr>
          <w:color w:val="000000"/>
        </w:rPr>
        <w:t xml:space="preserve"> </w:t>
      </w:r>
    </w:p>
    <w:p w14:paraId="3F4998ED" w14:textId="77777777" w:rsidR="00572D8B" w:rsidRDefault="000E5D44">
      <w:pPr>
        <w:pStyle w:val="body"/>
      </w:pPr>
      <w:r>
        <w:rPr>
          <w:color w:val="000000"/>
        </w:rPr>
        <w:t xml:space="preserve"> </w:t>
      </w:r>
    </w:p>
    <w:p w14:paraId="057CA12E" w14:textId="77777777" w:rsidR="00572D8B" w:rsidRDefault="000E5D44">
      <w:pPr>
        <w:pStyle w:val="html"/>
      </w:pPr>
      <w:r>
        <w:rPr>
          <w:color w:val="000000"/>
        </w:rPr>
        <w:t xml:space="preserve"> </w:t>
      </w:r>
    </w:p>
    <w:p w14:paraId="19401677" w14:textId="77777777" w:rsidR="00572D8B" w:rsidRDefault="000E5D44">
      <w:pPr>
        <w:pStyle w:val="h2"/>
      </w:pPr>
      <w:bookmarkStart w:id="8" w:name="_Ref-1749699462"/>
      <w:r>
        <w:rPr>
          <w:color w:val="000000"/>
        </w:rPr>
        <w:lastRenderedPageBreak/>
        <w:t xml:space="preserve"> </w:t>
      </w:r>
      <w:r w:rsidR="009243CA">
        <w:fldChar w:fldCharType="begin"/>
      </w:r>
      <w:r>
        <w:instrText xml:space="preserve"> XE "setting up ZoomText:Step 1—Install ZoomText" </w:instrText>
      </w:r>
      <w:r w:rsidR="009243CA">
        <w:fldChar w:fldCharType="end"/>
      </w:r>
      <w:r w:rsidR="009243CA">
        <w:fldChar w:fldCharType="begin"/>
      </w:r>
      <w:r>
        <w:instrText xml:space="preserve"> XE "installing ZoomText" </w:instrText>
      </w:r>
      <w:r w:rsidR="009243CA">
        <w:fldChar w:fldCharType="end"/>
      </w:r>
      <w:bookmarkStart w:id="9" w:name="_Toc193028427"/>
      <w:r>
        <w:rPr>
          <w:color w:val="000000"/>
        </w:rPr>
        <w:t>Passo 1-Installare ZoomText</w:t>
      </w:r>
      <w:bookmarkEnd w:id="9"/>
    </w:p>
    <w:bookmarkEnd w:id="8"/>
    <w:p w14:paraId="4AAA81E9" w14:textId="77777777" w:rsidR="00572D8B" w:rsidRDefault="000E5D44">
      <w:pPr>
        <w:pStyle w:val="p"/>
      </w:pPr>
      <w:r>
        <w:rPr>
          <w:color w:val="000000"/>
        </w:rPr>
        <w:t>L'installazione di ZoomText è molto semplice, e permette di completare il processo in pochi passi.</w:t>
      </w:r>
    </w:p>
    <w:p w14:paraId="0A46A7B5" w14:textId="77777777" w:rsidR="00572D8B" w:rsidRDefault="000E5D44">
      <w:pPr>
        <w:pStyle w:val="liAi2StepHeader"/>
        <w:numPr>
          <w:ilvl w:val="0"/>
          <w:numId w:val="20"/>
        </w:numPr>
        <w:spacing w:before="240" w:after="240"/>
      </w:pPr>
      <w:r>
        <w:rPr>
          <w:color w:val="000000"/>
        </w:rPr>
        <w:t>Per installare ZoomText</w:t>
      </w:r>
    </w:p>
    <w:p w14:paraId="539C78FC" w14:textId="77777777" w:rsidR="00572D8B" w:rsidRDefault="000E5D44">
      <w:pPr>
        <w:pStyle w:val="liAi2StepNumber1"/>
        <w:numPr>
          <w:ilvl w:val="0"/>
          <w:numId w:val="21"/>
        </w:numPr>
      </w:pPr>
      <w:r>
        <w:rPr>
          <w:color w:val="000000"/>
        </w:rPr>
        <w:t xml:space="preserve">Se non avete ancora scaricato ZoomText, potete scaricarlo dal </w:t>
      </w:r>
      <w:hyperlink r:id="rId26" w:tooltip="Sito Web di VisionDept" w:history="1">
        <w:r>
          <w:rPr>
            <w:color w:val="0000FF"/>
            <w:u w:val="single"/>
          </w:rPr>
          <w:t>sito web di VisionDept</w:t>
        </w:r>
      </w:hyperlink>
      <w:r>
        <w:rPr>
          <w:color w:val="000000"/>
        </w:rPr>
        <w:t>. Una volta completato il download, andate alla posizione in cui avete salvato il file eseguibile, selezionatelo e premete Invio.</w:t>
      </w:r>
    </w:p>
    <w:p w14:paraId="34DA3829" w14:textId="77777777" w:rsidR="00572D8B" w:rsidRDefault="000E5D44">
      <w:pPr>
        <w:pStyle w:val="pAi2StepComment"/>
      </w:pPr>
      <w:r>
        <w:rPr>
          <w:color w:val="000000"/>
        </w:rPr>
        <w:t>Il programma di installazione di ZoomText si avvierà automaticamente.</w:t>
      </w:r>
    </w:p>
    <w:p w14:paraId="32A943DA" w14:textId="77777777" w:rsidR="00572D8B" w:rsidRDefault="000E5D44">
      <w:pPr>
        <w:pStyle w:val="liAi2StepNumber1"/>
        <w:numPr>
          <w:ilvl w:val="0"/>
          <w:numId w:val="22"/>
        </w:numPr>
      </w:pPr>
      <w:r>
        <w:rPr>
          <w:color w:val="000000"/>
        </w:rPr>
        <w:t>Seguite le istruzioni per completare l’installazione.</w:t>
      </w:r>
    </w:p>
    <w:p w14:paraId="229CDC90" w14:textId="77777777" w:rsidR="00572D8B" w:rsidRDefault="000E5D44">
      <w:pPr>
        <w:pStyle w:val="liAi2StepNumber1"/>
        <w:numPr>
          <w:ilvl w:val="0"/>
          <w:numId w:val="22"/>
        </w:numPr>
      </w:pPr>
      <w:r>
        <w:rPr>
          <w:color w:val="000000"/>
        </w:rPr>
        <w:t>Riavviate Windows.</w:t>
      </w:r>
    </w:p>
    <w:p w14:paraId="76C63608" w14:textId="77777777" w:rsidR="00572D8B" w:rsidRDefault="000E5D44">
      <w:pPr>
        <w:pStyle w:val="p"/>
      </w:pPr>
      <w:r>
        <w:rPr>
          <w:color w:val="000000"/>
        </w:rPr>
        <w:t>Quando passate a una nuova versione di ZoomText, le impostazioni personalizzate di una versione precedente verranno importate automaticamente. Questo include funzioni quali il livello di ingrandimento, i miglioramenti di colore, mouse, puntatore e cursore, nonché qualunque impostazione personalizzata abbiate creato per l’applicazione. (Le impostazioni personalizzate più vecchie delle due versioni precedenti non saranno importate).</w:t>
      </w:r>
    </w:p>
    <w:p w14:paraId="2D13DA2D" w14:textId="77777777" w:rsidR="00572D8B" w:rsidRDefault="000E5D44">
      <w:pPr>
        <w:pStyle w:val="pAi2Note"/>
      </w:pPr>
      <w:r>
        <w:rPr>
          <w:color w:val="000000"/>
        </w:rPr>
        <w:t xml:space="preserve"> </w:t>
      </w:r>
      <w:r>
        <w:rPr>
          <w:rStyle w:val="spanAi2SpanNote"/>
        </w:rPr>
        <w:t>Nota:</w:t>
      </w:r>
      <w:r>
        <w:rPr>
          <w:color w:val="000000"/>
        </w:rPr>
        <w:t xml:space="preserve"> Il programma di installazione di ZoomText installerà componenti a livello di sistema. Per installare questi componenti, dovete avere privilegi amministrativi. Se non avete questi privilegi, contattate il vostro amministratore di rete prima di procedere con l'installazione.</w:t>
      </w:r>
    </w:p>
    <w:p w14:paraId="6DA5C131" w14:textId="77777777" w:rsidR="00572D8B" w:rsidRDefault="000E5D44">
      <w:pPr>
        <w:pStyle w:val="p"/>
      </w:pPr>
      <w:r>
        <w:rPr>
          <w:color w:val="000000"/>
        </w:rPr>
        <w:t> </w:t>
      </w:r>
    </w:p>
    <w:p w14:paraId="0AF174A2" w14:textId="77777777" w:rsidR="00572D8B" w:rsidRDefault="000E5D44">
      <w:pPr>
        <w:pStyle w:val="h2"/>
      </w:pPr>
      <w:bookmarkStart w:id="10" w:name="_Ref1996852756"/>
      <w:r>
        <w:rPr>
          <w:color w:val="000000"/>
        </w:rPr>
        <w:lastRenderedPageBreak/>
        <w:t xml:space="preserve"> </w:t>
      </w:r>
      <w:r w:rsidR="009243CA">
        <w:fldChar w:fldCharType="begin"/>
      </w:r>
      <w:r>
        <w:instrText xml:space="preserve"> XE "setting up ZoomText:Step 2—Start ZoomText" </w:instrText>
      </w:r>
      <w:r w:rsidR="009243CA">
        <w:fldChar w:fldCharType="end"/>
      </w:r>
      <w:r w:rsidR="009243CA">
        <w:fldChar w:fldCharType="begin"/>
      </w:r>
      <w:r>
        <w:instrText xml:space="preserve"> XE "starting ZoomText" </w:instrText>
      </w:r>
      <w:r w:rsidR="009243CA">
        <w:fldChar w:fldCharType="end"/>
      </w:r>
      <w:bookmarkStart w:id="11" w:name="_Toc193028428"/>
      <w:r>
        <w:rPr>
          <w:color w:val="000000"/>
        </w:rPr>
        <w:t>Passo 2—Avviare ZoomText</w:t>
      </w:r>
      <w:bookmarkEnd w:id="11"/>
    </w:p>
    <w:bookmarkEnd w:id="10"/>
    <w:p w14:paraId="6C1419D4" w14:textId="77777777" w:rsidR="00572D8B" w:rsidRDefault="000E5D44">
      <w:pPr>
        <w:pStyle w:val="p"/>
      </w:pPr>
      <w:r>
        <w:rPr>
          <w:color w:val="000000"/>
        </w:rPr>
        <w:t>Per default, il programma di installazione configurerà ZoomText per avviarsi automaticamente all'avvio di Windows. Se avete deselezionato questa opzione nel programma di installazione, dovrete avviare ZoomText manualmente usando uno dei metodi descritti di seguito.</w:t>
      </w:r>
    </w:p>
    <w:p w14:paraId="5A2FD5F2" w14:textId="77777777" w:rsidR="00572D8B" w:rsidRDefault="000E5D44">
      <w:pPr>
        <w:pStyle w:val="liAi2StepHeader"/>
        <w:numPr>
          <w:ilvl w:val="0"/>
          <w:numId w:val="23"/>
        </w:numPr>
        <w:spacing w:before="240" w:after="240"/>
      </w:pPr>
      <w:r>
        <w:rPr>
          <w:color w:val="000000"/>
        </w:rPr>
        <w:t>Per avviare ZoomText</w:t>
      </w:r>
    </w:p>
    <w:p w14:paraId="782F8F89" w14:textId="77777777" w:rsidR="00572D8B" w:rsidRDefault="000E5D44">
      <w:pPr>
        <w:pStyle w:val="pAi2StepParagraph"/>
      </w:pPr>
      <w:r>
        <w:rPr>
          <w:color w:val="000000"/>
        </w:rPr>
        <w:t>Fate una delle azioni seguenti:</w:t>
      </w:r>
    </w:p>
    <w:p w14:paraId="53A266D1" w14:textId="77777777" w:rsidR="00572D8B" w:rsidRDefault="000E5D44">
      <w:pPr>
        <w:pStyle w:val="liAi2StepBullet1"/>
        <w:numPr>
          <w:ilvl w:val="0"/>
          <w:numId w:val="24"/>
        </w:numPr>
        <w:spacing w:before="240"/>
      </w:pPr>
      <w:r>
        <w:rPr>
          <w:color w:val="000000"/>
        </w:rPr>
        <w:t xml:space="preserve">Nel menu </w:t>
      </w:r>
      <w:r>
        <w:rPr>
          <w:rStyle w:val="b1"/>
        </w:rPr>
        <w:t>Start</w:t>
      </w:r>
      <w:r>
        <w:rPr>
          <w:color w:val="000000"/>
        </w:rPr>
        <w:t xml:space="preserve"> di Windows, scegliete </w:t>
      </w:r>
      <w:r>
        <w:rPr>
          <w:rStyle w:val="b1"/>
        </w:rPr>
        <w:t>ZoomText {versione}</w:t>
      </w:r>
      <w:r>
        <w:rPr>
          <w:color w:val="000000"/>
        </w:rPr>
        <w:t>.</w:t>
      </w:r>
    </w:p>
    <w:p w14:paraId="184F3712" w14:textId="77777777" w:rsidR="00572D8B" w:rsidRDefault="000E5D44">
      <w:pPr>
        <w:pStyle w:val="liAi2StepBullet1"/>
        <w:numPr>
          <w:ilvl w:val="0"/>
          <w:numId w:val="24"/>
        </w:numPr>
      </w:pPr>
      <w:r>
        <w:rPr>
          <w:color w:val="000000"/>
        </w:rPr>
        <w:t xml:space="preserve">Nel desktop di Windows, cliccate due volte sull’icona </w:t>
      </w:r>
      <w:r>
        <w:rPr>
          <w:rStyle w:val="b1"/>
        </w:rPr>
        <w:t>ZoomText Versione</w:t>
      </w:r>
      <w:r>
        <w:rPr>
          <w:color w:val="000000"/>
        </w:rPr>
        <w:t>.</w:t>
      </w:r>
    </w:p>
    <w:p w14:paraId="32006A88" w14:textId="77777777" w:rsidR="00572D8B" w:rsidRDefault="000E5D44">
      <w:pPr>
        <w:pStyle w:val="liAi2StepBullet1"/>
        <w:numPr>
          <w:ilvl w:val="0"/>
          <w:numId w:val="24"/>
        </w:numPr>
        <w:spacing w:after="240"/>
      </w:pPr>
      <w:r>
        <w:rPr>
          <w:color w:val="000000"/>
        </w:rPr>
        <w:t xml:space="preserve">Premete </w:t>
      </w:r>
      <w:r>
        <w:rPr>
          <w:rStyle w:val="b1"/>
        </w:rPr>
        <w:t>Windows + R</w:t>
      </w:r>
      <w:r>
        <w:rPr>
          <w:color w:val="000000"/>
        </w:rPr>
        <w:t xml:space="preserve"> per aprire la finestra di dialogo </w:t>
      </w:r>
      <w:r>
        <w:rPr>
          <w:rStyle w:val="b1"/>
        </w:rPr>
        <w:t>Esegui</w:t>
      </w:r>
      <w:r>
        <w:rPr>
          <w:color w:val="000000"/>
        </w:rPr>
        <w:t xml:space="preserve">, digitate "ZT{versione}" e premete </w:t>
      </w:r>
      <w:r>
        <w:rPr>
          <w:rStyle w:val="b1"/>
        </w:rPr>
        <w:t>Invio</w:t>
      </w:r>
      <w:r>
        <w:rPr>
          <w:color w:val="000000"/>
        </w:rPr>
        <w:t>.</w:t>
      </w:r>
    </w:p>
    <w:p w14:paraId="5503B7B3" w14:textId="77777777" w:rsidR="00572D8B" w:rsidRDefault="000E5D44">
      <w:pPr>
        <w:pStyle w:val="p"/>
      </w:pPr>
      <w:r>
        <w:rPr>
          <w:color w:val="000000"/>
        </w:rPr>
        <w:t>Quando ZoomText si avvia, modifica il vostro schermo mostrando una vista ingrandita del desktop di Windows e delle vostre applicazioni. Mentre muovete il mouse, digitate il testo e vi spostate all'interno delle vostre applicazioni, la vista ingrandita scorrerà automaticamente, mantenendo l'area attiva in vista. Se avete installato ZoomText Ingranditore/Lettore, ZoomText leggerà anche ad alta voce qualsiasi elemento, azione ed evento nelle vostre applicazioni. Tutte le vostre applicazioni Windows funzioneranno normalmente mentre ZoomText è in esecuzione.</w:t>
      </w:r>
    </w:p>
    <w:p w14:paraId="0AAB3522" w14:textId="77777777" w:rsidR="00572D8B" w:rsidRDefault="000E5D44">
      <w:pPr>
        <w:pStyle w:val="pAi2Note"/>
      </w:pPr>
      <w:r>
        <w:rPr>
          <w:color w:val="000000"/>
        </w:rPr>
        <w:t xml:space="preserve"> </w:t>
      </w:r>
      <w:r>
        <w:rPr>
          <w:rStyle w:val="spanAi2SpanNote"/>
        </w:rPr>
        <w:t>Nota:</w:t>
      </w:r>
      <w:r>
        <w:rPr>
          <w:color w:val="000000"/>
        </w:rPr>
        <w:t xml:space="preserve"> All'icona del programma ZoomText può essere aggiunto un tasto di scelta rapida che permette di avviare ZoomText con un comando da tastiera. Aggiungere tasti di scelta rapida alle icone di un programma è una funzionalità standard di Windows. Fate riferimento alla guida di Windows per istruzioni su come aggiungere un tasto di scelta rapida.</w:t>
      </w:r>
    </w:p>
    <w:p w14:paraId="65220A6D" w14:textId="77777777" w:rsidR="00572D8B" w:rsidRDefault="000E5D44">
      <w:pPr>
        <w:pStyle w:val="p"/>
      </w:pPr>
      <w:r>
        <w:rPr>
          <w:color w:val="000000"/>
        </w:rPr>
        <w:t> </w:t>
      </w:r>
    </w:p>
    <w:p w14:paraId="65F6F6D3" w14:textId="77777777" w:rsidR="00572D8B" w:rsidRDefault="000E5D44">
      <w:pPr>
        <w:pStyle w:val="h2"/>
      </w:pPr>
      <w:bookmarkStart w:id="12" w:name="_Ref595048209"/>
      <w:r>
        <w:rPr>
          <w:color w:val="000000"/>
        </w:rPr>
        <w:lastRenderedPageBreak/>
        <w:t xml:space="preserve"> </w:t>
      </w:r>
      <w:r w:rsidR="009243CA">
        <w:fldChar w:fldCharType="begin"/>
      </w:r>
      <w:r>
        <w:instrText xml:space="preserve"> XE "setting up ZoomText:Step 3—Activate ZoomText" </w:instrText>
      </w:r>
      <w:r w:rsidR="009243CA">
        <w:fldChar w:fldCharType="end"/>
      </w:r>
      <w:r w:rsidR="009243CA">
        <w:fldChar w:fldCharType="begin"/>
      </w:r>
      <w:r>
        <w:instrText xml:space="preserve"> XE "activation:activating ZoomText" </w:instrText>
      </w:r>
      <w:r w:rsidR="009243CA">
        <w:fldChar w:fldCharType="end"/>
      </w:r>
      <w:bookmarkStart w:id="13" w:name="_Toc193028429"/>
      <w:r>
        <w:rPr>
          <w:color w:val="000000"/>
        </w:rPr>
        <w:t>Passo 3—Attivare ZoomText</w:t>
      </w:r>
      <w:bookmarkEnd w:id="13"/>
    </w:p>
    <w:bookmarkEnd w:id="12"/>
    <w:p w14:paraId="4E67E6D3" w14:textId="77777777" w:rsidR="00572D8B" w:rsidRDefault="000E5D44">
      <w:pPr>
        <w:pStyle w:val="p"/>
      </w:pPr>
      <w:r>
        <w:rPr>
          <w:color w:val="000000"/>
        </w:rPr>
        <w:t>Il License Manager vi permette di attivare ZoomText usando una connessione Internet. Il processo di attivazione inizia automaticamente quando si avvia ZoomText.</w:t>
      </w:r>
    </w:p>
    <w:p w14:paraId="030F1542" w14:textId="77777777" w:rsidR="00572D8B" w:rsidRDefault="000E5D44">
      <w:pPr>
        <w:pStyle w:val="p"/>
      </w:pPr>
      <w:r>
        <w:rPr>
          <w:color w:val="000000"/>
        </w:rPr>
        <w:t xml:space="preserve"> </w:t>
      </w:r>
      <w:r>
        <w:rPr>
          <w:rStyle w:val="spanAi2SpanNote"/>
        </w:rPr>
        <w:t>Nota:</w:t>
      </w:r>
      <w:r>
        <w:rPr>
          <w:color w:val="000000"/>
        </w:rPr>
        <w:t>Se non avete una connessione Internet, potete attivare ZoomText per telefono, fax o visitando www.fsactivate.com da un computer con accesso a Internet. Per maggiori informazioni su queste opzioni, scegliete Guida per l'attivazione quando inizia il processo di attivazione.</w:t>
      </w:r>
    </w:p>
    <w:p w14:paraId="74AF27F7" w14:textId="77777777" w:rsidR="00572D8B" w:rsidRDefault="000E5D44">
      <w:pPr>
        <w:pStyle w:val="liAi2StepHeader"/>
        <w:numPr>
          <w:ilvl w:val="0"/>
          <w:numId w:val="25"/>
        </w:numPr>
        <w:spacing w:before="240" w:after="240"/>
      </w:pPr>
      <w:r>
        <w:rPr>
          <w:color w:val="000000"/>
        </w:rPr>
        <w:t>Per attivare ZoomText tramite Internet, fate quanto segue:</w:t>
      </w:r>
    </w:p>
    <w:p w14:paraId="7E9D2843" w14:textId="77777777" w:rsidR="00572D8B" w:rsidRDefault="000E5D44">
      <w:pPr>
        <w:pStyle w:val="liAi2StepNumber1"/>
        <w:numPr>
          <w:ilvl w:val="0"/>
          <w:numId w:val="26"/>
        </w:numPr>
      </w:pPr>
      <w:r>
        <w:rPr>
          <w:color w:val="000000"/>
        </w:rPr>
        <w:t>Nella finestra di dialogo Attivazione, scegliete Avvia Attivazione.</w:t>
      </w:r>
    </w:p>
    <w:p w14:paraId="6E1E9B15" w14:textId="77777777" w:rsidR="00572D8B" w:rsidRDefault="000E5D44">
      <w:pPr>
        <w:pStyle w:val="liAi2StepNumber1"/>
        <w:numPr>
          <w:ilvl w:val="0"/>
          <w:numId w:val="26"/>
        </w:numPr>
      </w:pPr>
      <w:r>
        <w:rPr>
          <w:color w:val="000000"/>
        </w:rPr>
        <w:t>Leggete le istruzioni, quindi usate le frecce per selezionare Internet (raccomandato) e confermate premendo Invio.</w:t>
      </w:r>
    </w:p>
    <w:p w14:paraId="27306180" w14:textId="77777777" w:rsidR="00572D8B" w:rsidRDefault="000E5D44">
      <w:pPr>
        <w:pStyle w:val="liAi2StepNumber1"/>
        <w:numPr>
          <w:ilvl w:val="0"/>
          <w:numId w:val="26"/>
        </w:numPr>
      </w:pPr>
      <w:r>
        <w:rPr>
          <w:color w:val="000000"/>
        </w:rPr>
        <w:t>Se il vostro numero di autorizzazione a 20 cifre non viene mostrato automaticamente, inseritelo nella casella di editazione. Potete trovare il vostro numero di autorizzazione in stampa e in braille sulla custodia del DVD ZoomText.</w:t>
      </w:r>
    </w:p>
    <w:p w14:paraId="0619427F" w14:textId="77777777" w:rsidR="00572D8B" w:rsidRDefault="000E5D44">
      <w:pPr>
        <w:pStyle w:val="liAi2StepNumber1"/>
        <w:numPr>
          <w:ilvl w:val="0"/>
          <w:numId w:val="26"/>
        </w:numPr>
      </w:pPr>
      <w:r>
        <w:rPr>
          <w:color w:val="000000"/>
        </w:rPr>
        <w:t>Premete Invio per continuare. Vi verrà chiesto di collegarvi a Internet se non lo avete già fatto. Dovete stabilire una connessione a Internet per poter continuare con l’attivazione.</w:t>
      </w:r>
    </w:p>
    <w:p w14:paraId="1218B132" w14:textId="77777777" w:rsidR="00572D8B" w:rsidRDefault="000E5D44">
      <w:pPr>
        <w:pStyle w:val="liAi2StepNumber1"/>
        <w:numPr>
          <w:ilvl w:val="0"/>
          <w:numId w:val="26"/>
        </w:numPr>
      </w:pPr>
      <w:r>
        <w:rPr>
          <w:color w:val="000000"/>
        </w:rPr>
        <w:t>Se non avete già registrato ZoomText, vi verrà chiesto di farlo. Registrare ZoomText vi consentirà di ricevere assistenza tecnica. Scegliete Registra ora e completate il modulo di registrazione online seguendo le istruzioni fornite. Potete anche decidere di registrarvi in seguito, ma dovete necessariamente farlo la volta successiva che avviate JAWS.</w:t>
      </w:r>
    </w:p>
    <w:p w14:paraId="58528156" w14:textId="77777777" w:rsidR="00572D8B" w:rsidRDefault="000E5D44">
      <w:pPr>
        <w:pStyle w:val="liAi2StepNumber1"/>
        <w:numPr>
          <w:ilvl w:val="0"/>
          <w:numId w:val="26"/>
        </w:numPr>
      </w:pPr>
      <w:r>
        <w:rPr>
          <w:color w:val="000000"/>
        </w:rPr>
        <w:t>Dopo che avrete inviato la vostra registrazione, Internet License Manager proverà ad attivare ZoomText. Questo processo potrebbe richiedere alcuni minuti. Quando l’attivazione viene terminata con successo, scegliete Fine.</w:t>
      </w:r>
    </w:p>
    <w:p w14:paraId="7038A697" w14:textId="77777777" w:rsidR="00572D8B" w:rsidRDefault="000E5D44">
      <w:pPr>
        <w:pStyle w:val="p"/>
      </w:pPr>
      <w:r>
        <w:rPr>
          <w:color w:val="000000"/>
        </w:rPr>
        <w:lastRenderedPageBreak/>
        <w:t xml:space="preserve"> </w:t>
      </w:r>
      <w:r>
        <w:rPr>
          <w:rStyle w:val="spanAi2SpanNote"/>
        </w:rPr>
        <w:t>Nota</w:t>
      </w:r>
      <w:r>
        <w:rPr>
          <w:color w:val="000000"/>
        </w:rPr>
        <w:t>: se Internet License Manager non può attivare JAWS, potreste dover riconfigurare il vostro software firewall. Consultate la Guida per l’Attivazione per maggiori informazioni.</w:t>
      </w:r>
    </w:p>
    <w:p w14:paraId="485BF3B4" w14:textId="77777777" w:rsidR="00572D8B" w:rsidRDefault="000E5D44">
      <w:pPr>
        <w:pStyle w:val="h3"/>
      </w:pPr>
      <w:r>
        <w:rPr>
          <w:color w:val="000000"/>
        </w:rPr>
        <w:t xml:space="preserve"> </w:t>
      </w:r>
      <w:r w:rsidR="009243CA">
        <w:fldChar w:fldCharType="begin"/>
      </w:r>
      <w:r>
        <w:instrText xml:space="preserve"> XE "dongle authorization" </w:instrText>
      </w:r>
      <w:r w:rsidR="009243CA">
        <w:fldChar w:fldCharType="end"/>
      </w:r>
      <w:r w:rsidR="009243CA">
        <w:fldChar w:fldCharType="begin"/>
      </w:r>
      <w:r>
        <w:instrText xml:space="preserve"> XE "activation:dongle authorization" </w:instrText>
      </w:r>
      <w:r w:rsidR="009243CA">
        <w:fldChar w:fldCharType="end"/>
      </w:r>
      <w:r>
        <w:rPr>
          <w:color w:val="000000"/>
        </w:rPr>
        <w:t>Autorizzazione con Chiave Hardware</w:t>
      </w:r>
    </w:p>
    <w:p w14:paraId="0AA11C2E" w14:textId="77777777" w:rsidR="00572D8B" w:rsidRDefault="000E5D44">
      <w:pPr>
        <w:pStyle w:val="p"/>
      </w:pPr>
      <w:r>
        <w:rPr>
          <w:color w:val="000000"/>
        </w:rPr>
        <w:t>La Chiave Hardware è un dispositivo che potete collegare alla porta USB di un computer. ZoomText è autorizzato a funzionare sul computer fin tanto che la chiave rimane collegata. Questo è utile se dovete usare ZoomText su molti computer diversi e non volete attivare il programma su ognuno di essi.</w:t>
      </w:r>
    </w:p>
    <w:p w14:paraId="61C2D7BE" w14:textId="77777777" w:rsidR="00572D8B" w:rsidRDefault="000E5D44">
      <w:pPr>
        <w:pStyle w:val="p"/>
      </w:pPr>
      <w:r>
        <w:rPr>
          <w:color w:val="000000"/>
        </w:rPr>
        <w:t xml:space="preserve">Quando ZoomText si avvia, per prima cosa cerca una chiave hardware collegata al computer. Se ne trova una, ZoomText userà le informazioni di licenza in essa contenute per l’autorizzazione. Se non viene trovata una chiave, ZoomText cercherà le informazioni di licenza nel vostro computer. Potete usare l’utility Dongle Viewer per visualizzare informazioni sulla licenza relativa alla chiave attualmente collegata al computer. Per avviare l'utility Dongle Viewer; nel menu </w:t>
      </w:r>
      <w:r>
        <w:rPr>
          <w:rStyle w:val="b1"/>
        </w:rPr>
        <w:t>ZoomText</w:t>
      </w:r>
      <w:r>
        <w:rPr>
          <w:color w:val="000000"/>
        </w:rPr>
        <w:t xml:space="preserve"> scegliete </w:t>
      </w:r>
      <w:r>
        <w:rPr>
          <w:rStyle w:val="b1"/>
        </w:rPr>
        <w:t>Gestisci licenza &gt; Esplora cartella Utility</w:t>
      </w:r>
      <w:r>
        <w:rPr>
          <w:color w:val="000000"/>
        </w:rPr>
        <w:t xml:space="preserve">, poi scegliete </w:t>
      </w:r>
      <w:r>
        <w:rPr>
          <w:rStyle w:val="b1"/>
        </w:rPr>
        <w:t>Dongle Viewer</w:t>
      </w:r>
      <w:r>
        <w:rPr>
          <w:color w:val="000000"/>
        </w:rPr>
        <w:t>.</w:t>
      </w:r>
    </w:p>
    <w:p w14:paraId="0ADB755C" w14:textId="77777777" w:rsidR="00572D8B" w:rsidRDefault="000E5D44">
      <w:pPr>
        <w:pStyle w:val="p"/>
      </w:pPr>
      <w:r>
        <w:rPr>
          <w:color w:val="000000"/>
        </w:rPr>
        <w:t>Le chiavi hardware sono vendute separatamente o come caratteristia aggiuntiva all’acquisto di ZoomText. Se volete acquistare una chiave, contattate VisionDept.</w:t>
      </w:r>
    </w:p>
    <w:p w14:paraId="2031FC07" w14:textId="77777777" w:rsidR="00572D8B" w:rsidRDefault="000E5D44">
      <w:pPr>
        <w:pStyle w:val="h3"/>
      </w:pPr>
      <w:r>
        <w:rPr>
          <w:color w:val="000000"/>
        </w:rPr>
        <w:t xml:space="preserve"> </w:t>
      </w:r>
      <w:r w:rsidR="009243CA">
        <w:fldChar w:fldCharType="begin"/>
      </w:r>
      <w:r>
        <w:instrText xml:space="preserve"> XE "activation:network license" </w:instrText>
      </w:r>
      <w:r w:rsidR="009243CA">
        <w:fldChar w:fldCharType="end"/>
      </w:r>
      <w:r w:rsidR="009243CA">
        <w:fldChar w:fldCharType="begin"/>
      </w:r>
      <w:r>
        <w:instrText xml:space="preserve"> XE "network license" </w:instrText>
      </w:r>
      <w:r w:rsidR="009243CA">
        <w:fldChar w:fldCharType="end"/>
      </w:r>
      <w:r>
        <w:rPr>
          <w:color w:val="000000"/>
        </w:rPr>
        <w:t>Licenza di Rete</w:t>
      </w:r>
    </w:p>
    <w:p w14:paraId="389E5576" w14:textId="77777777" w:rsidR="00572D8B" w:rsidRDefault="000E5D44">
      <w:pPr>
        <w:pStyle w:val="p"/>
      </w:pPr>
      <w:r>
        <w:rPr>
          <w:color w:val="000000"/>
        </w:rPr>
        <w:t>Se avete una licenza di rete multiutente, il vostro amministratore di sistema deve andare su www.fsactivate.com/network e scaricare gli strumenti di autorizzazione di rete e il server di licenza. Questa pagina contiene anche semplici istruzioni per installare il server di licenza e attivare la licenza di rete.</w:t>
      </w:r>
    </w:p>
    <w:p w14:paraId="2D415D32" w14:textId="77777777" w:rsidR="00572D8B" w:rsidRDefault="000E5D44">
      <w:pPr>
        <w:pStyle w:val="p"/>
      </w:pPr>
      <w:r>
        <w:rPr>
          <w:color w:val="000000"/>
        </w:rPr>
        <w:t> </w:t>
      </w:r>
    </w:p>
    <w:p w14:paraId="3FA10C06" w14:textId="77777777" w:rsidR="00572D8B" w:rsidRDefault="000E5D44">
      <w:pPr>
        <w:pStyle w:val="h2"/>
      </w:pPr>
      <w:bookmarkStart w:id="14" w:name="_Ref-303314863"/>
      <w:r>
        <w:rPr>
          <w:color w:val="000000"/>
        </w:rPr>
        <w:lastRenderedPageBreak/>
        <w:t xml:space="preserve"> </w:t>
      </w:r>
      <w:r w:rsidR="009243CA">
        <w:fldChar w:fldCharType="begin"/>
      </w:r>
      <w:r>
        <w:instrText xml:space="preserve"> XE "adding more voices" </w:instrText>
      </w:r>
      <w:r w:rsidR="009243CA">
        <w:fldChar w:fldCharType="end"/>
      </w:r>
      <w:r w:rsidR="009243CA">
        <w:fldChar w:fldCharType="begin"/>
      </w:r>
      <w:r>
        <w:instrText xml:space="preserve"> XE "setting up ZoomText:adding more voices" </w:instrText>
      </w:r>
      <w:r w:rsidR="009243CA">
        <w:fldChar w:fldCharType="end"/>
      </w:r>
      <w:bookmarkStart w:id="15" w:name="_Toc193028430"/>
      <w:r>
        <w:rPr>
          <w:color w:val="000000"/>
        </w:rPr>
        <w:t>Aggiungere più voci</w:t>
      </w:r>
      <w:bookmarkEnd w:id="15"/>
    </w:p>
    <w:bookmarkEnd w:id="14"/>
    <w:p w14:paraId="20571940" w14:textId="77777777" w:rsidR="00572D8B" w:rsidRDefault="000E5D44">
      <w:pPr>
        <w:pStyle w:val="p"/>
      </w:pPr>
      <w:r>
        <w:rPr>
          <w:color w:val="000000"/>
        </w:rPr>
        <w:t>ZoomText Ingranditore/Lettore include una libreria di voci Vocalizer Expressive per le lingue più comunemente parlate e i loro accenti più comuni.dQuando installate ZoomText, almeno una voce maschile o femminile corrispondente alla lingua del vostro sistema operativo Windows viene automaticamente installata insieme a ZoomText.</w:t>
      </w:r>
    </w:p>
    <w:p w14:paraId="48706246" w14:textId="77777777" w:rsidR="00572D8B" w:rsidRDefault="000E5D44">
      <w:pPr>
        <w:pStyle w:val="p"/>
      </w:pPr>
      <w:r>
        <w:rPr>
          <w:color w:val="000000"/>
        </w:rPr>
        <w:t>Potete installare più voci Vocalizer Expressive utilizzando l’utility Aggiungi/Rimuovi Voci.</w:t>
      </w:r>
    </w:p>
    <w:p w14:paraId="1A76EFD9" w14:textId="77777777" w:rsidR="00572D8B" w:rsidRDefault="000E5D44">
      <w:pPr>
        <w:pStyle w:val="liAi2StepHeader"/>
        <w:numPr>
          <w:ilvl w:val="0"/>
          <w:numId w:val="27"/>
        </w:numPr>
        <w:spacing w:before="240" w:after="240"/>
      </w:pPr>
      <w:r>
        <w:rPr>
          <w:color w:val="000000"/>
        </w:rPr>
        <w:t>Per installare voci Vocalizer Expressive aggiuntive:</w:t>
      </w:r>
    </w:p>
    <w:p w14:paraId="5FDC1832" w14:textId="77777777" w:rsidR="00572D8B" w:rsidRDefault="000E5D44">
      <w:pPr>
        <w:pStyle w:val="liAi2StepNumber1"/>
        <w:numPr>
          <w:ilvl w:val="0"/>
          <w:numId w:val="28"/>
        </w:numPr>
      </w:pPr>
      <w:r>
        <w:rPr>
          <w:color w:val="000000"/>
        </w:rPr>
        <w:t xml:space="preserve">Nella scheda </w:t>
      </w:r>
      <w:r>
        <w:rPr>
          <w:rStyle w:val="b1"/>
        </w:rPr>
        <w:t>Lettore</w:t>
      </w:r>
      <w:r>
        <w:rPr>
          <w:color w:val="000000"/>
        </w:rPr>
        <w:t xml:space="preserve"> della barra degli strumenti, cliccate sulla freccia accanto a </w:t>
      </w:r>
      <w:r>
        <w:rPr>
          <w:rStyle w:val="b1"/>
        </w:rPr>
        <w:t>Voce</w:t>
      </w:r>
      <w:r>
        <w:rPr>
          <w:color w:val="000000"/>
        </w:rPr>
        <w:t xml:space="preserve"> o spostatevi fino a </w:t>
      </w:r>
      <w:r>
        <w:rPr>
          <w:rStyle w:val="b1"/>
        </w:rPr>
        <w:t>Voce</w:t>
      </w:r>
      <w:r>
        <w:rPr>
          <w:color w:val="000000"/>
        </w:rPr>
        <w:t xml:space="preserve"> e premete il tasto freccia giù.</w:t>
      </w:r>
    </w:p>
    <w:p w14:paraId="19991121" w14:textId="77777777" w:rsidR="00572D8B" w:rsidRDefault="000E5D44">
      <w:pPr>
        <w:pStyle w:val="liAi2StepNumber1"/>
        <w:numPr>
          <w:ilvl w:val="0"/>
          <w:numId w:val="28"/>
        </w:numPr>
      </w:pPr>
      <w:r>
        <w:rPr>
          <w:color w:val="000000"/>
        </w:rPr>
        <w:t xml:space="preserve"> Nel menù </w:t>
      </w:r>
      <w:r>
        <w:rPr>
          <w:rStyle w:val="b1"/>
        </w:rPr>
        <w:t>Voce</w:t>
      </w:r>
      <w:r>
        <w:rPr>
          <w:color w:val="000000"/>
        </w:rPr>
        <w:t xml:space="preserve">, fate clic su </w:t>
      </w:r>
      <w:r>
        <w:rPr>
          <w:rStyle w:val="b1"/>
        </w:rPr>
        <w:t>Aggiungi/Rimuovi Voci</w:t>
      </w:r>
      <w:r>
        <w:rPr>
          <w:color w:val="000000"/>
        </w:rPr>
        <w:t>.</w:t>
      </w:r>
    </w:p>
    <w:p w14:paraId="2032E619" w14:textId="77777777" w:rsidR="00572D8B" w:rsidRDefault="000E5D44">
      <w:pPr>
        <w:pStyle w:val="pAi2StepComment"/>
      </w:pPr>
      <w:r>
        <w:rPr>
          <w:color w:val="000000"/>
        </w:rPr>
        <w:t>Apparirà la finestra di dialogo Aggiungi/Rimuovi Voci Vocalizer Expressive.</w:t>
      </w:r>
    </w:p>
    <w:p w14:paraId="5BB20F04" w14:textId="77777777" w:rsidR="00572D8B" w:rsidRDefault="000E5D44">
      <w:pPr>
        <w:pStyle w:val="liAi2StepNumber1"/>
        <w:numPr>
          <w:ilvl w:val="0"/>
          <w:numId w:val="29"/>
        </w:numPr>
      </w:pPr>
      <w:r>
        <w:rPr>
          <w:color w:val="000000"/>
        </w:rPr>
        <w:t xml:space="preserve">Nella casella combinata </w:t>
      </w:r>
      <w:r>
        <w:rPr>
          <w:rStyle w:val="b1"/>
        </w:rPr>
        <w:t>Seleziona una Lingua</w:t>
      </w:r>
      <w:r>
        <w:rPr>
          <w:color w:val="000000"/>
        </w:rPr>
        <w:t xml:space="preserve"> selezionate la lingua per la quale volete scaricare le voci.</w:t>
      </w:r>
    </w:p>
    <w:p w14:paraId="58F706A9" w14:textId="77777777" w:rsidR="00572D8B" w:rsidRDefault="000E5D44">
      <w:pPr>
        <w:pStyle w:val="liAi2StepNumber1"/>
        <w:numPr>
          <w:ilvl w:val="0"/>
          <w:numId w:val="29"/>
        </w:numPr>
      </w:pPr>
      <w:r>
        <w:rPr>
          <w:color w:val="000000"/>
        </w:rPr>
        <w:t xml:space="preserve">Nella casella elenco </w:t>
      </w:r>
      <w:r>
        <w:rPr>
          <w:rStyle w:val="b1"/>
        </w:rPr>
        <w:t>Voci Premium</w:t>
      </w:r>
      <w:r>
        <w:rPr>
          <w:color w:val="000000"/>
        </w:rPr>
        <w:t xml:space="preserve">, selezionate le voci che volete installare. Potete selezionare un numero illimitato di voci. Per ascoltare un esempio della voce corrente per decidere se volete installarla, fate clic su </w:t>
      </w:r>
      <w:r>
        <w:rPr>
          <w:rStyle w:val="b1"/>
        </w:rPr>
        <w:t>Ascolta Esempio</w:t>
      </w:r>
      <w:r>
        <w:rPr>
          <w:color w:val="000000"/>
        </w:rPr>
        <w:t xml:space="preserve"> o premete </w:t>
      </w:r>
      <w:r>
        <w:rPr>
          <w:rStyle w:val="b1"/>
        </w:rPr>
        <w:t>Alt + P</w:t>
      </w:r>
      <w:r>
        <w:rPr>
          <w:color w:val="000000"/>
        </w:rPr>
        <w:t>. Se una voce è già installata, questo verrà indicato nell’elenco.</w:t>
      </w:r>
    </w:p>
    <w:p w14:paraId="17C7650D" w14:textId="77777777" w:rsidR="00572D8B" w:rsidRDefault="000E5D44">
      <w:pPr>
        <w:pStyle w:val="liAi2StepNumber1"/>
        <w:numPr>
          <w:ilvl w:val="0"/>
          <w:numId w:val="29"/>
        </w:numPr>
      </w:pPr>
      <w:r>
        <w:rPr>
          <w:color w:val="000000"/>
        </w:rPr>
        <w:t xml:space="preserve">Selezionate il pulsante </w:t>
      </w:r>
      <w:r>
        <w:rPr>
          <w:rStyle w:val="b1"/>
        </w:rPr>
        <w:t>Installa voci selezionate</w:t>
      </w:r>
      <w:r>
        <w:rPr>
          <w:color w:val="000000"/>
        </w:rPr>
        <w:t xml:space="preserve"> per avviare l'installazione.</w:t>
      </w:r>
    </w:p>
    <w:p w14:paraId="577C6D87" w14:textId="77777777" w:rsidR="00572D8B" w:rsidRDefault="000E5D44">
      <w:pPr>
        <w:pStyle w:val="liAi2StepNumber1"/>
        <w:numPr>
          <w:ilvl w:val="0"/>
          <w:numId w:val="29"/>
        </w:numPr>
      </w:pPr>
      <w:r>
        <w:rPr>
          <w:color w:val="000000"/>
        </w:rPr>
        <w:t xml:space="preserve">Quando l’installazione è terminata, scegliete </w:t>
      </w:r>
      <w:r>
        <w:rPr>
          <w:rStyle w:val="b1"/>
        </w:rPr>
        <w:t>Fine</w:t>
      </w:r>
      <w:r>
        <w:rPr>
          <w:color w:val="000000"/>
        </w:rPr>
        <w:t xml:space="preserve"> per chiudere l’utility. Dovete riavviare ZoomText per cominciare a usare le nuove voci installate.</w:t>
      </w:r>
    </w:p>
    <w:p w14:paraId="3ED9EE56" w14:textId="6EB33FD3" w:rsidR="00572D8B" w:rsidRDefault="000E5D44">
      <w:pPr>
        <w:pStyle w:val="p"/>
      </w:pPr>
      <w:r>
        <w:rPr>
          <w:color w:val="000000"/>
        </w:rPr>
        <w:t xml:space="preserve"> </w:t>
      </w:r>
      <w:r>
        <w:rPr>
          <w:rStyle w:val="spanAi2SpanNote"/>
        </w:rPr>
        <w:t>Nota</w:t>
      </w:r>
      <w:r>
        <w:rPr>
          <w:color w:val="000000"/>
        </w:rPr>
        <w:t xml:space="preserve">: in ZoomText, potete passare tra le voci installate utilizzando l’opzione </w:t>
      </w:r>
      <w:r>
        <w:rPr>
          <w:rStyle w:val="b1"/>
        </w:rPr>
        <w:t>Impostazioni</w:t>
      </w:r>
      <w:r>
        <w:rPr>
          <w:color w:val="000000"/>
        </w:rPr>
        <w:t xml:space="preserve"> nel menù </w:t>
      </w:r>
      <w:r>
        <w:rPr>
          <w:rStyle w:val="b1"/>
        </w:rPr>
        <w:t>Voce</w:t>
      </w:r>
      <w:r>
        <w:rPr>
          <w:color w:val="000000"/>
        </w:rPr>
        <w:t>. </w:t>
      </w:r>
    </w:p>
    <w:p w14:paraId="49992405" w14:textId="77777777" w:rsidR="00572D8B" w:rsidRDefault="000E5D44">
      <w:pPr>
        <w:pStyle w:val="h2"/>
      </w:pPr>
      <w:bookmarkStart w:id="16" w:name="_Ref-2144200294"/>
      <w:r>
        <w:rPr>
          <w:color w:val="000000"/>
        </w:rPr>
        <w:lastRenderedPageBreak/>
        <w:t xml:space="preserve"> </w:t>
      </w:r>
      <w:r w:rsidR="009243CA">
        <w:fldChar w:fldCharType="begin"/>
      </w:r>
      <w:r>
        <w:instrText xml:space="preserve"> XE "using the Startup Wizard" </w:instrText>
      </w:r>
      <w:r w:rsidR="009243CA">
        <w:fldChar w:fldCharType="end"/>
      </w:r>
      <w:r w:rsidR="009243CA">
        <w:fldChar w:fldCharType="begin"/>
      </w:r>
      <w:r>
        <w:instrText xml:space="preserve"> XE "setting up ZoomText:Using the Startup Wizard" </w:instrText>
      </w:r>
      <w:r w:rsidR="009243CA">
        <w:fldChar w:fldCharType="end"/>
      </w:r>
      <w:bookmarkStart w:id="17" w:name="_Toc193028431"/>
      <w:r>
        <w:rPr>
          <w:color w:val="000000"/>
        </w:rPr>
        <w:t>Usare la Procedura di Avvio Guidato</w:t>
      </w:r>
      <w:bookmarkEnd w:id="17"/>
    </w:p>
    <w:bookmarkEnd w:id="16"/>
    <w:p w14:paraId="1307B84C" w14:textId="77777777" w:rsidR="00572D8B" w:rsidRDefault="000E5D44">
      <w:pPr>
        <w:pStyle w:val="p"/>
      </w:pPr>
      <w:r>
        <w:rPr>
          <w:color w:val="000000"/>
        </w:rPr>
        <w:t>La procedura di Avvio Guidato di ZoomText mostra una serie di semplici finestre di dialogo che vi permettono di configurare facilmente le caratteristiche e le impostazioni principali di ZoomText. La procedura guidata di avvio viene eseguita automaticamente subito dopo aver attivato ZoomText. La Procedura di Avvio Guidato può anche essere eseguita in qualsiasi momento quando ZoomText è in esecuzione.</w:t>
      </w:r>
    </w:p>
    <w:p w14:paraId="2A360557" w14:textId="77777777" w:rsidR="00572D8B" w:rsidRDefault="000E5D44">
      <w:pPr>
        <w:pStyle w:val="liAi2StepHeader"/>
        <w:numPr>
          <w:ilvl w:val="0"/>
          <w:numId w:val="30"/>
        </w:numPr>
        <w:spacing w:before="240"/>
      </w:pPr>
      <w:r>
        <w:rPr>
          <w:color w:val="000000"/>
        </w:rPr>
        <w:t>Per eseguire manualmente l’Avvio Guidato</w:t>
      </w:r>
    </w:p>
    <w:p w14:paraId="7577AA40" w14:textId="77777777" w:rsidR="00572D8B" w:rsidRDefault="000E5D44">
      <w:pPr>
        <w:pStyle w:val="liAi2StepBullet1"/>
        <w:numPr>
          <w:ilvl w:val="0"/>
          <w:numId w:val="31"/>
        </w:numPr>
        <w:spacing w:after="240"/>
      </w:pPr>
      <w:r>
        <w:rPr>
          <w:color w:val="000000"/>
        </w:rPr>
        <w:t xml:space="preserve">Nel menu </w:t>
      </w:r>
      <w:r>
        <w:rPr>
          <w:rStyle w:val="b1"/>
        </w:rPr>
        <w:t>ZoomText</w:t>
      </w:r>
      <w:r>
        <w:rPr>
          <w:color w:val="000000"/>
        </w:rPr>
        <w:t xml:space="preserve"> scegliete </w:t>
      </w:r>
      <w:r>
        <w:rPr>
          <w:rStyle w:val="b1"/>
        </w:rPr>
        <w:t>Preferenze &gt; Proedura di Avvio Guidato</w:t>
      </w:r>
    </w:p>
    <w:p w14:paraId="0ACB5CAE" w14:textId="77777777" w:rsidR="00572D8B" w:rsidRDefault="000E5D44">
      <w:pPr>
        <w:pStyle w:val="pAi2StepComment"/>
      </w:pPr>
      <w:r>
        <w:rPr>
          <w:color w:val="000000"/>
        </w:rPr>
        <w:t>Apparirà la Procedura di Avvio Guidato, che vi guiderà nella configurazione delle funzionalità principali.</w:t>
      </w:r>
    </w:p>
    <w:p w14:paraId="36AF2367" w14:textId="77777777" w:rsidR="00572D8B" w:rsidRDefault="000E5D44">
      <w:pPr>
        <w:pStyle w:val="p"/>
      </w:pPr>
      <w:r>
        <w:rPr>
          <w:color w:val="000000"/>
        </w:rPr>
        <w:t xml:space="preserve"> </w:t>
      </w:r>
      <w:r>
        <w:rPr>
          <w:rStyle w:val="spanAi2SpanNote"/>
        </w:rPr>
        <w:t>Nota</w:t>
      </w:r>
      <w:r>
        <w:rPr>
          <w:color w:val="000000"/>
        </w:rPr>
        <w:t xml:space="preserve">: queste impostazioni appaiono anche nella finestra di dialogo Preferenze Programma di ZoomText. Per saperne di più, </w:t>
      </w:r>
      <w:r>
        <w:rPr>
          <w:rStyle w:val="variable1"/>
        </w:rPr>
        <w:t xml:space="preserve">consultate </w:t>
      </w:r>
      <w:hyperlink w:anchor="_Ref-1014412354" w:history="1">
        <w:r>
          <w:rPr>
            <w:rStyle w:val="variable1"/>
            <w:color w:val="0000FF"/>
            <w:u w:val="single"/>
          </w:rPr>
          <w:t>Preferenze del Programma</w:t>
        </w:r>
      </w:hyperlink>
      <w:r>
        <w:rPr>
          <w:color w:val="000000"/>
        </w:rPr>
        <w:t xml:space="preserve"> </w:t>
      </w:r>
      <w:r>
        <w:rPr>
          <w:rStyle w:val="variable1"/>
        </w:rPr>
        <w:t xml:space="preserve"> al Capitolo 9—Impostazioni Preferenze</w:t>
      </w:r>
      <w:r>
        <w:rPr>
          <w:color w:val="000000"/>
        </w:rPr>
        <w:t>.</w:t>
      </w:r>
    </w:p>
    <w:p w14:paraId="77EDF5FD" w14:textId="77777777" w:rsidR="00572D8B" w:rsidRDefault="000E5D44">
      <w:pPr>
        <w:pStyle w:val="p"/>
      </w:pPr>
      <w:r>
        <w:rPr>
          <w:color w:val="000000"/>
        </w:rPr>
        <w:t> </w:t>
      </w:r>
    </w:p>
    <w:p w14:paraId="7F02E75D" w14:textId="77777777" w:rsidR="00572D8B" w:rsidRDefault="000E5D44">
      <w:pPr>
        <w:pStyle w:val="h2"/>
      </w:pPr>
      <w:bookmarkStart w:id="18" w:name="_Ref2096653293"/>
      <w:r>
        <w:rPr>
          <w:color w:val="000000"/>
        </w:rPr>
        <w:lastRenderedPageBreak/>
        <w:t xml:space="preserve"> </w:t>
      </w:r>
      <w:r w:rsidR="009243CA">
        <w:fldChar w:fldCharType="begin"/>
      </w:r>
      <w:r>
        <w:instrText xml:space="preserve"> XE "uninstalling ZoomText" </w:instrText>
      </w:r>
      <w:r w:rsidR="009243CA">
        <w:fldChar w:fldCharType="end"/>
      </w:r>
      <w:r w:rsidR="009243CA">
        <w:fldChar w:fldCharType="begin"/>
      </w:r>
      <w:r>
        <w:instrText xml:space="preserve"> XE "setting up ZoomText:Uninstalling ZoomText" </w:instrText>
      </w:r>
      <w:r w:rsidR="009243CA">
        <w:fldChar w:fldCharType="end"/>
      </w:r>
      <w:bookmarkStart w:id="19" w:name="_Toc193028432"/>
      <w:r>
        <w:rPr>
          <w:color w:val="000000"/>
        </w:rPr>
        <w:t>Disinstallare ZoomText</w:t>
      </w:r>
      <w:bookmarkEnd w:id="19"/>
    </w:p>
    <w:bookmarkEnd w:id="18"/>
    <w:p w14:paraId="2D72CFC0" w14:textId="77777777" w:rsidR="00572D8B" w:rsidRDefault="000E5D44">
      <w:pPr>
        <w:pStyle w:val="p"/>
      </w:pPr>
      <w:r>
        <w:rPr>
          <w:color w:val="000000"/>
        </w:rPr>
        <w:t>Se non havete più bisogno di ZoomText sul vostro sistema, potete disinstallarlo in qualsiasi momento.</w:t>
      </w:r>
    </w:p>
    <w:p w14:paraId="2898C10F" w14:textId="77777777" w:rsidR="00572D8B" w:rsidRDefault="000E5D44">
      <w:pPr>
        <w:pStyle w:val="liAi2StepHeader"/>
        <w:numPr>
          <w:ilvl w:val="0"/>
          <w:numId w:val="32"/>
        </w:numPr>
        <w:spacing w:before="240" w:after="240"/>
      </w:pPr>
      <w:r>
        <w:rPr>
          <w:color w:val="000000"/>
        </w:rPr>
        <w:t>Per disinstallare ZoomText</w:t>
      </w:r>
    </w:p>
    <w:p w14:paraId="07331ACB" w14:textId="77777777" w:rsidR="00572D8B" w:rsidRDefault="000E5D44">
      <w:pPr>
        <w:pStyle w:val="liAi2StepNumber1"/>
        <w:numPr>
          <w:ilvl w:val="0"/>
          <w:numId w:val="33"/>
        </w:numPr>
      </w:pPr>
      <w:r>
        <w:rPr>
          <w:color w:val="000000"/>
        </w:rPr>
        <w:t xml:space="preserve">Aprite il menù </w:t>
      </w:r>
      <w:r>
        <w:rPr>
          <w:rStyle w:val="b1"/>
        </w:rPr>
        <w:t>Start</w:t>
      </w:r>
      <w:r>
        <w:rPr>
          <w:color w:val="000000"/>
        </w:rPr>
        <w:t xml:space="preserve"> di Windows.</w:t>
      </w:r>
    </w:p>
    <w:p w14:paraId="4E979604" w14:textId="77777777" w:rsidR="00572D8B" w:rsidRDefault="000E5D44">
      <w:pPr>
        <w:pStyle w:val="liAi2StepNumber1"/>
        <w:numPr>
          <w:ilvl w:val="0"/>
          <w:numId w:val="33"/>
        </w:numPr>
      </w:pPr>
      <w:r>
        <w:rPr>
          <w:color w:val="000000"/>
        </w:rPr>
        <w:t xml:space="preserve">Nella casella di </w:t>
      </w:r>
      <w:r>
        <w:rPr>
          <w:rStyle w:val="b1"/>
        </w:rPr>
        <w:t>Ricerca</w:t>
      </w:r>
      <w:r>
        <w:rPr>
          <w:color w:val="000000"/>
        </w:rPr>
        <w:t>, digitate: Programmi e Funzionalità</w:t>
      </w:r>
    </w:p>
    <w:p w14:paraId="2863011B" w14:textId="77777777" w:rsidR="00572D8B" w:rsidRDefault="000E5D44">
      <w:pPr>
        <w:pStyle w:val="liAi2StepNumber1"/>
        <w:numPr>
          <w:ilvl w:val="0"/>
          <w:numId w:val="33"/>
        </w:numPr>
      </w:pPr>
      <w:r>
        <w:rPr>
          <w:color w:val="000000"/>
        </w:rPr>
        <w:t xml:space="preserve">Premete </w:t>
      </w:r>
      <w:r>
        <w:rPr>
          <w:rStyle w:val="b1"/>
        </w:rPr>
        <w:t>Invio</w:t>
      </w:r>
      <w:r>
        <w:rPr>
          <w:color w:val="000000"/>
        </w:rPr>
        <w:t>.</w:t>
      </w:r>
    </w:p>
    <w:p w14:paraId="792E20A1" w14:textId="77777777" w:rsidR="00572D8B" w:rsidRDefault="000E5D44">
      <w:pPr>
        <w:pStyle w:val="pAi2StepComment"/>
      </w:pPr>
      <w:r>
        <w:rPr>
          <w:color w:val="000000"/>
        </w:rPr>
        <w:t>Apparirà L'applicazione Programmi e funzionalità di Windows, che mostrerà un elenco di applicazioni installate sul vostro sistema.</w:t>
      </w:r>
    </w:p>
    <w:p w14:paraId="79A6A6B0" w14:textId="77777777" w:rsidR="00572D8B" w:rsidRDefault="000E5D44">
      <w:pPr>
        <w:pStyle w:val="liAi2StepNumber1"/>
        <w:numPr>
          <w:ilvl w:val="0"/>
          <w:numId w:val="34"/>
        </w:numPr>
      </w:pPr>
      <w:r>
        <w:rPr>
          <w:color w:val="000000"/>
        </w:rPr>
        <w:t xml:space="preserve">Nell’elenco delle applicazioni, scegliete </w:t>
      </w:r>
      <w:r>
        <w:rPr>
          <w:rStyle w:val="b1"/>
        </w:rPr>
        <w:t>Freedom Scientific ZoomText {versione}</w:t>
      </w:r>
      <w:r>
        <w:rPr>
          <w:color w:val="000000"/>
        </w:rPr>
        <w:t xml:space="preserve">, e poi premete </w:t>
      </w:r>
      <w:r>
        <w:rPr>
          <w:rStyle w:val="b1"/>
        </w:rPr>
        <w:t>Invio</w:t>
      </w:r>
      <w:r>
        <w:rPr>
          <w:color w:val="000000"/>
        </w:rPr>
        <w:t>.</w:t>
      </w:r>
    </w:p>
    <w:p w14:paraId="0955A4DA" w14:textId="77777777" w:rsidR="00572D8B" w:rsidRDefault="000E5D44">
      <w:pPr>
        <w:pStyle w:val="pAi2StepComment"/>
      </w:pPr>
      <w:r>
        <w:rPr>
          <w:color w:val="000000"/>
        </w:rPr>
        <w:t>Il programma di disinstallazione di ZoomText apparirà e vi guiderà nel processo di disinstallazione.</w:t>
      </w:r>
    </w:p>
    <w:p w14:paraId="35A1FCDD" w14:textId="77777777" w:rsidR="00572D8B" w:rsidRDefault="000E5D44">
      <w:pPr>
        <w:pStyle w:val="liAi2StepNumber1"/>
        <w:numPr>
          <w:ilvl w:val="0"/>
          <w:numId w:val="35"/>
        </w:numPr>
      </w:pPr>
      <w:r>
        <w:rPr>
          <w:color w:val="000000"/>
        </w:rPr>
        <w:t>Seguite le istruzioni sullo schermo per completare il processo di disinstallazione.</w:t>
      </w:r>
    </w:p>
    <w:p w14:paraId="226E7092" w14:textId="77777777" w:rsidR="00572D8B" w:rsidRDefault="000E5D44">
      <w:pPr>
        <w:pStyle w:val="p"/>
      </w:pPr>
      <w:r>
        <w:rPr>
          <w:color w:val="000000"/>
        </w:rPr>
        <w:t> </w:t>
      </w:r>
    </w:p>
    <w:p w14:paraId="01E1530E" w14:textId="77777777" w:rsidR="00572D8B" w:rsidRDefault="00572D8B">
      <w:pPr>
        <w:sectPr w:rsidR="00572D8B">
          <w:headerReference w:type="even" r:id="rId27"/>
          <w:headerReference w:type="default" r:id="rId28"/>
          <w:footerReference w:type="even" r:id="rId29"/>
          <w:footerReference w:type="default" r:id="rId30"/>
          <w:headerReference w:type="first" r:id="rId31"/>
          <w:footerReference w:type="first" r:id="rId32"/>
          <w:pgSz w:w="12240" w:h="15840"/>
          <w:pgMar w:top="1440" w:right="1080" w:bottom="720" w:left="1440" w:header="510" w:footer="720" w:gutter="0"/>
          <w:cols w:space="720"/>
          <w:titlePg/>
        </w:sectPr>
      </w:pPr>
    </w:p>
    <w:p w14:paraId="3C3BF489" w14:textId="77777777" w:rsidR="00572D8B" w:rsidRDefault="000E5D44">
      <w:pPr>
        <w:pStyle w:val="h6"/>
      </w:pPr>
      <w:r>
        <w:rPr>
          <w:color w:val="000000"/>
        </w:rPr>
        <w:lastRenderedPageBreak/>
        <w:t>Capitolo 3</w:t>
      </w:r>
    </w:p>
    <w:p w14:paraId="63210B4E" w14:textId="77777777" w:rsidR="00572D8B" w:rsidRDefault="009243CA">
      <w:pPr>
        <w:pStyle w:val="h1"/>
      </w:pPr>
      <w:r>
        <w:fldChar w:fldCharType="begin"/>
      </w:r>
      <w:r w:rsidR="000E5D44">
        <w:instrText xml:space="preserve"> XE "running ZoomText" </w:instrText>
      </w:r>
      <w:r>
        <w:fldChar w:fldCharType="end"/>
      </w:r>
      <w:bookmarkStart w:id="20" w:name="_Toc193028433"/>
      <w:r w:rsidR="000E5D44">
        <w:rPr>
          <w:color w:val="000000"/>
        </w:rPr>
        <w:t>Eseguire ZoomText</w:t>
      </w:r>
      <w:bookmarkEnd w:id="20"/>
    </w:p>
    <w:p w14:paraId="05BB9086" w14:textId="77777777" w:rsidR="00572D8B" w:rsidRDefault="000E5D44">
      <w:pPr>
        <w:pStyle w:val="p"/>
      </w:pPr>
      <w:r>
        <w:rPr>
          <w:color w:val="000000"/>
        </w:rPr>
        <w:t xml:space="preserve">ZoomText è un'applicazione standard che potete avviare e chiudere in qualsiasi momento durante la vostra sessione di Windows. Potete anche configurare ZoomText per caricarsi automaticamente all’avvio di Windows, sia nella schermata di accesso sia dopo la comparsa del desktop. </w:t>
      </w:r>
    </w:p>
    <w:p w14:paraId="07A40859" w14:textId="2F9D911F" w:rsidR="00572D8B" w:rsidRDefault="000E5D44">
      <w:pPr>
        <w:pStyle w:val="p"/>
      </w:pPr>
      <w:r>
        <w:rPr>
          <w:color w:val="000000"/>
        </w:rPr>
        <w:t xml:space="preserve">Per aiutarvi a imparare e padroneggiare ZoomText più velocemente, vi consigliamo di esplorare le informazioni e le risorse descritte in </w:t>
      </w:r>
      <w:hyperlink r:id="rId33" w:history="1">
        <w:r>
          <w:rPr>
            <w:color w:val="0000FF"/>
            <w:u w:val="single"/>
          </w:rPr>
          <w:t>Come ottenere aiuto con ZoomText</w:t>
        </w:r>
      </w:hyperlink>
      <w:r>
        <w:rPr>
          <w:rStyle w:val="variable1"/>
        </w:rPr>
        <w:t xml:space="preserve"> (più avanti in questo capitolo)</w:t>
      </w:r>
      <w:r>
        <w:rPr>
          <w:color w:val="000000"/>
        </w:rPr>
        <w:t>. Queste risorse sono sempre disponibili e vi incoraggiamo ad usarle ogni volta che ne avete bisogno.</w:t>
      </w:r>
    </w:p>
    <w:p w14:paraId="3AE1037E" w14:textId="77777777" w:rsidR="00572D8B" w:rsidRDefault="000E5D44">
      <w:pPr>
        <w:pStyle w:val="p"/>
      </w:pPr>
      <w:r>
        <w:rPr>
          <w:color w:val="000000"/>
        </w:rPr>
        <w:t xml:space="preserve">Sapere come gestire il vostro software ZoomText e la vostra licenza è altrettanto importante. Ciò significa mantenere il vostro software aggiornato con gli ultimi miglioramenti, sapere quando e come trasferire l'attivazione e utilizzare le risorse di supporto di ZoomText. </w:t>
      </w:r>
    </w:p>
    <w:p w14:paraId="654FC559" w14:textId="77777777" w:rsidR="00572D8B" w:rsidRDefault="000E5D44">
      <w:pPr>
        <w:pStyle w:val="liAi2Bullet1"/>
        <w:numPr>
          <w:ilvl w:val="0"/>
          <w:numId w:val="36"/>
        </w:numPr>
        <w:spacing w:before="240"/>
      </w:pPr>
      <w:hyperlink w:anchor="_Ref-704059201" w:tooltip="Link all’argomento Avviare ZoomText" w:history="1">
        <w:r>
          <w:rPr>
            <w:color w:val="0000FF"/>
            <w:u w:val="single"/>
          </w:rPr>
          <w:t>Avviare ZoomText</w:t>
        </w:r>
      </w:hyperlink>
    </w:p>
    <w:p w14:paraId="4052D999" w14:textId="77777777" w:rsidR="00572D8B" w:rsidRDefault="000E5D44">
      <w:pPr>
        <w:pStyle w:val="liAi2Bullet1"/>
        <w:numPr>
          <w:ilvl w:val="0"/>
          <w:numId w:val="36"/>
        </w:numPr>
      </w:pPr>
      <w:hyperlink w:anchor="_Ref1715469804" w:tooltip="Link all’argomento Attivare e Disattivare ZoomText" w:history="1">
        <w:r>
          <w:rPr>
            <w:color w:val="0000FF"/>
            <w:u w:val="single"/>
          </w:rPr>
          <w:t>Attivare e disattivare ZoomText</w:t>
        </w:r>
      </w:hyperlink>
    </w:p>
    <w:p w14:paraId="45729C7F" w14:textId="77777777" w:rsidR="00572D8B" w:rsidRDefault="000E5D44">
      <w:pPr>
        <w:pStyle w:val="liAi2Bullet1"/>
        <w:numPr>
          <w:ilvl w:val="0"/>
          <w:numId w:val="36"/>
        </w:numPr>
      </w:pPr>
      <w:hyperlink w:anchor="_Ref-206009805" w:history="1">
        <w:r>
          <w:rPr>
            <w:color w:val="0000FF"/>
            <w:u w:val="single"/>
          </w:rPr>
          <w:t>Usare il tasto Caps Lock</w:t>
        </w:r>
      </w:hyperlink>
    </w:p>
    <w:p w14:paraId="58EA8CC7" w14:textId="77777777" w:rsidR="00572D8B" w:rsidRDefault="000E5D44">
      <w:pPr>
        <w:pStyle w:val="liAi2Bullet1"/>
        <w:numPr>
          <w:ilvl w:val="0"/>
          <w:numId w:val="36"/>
        </w:numPr>
      </w:pPr>
      <w:hyperlink w:anchor="_Ref1472554862" w:tooltip="Link all’argomento Uscire da ZoomText" w:history="1">
        <w:r>
          <w:rPr>
            <w:color w:val="0000FF"/>
            <w:u w:val="single"/>
          </w:rPr>
          <w:t>Uscire da ZoomText</w:t>
        </w:r>
      </w:hyperlink>
    </w:p>
    <w:p w14:paraId="39278390" w14:textId="3DFC7CB5" w:rsidR="00572D8B" w:rsidRDefault="000E5D44">
      <w:pPr>
        <w:pStyle w:val="liAi2Bullet1"/>
        <w:numPr>
          <w:ilvl w:val="0"/>
          <w:numId w:val="36"/>
        </w:numPr>
      </w:pPr>
      <w:hyperlink r:id="rId34" w:tooltip="Link all’argomento Ottenere Aiuto con ZoomText" w:history="1">
        <w:r>
          <w:rPr>
            <w:color w:val="0000FF"/>
            <w:u w:val="single"/>
          </w:rPr>
          <w:t>Ottenere aiuto con ZoomText</w:t>
        </w:r>
      </w:hyperlink>
    </w:p>
    <w:p w14:paraId="3BEEF9EA" w14:textId="77777777" w:rsidR="00572D8B" w:rsidRDefault="000E5D44">
      <w:pPr>
        <w:pStyle w:val="liAi2Bullet1"/>
        <w:numPr>
          <w:ilvl w:val="0"/>
          <w:numId w:val="36"/>
        </w:numPr>
      </w:pPr>
      <w:hyperlink w:anchor="_Ref-2058286522" w:tooltip="Link all’argomento Supporto alla Schermata di Accesso a Windows e alla Modalità Sicura" w:history="1">
        <w:r>
          <w:rPr>
            <w:color w:val="0000FF"/>
            <w:u w:val="single"/>
          </w:rPr>
          <w:t>Supporto alla Schermata di Accesso a Windows e alla Modalità Sicura</w:t>
        </w:r>
      </w:hyperlink>
    </w:p>
    <w:p w14:paraId="59F64E3D" w14:textId="77777777" w:rsidR="00572D8B" w:rsidRDefault="000E5D44">
      <w:pPr>
        <w:pStyle w:val="liAi2Bullet1"/>
        <w:numPr>
          <w:ilvl w:val="0"/>
          <w:numId w:val="36"/>
        </w:numPr>
        <w:spacing w:after="240"/>
      </w:pPr>
      <w:hyperlink w:anchor="_Ref2128669402" w:tooltip="Link al programma Early Adopter" w:history="1">
        <w:r>
          <w:rPr>
            <w:color w:val="0000FF"/>
            <w:u w:val="single"/>
          </w:rPr>
          <w:t>programma Early Adopter</w:t>
        </w:r>
      </w:hyperlink>
    </w:p>
    <w:p w14:paraId="592457E5" w14:textId="77777777" w:rsidR="00572D8B" w:rsidRDefault="000E5D44">
      <w:pPr>
        <w:pStyle w:val="p"/>
      </w:pPr>
      <w:r>
        <w:rPr>
          <w:color w:val="000000"/>
        </w:rPr>
        <w:t> </w:t>
      </w:r>
    </w:p>
    <w:p w14:paraId="624CCEF2" w14:textId="77777777" w:rsidR="00572D8B" w:rsidRDefault="000E5D44">
      <w:pPr>
        <w:pStyle w:val="h2"/>
      </w:pPr>
      <w:bookmarkStart w:id="21" w:name="_Ref-704059201"/>
      <w:r>
        <w:rPr>
          <w:color w:val="000000"/>
        </w:rPr>
        <w:lastRenderedPageBreak/>
        <w:t xml:space="preserve"> </w:t>
      </w:r>
      <w:r w:rsidR="009243CA">
        <w:fldChar w:fldCharType="begin"/>
      </w:r>
      <w:r>
        <w:instrText xml:space="preserve"> XE "starting ZoomText" </w:instrText>
      </w:r>
      <w:r w:rsidR="009243CA">
        <w:fldChar w:fldCharType="end"/>
      </w:r>
      <w:bookmarkStart w:id="22" w:name="_Toc193028434"/>
      <w:r>
        <w:rPr>
          <w:color w:val="000000"/>
        </w:rPr>
        <w:t>Avviare ZoomText</w:t>
      </w:r>
      <w:bookmarkEnd w:id="22"/>
    </w:p>
    <w:bookmarkEnd w:id="21"/>
    <w:p w14:paraId="37AC0330" w14:textId="77777777" w:rsidR="00572D8B" w:rsidRDefault="000E5D44">
      <w:pPr>
        <w:pStyle w:val="p"/>
      </w:pPr>
      <w:r>
        <w:rPr>
          <w:color w:val="000000"/>
        </w:rPr>
        <w:t>Se ZoomText non è configurato per avviarsi automaticamente all'avvio di Windows, potete avviarlo manualmente manualmente usando una delle seguenti procedure.</w:t>
      </w:r>
    </w:p>
    <w:p w14:paraId="5D032A24" w14:textId="77777777" w:rsidR="00572D8B" w:rsidRDefault="000E5D44">
      <w:pPr>
        <w:pStyle w:val="liAi2StepHeader"/>
        <w:numPr>
          <w:ilvl w:val="0"/>
          <w:numId w:val="37"/>
        </w:numPr>
        <w:spacing w:before="240" w:after="240"/>
      </w:pPr>
      <w:r>
        <w:rPr>
          <w:color w:val="000000"/>
        </w:rPr>
        <w:t>Per avviare ZoomText</w:t>
      </w:r>
    </w:p>
    <w:p w14:paraId="5D74A1E2" w14:textId="77777777" w:rsidR="00572D8B" w:rsidRDefault="000E5D44">
      <w:pPr>
        <w:pStyle w:val="pAi2StepParagraph"/>
      </w:pPr>
      <w:r>
        <w:rPr>
          <w:color w:val="000000"/>
        </w:rPr>
        <w:t>Fate una delle azioni seguenti:</w:t>
      </w:r>
    </w:p>
    <w:p w14:paraId="5E735023" w14:textId="77777777" w:rsidR="00572D8B" w:rsidRDefault="000E5D44">
      <w:pPr>
        <w:pStyle w:val="liAi2StepBullet1"/>
        <w:numPr>
          <w:ilvl w:val="0"/>
          <w:numId w:val="38"/>
        </w:numPr>
        <w:spacing w:before="240"/>
      </w:pPr>
      <w:r>
        <w:rPr>
          <w:color w:val="000000"/>
        </w:rPr>
        <w:t xml:space="preserve">Sul desktop di Windows, selezionate l'icona del programma </w:t>
      </w:r>
      <w:r>
        <w:rPr>
          <w:rStyle w:val="b1"/>
        </w:rPr>
        <w:t>ZoomText {versione}</w:t>
      </w:r>
      <w:r>
        <w:rPr>
          <w:color w:val="000000"/>
        </w:rPr>
        <w:t>.</w:t>
      </w:r>
    </w:p>
    <w:p w14:paraId="08D64448" w14:textId="77777777" w:rsidR="00572D8B" w:rsidRDefault="000E5D44">
      <w:pPr>
        <w:pStyle w:val="liAi2StepBullet1"/>
        <w:numPr>
          <w:ilvl w:val="0"/>
          <w:numId w:val="38"/>
        </w:numPr>
      </w:pPr>
      <w:r>
        <w:rPr>
          <w:color w:val="000000"/>
        </w:rPr>
        <w:t xml:space="preserve">Nel menu </w:t>
      </w:r>
      <w:r>
        <w:rPr>
          <w:rStyle w:val="b1"/>
        </w:rPr>
        <w:t>Start</w:t>
      </w:r>
      <w:r>
        <w:rPr>
          <w:color w:val="000000"/>
        </w:rPr>
        <w:t xml:space="preserve"> di Windows, scegliete </w:t>
      </w:r>
      <w:r>
        <w:rPr>
          <w:rStyle w:val="b1"/>
        </w:rPr>
        <w:t>ZoomText {versione}</w:t>
      </w:r>
      <w:r>
        <w:rPr>
          <w:color w:val="000000"/>
        </w:rPr>
        <w:t>.</w:t>
      </w:r>
    </w:p>
    <w:p w14:paraId="1F063169" w14:textId="77777777" w:rsidR="00572D8B" w:rsidRDefault="000E5D44">
      <w:pPr>
        <w:pStyle w:val="liAi2StepBullet1"/>
        <w:numPr>
          <w:ilvl w:val="0"/>
          <w:numId w:val="38"/>
        </w:numPr>
        <w:spacing w:after="240"/>
      </w:pPr>
      <w:r>
        <w:rPr>
          <w:color w:val="000000"/>
        </w:rPr>
        <w:t xml:space="preserve">Premete </w:t>
      </w:r>
      <w:r>
        <w:rPr>
          <w:rStyle w:val="b1"/>
        </w:rPr>
        <w:t>Windows + R</w:t>
      </w:r>
      <w:r>
        <w:rPr>
          <w:color w:val="000000"/>
        </w:rPr>
        <w:t xml:space="preserve">per aprire la finestra di dialogo </w:t>
      </w:r>
      <w:r>
        <w:rPr>
          <w:rStyle w:val="b1"/>
        </w:rPr>
        <w:t>Esegui</w:t>
      </w:r>
      <w:r>
        <w:rPr>
          <w:color w:val="000000"/>
        </w:rPr>
        <w:t xml:space="preserve">, digitate "ZT{versione}" e premete </w:t>
      </w:r>
      <w:r>
        <w:rPr>
          <w:rStyle w:val="b1"/>
        </w:rPr>
        <w:t>Invio</w:t>
      </w:r>
      <w:r>
        <w:rPr>
          <w:color w:val="000000"/>
        </w:rPr>
        <w:t>.</w:t>
      </w:r>
    </w:p>
    <w:p w14:paraId="4BA245E9" w14:textId="77777777" w:rsidR="00572D8B" w:rsidRDefault="000E5D44">
      <w:pPr>
        <w:pStyle w:val="p"/>
      </w:pPr>
      <w:r>
        <w:rPr>
          <w:color w:val="000000"/>
        </w:rPr>
        <w:t>Quando ZoomText si avvia, modifica il vostro schermo mostrando una vista ingrandita rispetto a quella normale. Mentre muovete il mouse, digitate il testo e vi spostate all'interno delle vostre applicazioni, la vista ingrandita scorrerà automaticamente, mantenendo l'area attiva in vista. Se avete installato ZoomText Ingranditore/Lettore, ZoomText leggerà anche ad alta voce qualsiasi elemento, azione ed evento nelle vostre applicazioni. Tutte le vostre applicazioni Windows funzioneranno normalmente mentre ZoomText è in esecuzione.</w:t>
      </w:r>
    </w:p>
    <w:p w14:paraId="2B60E166" w14:textId="77777777" w:rsidR="00572D8B" w:rsidRDefault="000E5D44">
      <w:pPr>
        <w:pStyle w:val="pAi2Note"/>
      </w:pPr>
      <w:r>
        <w:rPr>
          <w:color w:val="000000"/>
        </w:rPr>
        <w:t xml:space="preserve"> </w:t>
      </w:r>
      <w:r w:rsidR="009243CA">
        <w:fldChar w:fldCharType="begin"/>
      </w:r>
      <w:r>
        <w:instrText xml:space="preserve"> XE "starting ZoomText:starting automatically" </w:instrText>
      </w:r>
      <w:r w:rsidR="009243CA">
        <w:fldChar w:fldCharType="end"/>
      </w:r>
      <w:r>
        <w:rPr>
          <w:color w:val="000000"/>
        </w:rPr>
        <w:t xml:space="preserve"> </w:t>
      </w:r>
      <w:r>
        <w:rPr>
          <w:rStyle w:val="spanAi2SpanNote"/>
        </w:rPr>
        <w:t>Nota:</w:t>
      </w:r>
      <w:r>
        <w:rPr>
          <w:color w:val="000000"/>
        </w:rPr>
        <w:t xml:space="preserve"> Una volta che ZoomText è in esecuzione, potete abilitare e disabilitare l'opzione </w:t>
      </w:r>
      <w:r>
        <w:rPr>
          <w:rStyle w:val="b1"/>
        </w:rPr>
        <w:t>Avvia automaticamente ZoomText all'avvio di Windows</w:t>
      </w:r>
      <w:r>
        <w:rPr>
          <w:color w:val="000000"/>
        </w:rPr>
        <w:t xml:space="preserve">nella finestra di dialogo Preferenze Programma. Per saperne di più, </w:t>
      </w:r>
      <w:r>
        <w:rPr>
          <w:rStyle w:val="variable1"/>
        </w:rPr>
        <w:t xml:space="preserve">consultate </w:t>
      </w:r>
      <w:hyperlink w:anchor="_Ref-1014412354" w:history="1">
        <w:r>
          <w:rPr>
            <w:rStyle w:val="variable1"/>
            <w:color w:val="0000FF"/>
            <w:u w:val="single"/>
          </w:rPr>
          <w:t>Preferenze del Programma</w:t>
        </w:r>
      </w:hyperlink>
      <w:r>
        <w:rPr>
          <w:rStyle w:val="variable1"/>
        </w:rPr>
        <w:t xml:space="preserve"> al Capitolo 9—Impostazioni Preferenze</w:t>
      </w:r>
      <w:r>
        <w:rPr>
          <w:color w:val="000000"/>
        </w:rPr>
        <w:t>.</w:t>
      </w:r>
    </w:p>
    <w:p w14:paraId="3EB3D328" w14:textId="77777777" w:rsidR="00572D8B" w:rsidRDefault="000E5D44">
      <w:pPr>
        <w:pStyle w:val="p"/>
      </w:pPr>
      <w:r>
        <w:rPr>
          <w:color w:val="000000"/>
        </w:rPr>
        <w:t> </w:t>
      </w:r>
    </w:p>
    <w:p w14:paraId="13B87BDA" w14:textId="77777777" w:rsidR="00572D8B" w:rsidRDefault="000E5D44">
      <w:pPr>
        <w:pStyle w:val="h2"/>
      </w:pPr>
      <w:bookmarkStart w:id="23" w:name="_Ref1715469804"/>
      <w:r>
        <w:rPr>
          <w:color w:val="000000"/>
        </w:rPr>
        <w:lastRenderedPageBreak/>
        <w:t xml:space="preserve"> </w:t>
      </w:r>
      <w:r w:rsidR="009243CA">
        <w:fldChar w:fldCharType="begin"/>
      </w:r>
      <w:r>
        <w:instrText xml:space="preserve"> XE "enabling and disabling ZoomText" </w:instrText>
      </w:r>
      <w:r w:rsidR="009243CA">
        <w:fldChar w:fldCharType="end"/>
      </w:r>
      <w:bookmarkStart w:id="24" w:name="_Toc193028435"/>
      <w:r>
        <w:rPr>
          <w:color w:val="000000"/>
        </w:rPr>
        <w:t>Attivare e Disattivare ZoomText</w:t>
      </w:r>
      <w:bookmarkEnd w:id="24"/>
    </w:p>
    <w:bookmarkEnd w:id="23"/>
    <w:p w14:paraId="27741744" w14:textId="77777777" w:rsidR="00572D8B" w:rsidRDefault="000E5D44">
      <w:pPr>
        <w:pStyle w:val="p"/>
      </w:pPr>
      <w:r>
        <w:rPr>
          <w:color w:val="000000"/>
        </w:rPr>
        <w:t>Potete attivare e disattivare ZoomText in qualsiasi momento, senza uscire dal programma. Quando è disattivato, ZoomText riporterà lo schermo al suo stato normale (non ingrandito) e la sintesi vocale sarà sospesa.</w:t>
      </w:r>
    </w:p>
    <w:p w14:paraId="2BAD409B" w14:textId="77777777" w:rsidR="00572D8B" w:rsidRDefault="000E5D44">
      <w:pPr>
        <w:pStyle w:val="liAi2StepHeader"/>
        <w:numPr>
          <w:ilvl w:val="0"/>
          <w:numId w:val="39"/>
        </w:numPr>
        <w:spacing w:before="240" w:after="240"/>
      </w:pPr>
      <w:r>
        <w:rPr>
          <w:color w:val="000000"/>
        </w:rPr>
        <w:t>Per attivare e disattivare ZoomText</w:t>
      </w:r>
    </w:p>
    <w:p w14:paraId="309436ED" w14:textId="77777777" w:rsidR="00572D8B" w:rsidRDefault="000E5D44">
      <w:pPr>
        <w:pStyle w:val="pAi2StepParagraph"/>
      </w:pPr>
      <w:r>
        <w:rPr>
          <w:color w:val="000000"/>
        </w:rPr>
        <w:t>Fate una delle azioni seguenti:</w:t>
      </w:r>
    </w:p>
    <w:p w14:paraId="410BF9EA" w14:textId="77777777" w:rsidR="00572D8B" w:rsidRDefault="000E5D44">
      <w:pPr>
        <w:pStyle w:val="liAi2StepBullet1"/>
        <w:numPr>
          <w:ilvl w:val="0"/>
          <w:numId w:val="40"/>
        </w:numPr>
        <w:spacing w:before="240"/>
      </w:pPr>
      <w:r>
        <w:rPr>
          <w:color w:val="000000"/>
        </w:rPr>
        <w:t xml:space="preserve">Premete il tasto rapido Attiva/Disattiva ZoomText: </w:t>
      </w:r>
      <w:r>
        <w:rPr>
          <w:rStyle w:val="b1"/>
        </w:rPr>
        <w:t>Caps Lock + Ctrl + Invio</w:t>
      </w:r>
      <w:r>
        <w:rPr>
          <w:color w:val="000000"/>
        </w:rPr>
        <w:t>.</w:t>
      </w:r>
    </w:p>
    <w:p w14:paraId="037F5B5B" w14:textId="77777777" w:rsidR="00572D8B" w:rsidRDefault="000E5D44">
      <w:pPr>
        <w:pStyle w:val="liAi2StepBullet1"/>
        <w:numPr>
          <w:ilvl w:val="0"/>
          <w:numId w:val="40"/>
        </w:numPr>
        <w:spacing w:after="240"/>
      </w:pPr>
      <w:r>
        <w:rPr>
          <w:color w:val="000000"/>
        </w:rPr>
        <w:t xml:space="preserve">Nel menu ZoomText, selezionate </w:t>
      </w:r>
      <w:r>
        <w:rPr>
          <w:rStyle w:val="b1"/>
        </w:rPr>
        <w:t>Attiva ZoomText</w:t>
      </w:r>
      <w:r>
        <w:rPr>
          <w:color w:val="000000"/>
        </w:rPr>
        <w:t xml:space="preserve"> o </w:t>
      </w:r>
      <w:r>
        <w:rPr>
          <w:rStyle w:val="b1"/>
        </w:rPr>
        <w:t>Disattiva ZoomText</w:t>
      </w:r>
      <w:r>
        <w:rPr>
          <w:color w:val="000000"/>
        </w:rPr>
        <w:t>.</w:t>
      </w:r>
    </w:p>
    <w:p w14:paraId="47E06143" w14:textId="77777777" w:rsidR="00572D8B" w:rsidRDefault="000E5D44">
      <w:pPr>
        <w:pStyle w:val="pAi2Note"/>
      </w:pPr>
      <w:r>
        <w:rPr>
          <w:color w:val="000000"/>
        </w:rPr>
        <w:t xml:space="preserve"> </w:t>
      </w:r>
      <w:r>
        <w:rPr>
          <w:rStyle w:val="spanAi2SpanNote"/>
        </w:rPr>
        <w:t>Suggerimento!</w:t>
      </w:r>
      <w:r>
        <w:rPr>
          <w:color w:val="000000"/>
        </w:rPr>
        <w:t xml:space="preserve"> Se disattivate e riattivate frequentemente ZoomText per visualizzare lo schermo non ingrandito, provate invece ad usare la funzione Zoom 1x. Per saperne di più, </w:t>
      </w:r>
      <w:r>
        <w:rPr>
          <w:rStyle w:val="variable1"/>
        </w:rPr>
        <w:t xml:space="preserve"> consultate </w:t>
      </w:r>
      <w:hyperlink w:anchor="_Ref-782701049" w:history="1">
        <w:r>
          <w:rPr>
            <w:rStyle w:val="variable1"/>
            <w:color w:val="0000FF"/>
            <w:u w:val="single"/>
          </w:rPr>
          <w:t>Usare Zoom 1x</w:t>
        </w:r>
      </w:hyperlink>
      <w:r>
        <w:rPr>
          <w:color w:val="000000"/>
        </w:rPr>
        <w:t xml:space="preserve"> </w:t>
      </w:r>
      <w:r>
        <w:rPr>
          <w:rStyle w:val="variable1"/>
        </w:rPr>
        <w:t xml:space="preserve"> in Capitolo 4—Funzioni di Ingrandimento</w:t>
      </w:r>
      <w:r>
        <w:rPr>
          <w:color w:val="000000"/>
        </w:rPr>
        <w:t>.</w:t>
      </w:r>
    </w:p>
    <w:p w14:paraId="060031D1" w14:textId="77777777" w:rsidR="00572D8B" w:rsidRDefault="000E5D44">
      <w:pPr>
        <w:pStyle w:val="p"/>
      </w:pPr>
      <w:r>
        <w:rPr>
          <w:color w:val="000000"/>
        </w:rPr>
        <w:t> </w:t>
      </w:r>
    </w:p>
    <w:p w14:paraId="5083D6AC" w14:textId="77777777" w:rsidR="00572D8B" w:rsidRDefault="000E5D44">
      <w:pPr>
        <w:pStyle w:val="h2"/>
      </w:pPr>
      <w:bookmarkStart w:id="25" w:name="_Ref-206009805"/>
      <w:r>
        <w:rPr>
          <w:color w:val="000000"/>
        </w:rPr>
        <w:lastRenderedPageBreak/>
        <w:t xml:space="preserve"> </w:t>
      </w:r>
      <w:r w:rsidR="009243CA">
        <w:fldChar w:fldCharType="begin"/>
      </w:r>
      <w:r>
        <w:instrText xml:space="preserve"> XE "Caps Lock key (using)" </w:instrText>
      </w:r>
      <w:r w:rsidR="009243CA">
        <w:fldChar w:fldCharType="end"/>
      </w:r>
      <w:bookmarkStart w:id="26" w:name="_Toc193028436"/>
      <w:r>
        <w:rPr>
          <w:color w:val="000000"/>
        </w:rPr>
        <w:t>Uso del tasto Caps Lock da parte di ZoomText</w:t>
      </w:r>
      <w:bookmarkEnd w:id="26"/>
    </w:p>
    <w:bookmarkEnd w:id="25"/>
    <w:p w14:paraId="6CCF63B7" w14:textId="77777777" w:rsidR="00572D8B" w:rsidRDefault="000E5D44">
      <w:pPr>
        <w:pStyle w:val="p"/>
      </w:pPr>
      <w:r>
        <w:rPr>
          <w:color w:val="000000"/>
        </w:rPr>
        <w:t>Il tasto Caps Lock è usato in molti dei comandi da tastiera di ZoomText. Questi comandi richiedono di tenere premuto il tasto Caps Lock mentre si premono uno o più tasti aggiuntivi. Questi comandi non alterano lo stato del blocco delle maiuscole e non interferiscono con la pressione e il rilascio del tasto Caps Lock (da solo) per attivare e disattivare il blocco delle maiuscole.</w:t>
      </w:r>
    </w:p>
    <w:p w14:paraId="6B315E83" w14:textId="77777777" w:rsidR="00572D8B" w:rsidRDefault="000E5D44">
      <w:pPr>
        <w:pStyle w:val="h3"/>
      </w:pPr>
      <w:r>
        <w:rPr>
          <w:color w:val="000000"/>
        </w:rPr>
        <w:t>Lettura dello stato del Blocco Maiuscole</w:t>
      </w:r>
    </w:p>
    <w:p w14:paraId="6003AB51" w14:textId="77777777" w:rsidR="00572D8B" w:rsidRDefault="000E5D44">
      <w:pPr>
        <w:pStyle w:val="p"/>
      </w:pPr>
      <w:r>
        <w:rPr>
          <w:color w:val="000000"/>
        </w:rPr>
        <w:t>Per impostazione predefinita, ZoomText non annuncia quando lo stato del blocco maiuscole è attivato o disattivato. Tuttavia, potete attivare l’annuncio dello stato del blocco maiuscole come segue:</w:t>
      </w:r>
    </w:p>
    <w:p w14:paraId="07D039A4" w14:textId="77777777" w:rsidR="00572D8B" w:rsidRDefault="000E5D44">
      <w:pPr>
        <w:pStyle w:val="liAi2StepNumber1"/>
        <w:numPr>
          <w:ilvl w:val="0"/>
          <w:numId w:val="41"/>
        </w:numPr>
      </w:pPr>
      <w:r>
        <w:rPr>
          <w:color w:val="000000"/>
        </w:rPr>
        <w:t xml:space="preserve">Nella scheda </w:t>
      </w:r>
      <w:r>
        <w:rPr>
          <w:rStyle w:val="b1"/>
        </w:rPr>
        <w:t>Lettore</w:t>
      </w:r>
      <w:r>
        <w:rPr>
          <w:color w:val="000000"/>
        </w:rPr>
        <w:t xml:space="preserve"> della barra degli strumenti, fate clic sulla freccia accanto a </w:t>
      </w:r>
      <w:r>
        <w:rPr>
          <w:rStyle w:val="b1"/>
        </w:rPr>
        <w:t>Tastiera</w:t>
      </w:r>
      <w:r>
        <w:rPr>
          <w:color w:val="000000"/>
        </w:rPr>
        <w:t xml:space="preserve"> o spostatevi su </w:t>
      </w:r>
      <w:r>
        <w:rPr>
          <w:rStyle w:val="b1"/>
        </w:rPr>
        <w:t>Tastiera</w:t>
      </w:r>
      <w:r>
        <w:rPr>
          <w:color w:val="000000"/>
        </w:rPr>
        <w:t xml:space="preserve"> e premete la freccia giù.</w:t>
      </w:r>
    </w:p>
    <w:p w14:paraId="5A3FFBAE" w14:textId="77777777" w:rsidR="00572D8B" w:rsidRDefault="000E5D44">
      <w:pPr>
        <w:pStyle w:val="liAi2StepNumber1"/>
        <w:numPr>
          <w:ilvl w:val="0"/>
          <w:numId w:val="41"/>
        </w:numPr>
      </w:pPr>
      <w:r>
        <w:rPr>
          <w:color w:val="000000"/>
        </w:rPr>
        <w:t xml:space="preserve">Nel menù </w:t>
      </w:r>
      <w:r>
        <w:rPr>
          <w:rStyle w:val="b1"/>
        </w:rPr>
        <w:t>Tastiera</w:t>
      </w:r>
      <w:r>
        <w:rPr>
          <w:color w:val="000000"/>
        </w:rPr>
        <w:t xml:space="preserve">, selezionate </w:t>
      </w:r>
      <w:r>
        <w:rPr>
          <w:rStyle w:val="b1"/>
        </w:rPr>
        <w:t>Impostazioni</w:t>
      </w:r>
      <w:r>
        <w:rPr>
          <w:color w:val="000000"/>
        </w:rPr>
        <w:t>.</w:t>
      </w:r>
    </w:p>
    <w:p w14:paraId="63A71767" w14:textId="77777777" w:rsidR="00572D8B" w:rsidRDefault="000E5D44">
      <w:pPr>
        <w:pStyle w:val="pAi2StepComment"/>
      </w:pPr>
      <w:r>
        <w:rPr>
          <w:color w:val="000000"/>
        </w:rPr>
        <w:t>Apparirà la finestra di dialogo Riscontro, che mostrerà la scheda Tastiera.</w:t>
      </w:r>
    </w:p>
    <w:p w14:paraId="1C39B86A" w14:textId="77777777" w:rsidR="00572D8B" w:rsidRDefault="000E5D44">
      <w:pPr>
        <w:pStyle w:val="liAi2StepNumber1"/>
        <w:numPr>
          <w:ilvl w:val="0"/>
          <w:numId w:val="42"/>
        </w:numPr>
      </w:pPr>
      <w:r>
        <w:rPr>
          <w:color w:val="000000"/>
        </w:rPr>
        <w:t xml:space="preserve">Nella sezione </w:t>
      </w:r>
      <w:r>
        <w:rPr>
          <w:rStyle w:val="b1"/>
        </w:rPr>
        <w:t>Pronuncia questi tasti quando vengono premuti</w:t>
      </w:r>
      <w:r>
        <w:rPr>
          <w:color w:val="000000"/>
        </w:rPr>
        <w:t xml:space="preserve">, mettete la spunta sulla casella </w:t>
      </w:r>
      <w:r>
        <w:rPr>
          <w:rStyle w:val="b1"/>
        </w:rPr>
        <w:t>Tasti di Blocco</w:t>
      </w:r>
      <w:r>
        <w:rPr>
          <w:color w:val="000000"/>
        </w:rPr>
        <w:t>.</w:t>
      </w:r>
    </w:p>
    <w:p w14:paraId="6D6486DB" w14:textId="77777777" w:rsidR="00572D8B" w:rsidRDefault="000E5D44">
      <w:pPr>
        <w:pStyle w:val="liAi2StepNumber1"/>
        <w:numPr>
          <w:ilvl w:val="0"/>
          <w:numId w:val="42"/>
        </w:numPr>
      </w:pPr>
      <w:r>
        <w:rPr>
          <w:color w:val="000000"/>
        </w:rPr>
        <w:t xml:space="preserve">Fate clic su </w:t>
      </w:r>
      <w:r>
        <w:rPr>
          <w:rStyle w:val="b1"/>
        </w:rPr>
        <w:t>OK</w:t>
      </w:r>
      <w:r>
        <w:rPr>
          <w:color w:val="000000"/>
        </w:rPr>
        <w:t>.</w:t>
      </w:r>
    </w:p>
    <w:p w14:paraId="44968348" w14:textId="77777777" w:rsidR="00572D8B" w:rsidRDefault="000E5D44">
      <w:pPr>
        <w:pStyle w:val="p"/>
      </w:pPr>
      <w:r>
        <w:rPr>
          <w:color w:val="000000"/>
        </w:rPr>
        <w:t> </w:t>
      </w:r>
    </w:p>
    <w:p w14:paraId="5D374795" w14:textId="77777777" w:rsidR="00572D8B" w:rsidRDefault="000E5D44">
      <w:pPr>
        <w:pStyle w:val="h2"/>
      </w:pPr>
      <w:bookmarkStart w:id="27" w:name="_Ref1472554862"/>
      <w:r>
        <w:rPr>
          <w:color w:val="000000"/>
        </w:rPr>
        <w:lastRenderedPageBreak/>
        <w:t xml:space="preserve"> </w:t>
      </w:r>
      <w:r w:rsidR="009243CA">
        <w:fldChar w:fldCharType="begin"/>
      </w:r>
      <w:r>
        <w:instrText xml:space="preserve"> XE "exiting ZoomText" </w:instrText>
      </w:r>
      <w:r w:rsidR="009243CA">
        <w:fldChar w:fldCharType="end"/>
      </w:r>
      <w:bookmarkStart w:id="28" w:name="_Toc193028437"/>
      <w:r>
        <w:rPr>
          <w:color w:val="000000"/>
        </w:rPr>
        <w:t>Uscire da ZoomText</w:t>
      </w:r>
      <w:bookmarkEnd w:id="28"/>
    </w:p>
    <w:bookmarkEnd w:id="27"/>
    <w:p w14:paraId="2CC20495" w14:textId="77777777" w:rsidR="00572D8B" w:rsidRDefault="000E5D44">
      <w:pPr>
        <w:pStyle w:val="p"/>
      </w:pPr>
      <w:r>
        <w:rPr>
          <w:color w:val="000000"/>
        </w:rPr>
        <w:t>Potete uscire da ZoomText in qualsiasi momento. Quando uscite da ZoomText, lo schermo ritornerà al suo stato normale (non ingrandito) e tutto l’output vocale verrà terminato.</w:t>
      </w:r>
    </w:p>
    <w:p w14:paraId="2A369FB9" w14:textId="77777777" w:rsidR="00572D8B" w:rsidRDefault="000E5D44">
      <w:pPr>
        <w:pStyle w:val="liAi2StepHeader"/>
        <w:numPr>
          <w:ilvl w:val="0"/>
          <w:numId w:val="43"/>
        </w:numPr>
        <w:spacing w:before="240" w:after="240"/>
      </w:pPr>
      <w:r>
        <w:rPr>
          <w:color w:val="000000"/>
        </w:rPr>
        <w:t>Per uscire da ZoomText</w:t>
      </w:r>
    </w:p>
    <w:p w14:paraId="0C9A3CA6" w14:textId="77777777" w:rsidR="00572D8B" w:rsidRDefault="000E5D44">
      <w:pPr>
        <w:pStyle w:val="pAi2StepParagraph"/>
      </w:pPr>
      <w:r>
        <w:rPr>
          <w:color w:val="000000"/>
        </w:rPr>
        <w:t>Fate una delle azioni seguenti:</w:t>
      </w:r>
    </w:p>
    <w:p w14:paraId="141567E0" w14:textId="77777777" w:rsidR="00572D8B" w:rsidRDefault="000E5D44">
      <w:pPr>
        <w:pStyle w:val="liAi2StepBullet1"/>
        <w:numPr>
          <w:ilvl w:val="0"/>
          <w:numId w:val="44"/>
        </w:numPr>
        <w:spacing w:before="240"/>
      </w:pPr>
      <w:r>
        <w:rPr>
          <w:color w:val="000000"/>
        </w:rPr>
        <w:t xml:space="preserve">Nel menù </w:t>
      </w:r>
      <w:r>
        <w:rPr>
          <w:rStyle w:val="b1"/>
        </w:rPr>
        <w:t>ZoomText</w:t>
      </w:r>
      <w:r>
        <w:rPr>
          <w:color w:val="000000"/>
        </w:rPr>
        <w:t xml:space="preserve">, selezionate </w:t>
      </w:r>
      <w:r>
        <w:rPr>
          <w:rStyle w:val="b1"/>
        </w:rPr>
        <w:t>Esci da ZoomText</w:t>
      </w:r>
      <w:r>
        <w:rPr>
          <w:color w:val="000000"/>
        </w:rPr>
        <w:t>.</w:t>
      </w:r>
    </w:p>
    <w:p w14:paraId="143EBF5D" w14:textId="35CBC1BB" w:rsidR="00572D8B" w:rsidRDefault="000E5D44">
      <w:pPr>
        <w:pStyle w:val="liAi2StepBullet1"/>
        <w:numPr>
          <w:ilvl w:val="0"/>
          <w:numId w:val="44"/>
        </w:numPr>
        <w:spacing w:after="240"/>
      </w:pPr>
      <w:r>
        <w:rPr>
          <w:color w:val="000000"/>
        </w:rPr>
        <w:t xml:space="preserve">Nella barra del titolo, fate clic sul box Close. </w:t>
      </w:r>
      <w:r>
        <w:br/>
      </w:r>
      <w:r>
        <w:rPr>
          <w:color w:val="000000"/>
        </w:rPr>
        <w:t xml:space="preserve"> </w:t>
      </w:r>
      <w:r>
        <w:br/>
      </w:r>
      <w:r>
        <w:rPr>
          <w:color w:val="000000"/>
        </w:rPr>
        <w:t xml:space="preserve"> </w:t>
      </w:r>
      <w:r w:rsidR="00F67846">
        <w:rPr>
          <w:noProof/>
        </w:rPr>
        <w:drawing>
          <wp:inline distT="0" distB="0" distL="0" distR="0" wp14:anchorId="5E5232D9" wp14:editId="53BA86A1">
            <wp:extent cx="291465" cy="220980"/>
            <wp:effectExtent l="0" t="0" r="0" b="0"/>
            <wp:docPr id="3" name="Picture 106" descr="Immagine del box Close che appare nella barar del titol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Immagine del box Close che appare nella barar del titolo"/>
                    <pic:cNvPicPr preferRelativeResize="0">
                      <a:picLocks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91465" cy="220980"/>
                    </a:xfrm>
                    <a:prstGeom prst="rect">
                      <a:avLst/>
                    </a:prstGeom>
                    <a:noFill/>
                    <a:ln>
                      <a:noFill/>
                    </a:ln>
                  </pic:spPr>
                </pic:pic>
              </a:graphicData>
            </a:graphic>
          </wp:inline>
        </w:drawing>
      </w:r>
    </w:p>
    <w:p w14:paraId="46401519" w14:textId="77777777" w:rsidR="00572D8B" w:rsidRDefault="000E5D44">
      <w:pPr>
        <w:pStyle w:val="p"/>
      </w:pPr>
      <w:r>
        <w:rPr>
          <w:color w:val="000000"/>
        </w:rPr>
        <w:t> </w:t>
      </w:r>
    </w:p>
    <w:p w14:paraId="23763068" w14:textId="77777777" w:rsidR="00572D8B" w:rsidRDefault="000E5D44">
      <w:pPr>
        <w:pStyle w:val="h2"/>
      </w:pPr>
      <w:bookmarkStart w:id="29" w:name="_Ref-2058286522"/>
      <w:r>
        <w:rPr>
          <w:color w:val="000000"/>
        </w:rPr>
        <w:lastRenderedPageBreak/>
        <w:t xml:space="preserve"> </w:t>
      </w:r>
      <w:r w:rsidR="009243CA">
        <w:fldChar w:fldCharType="begin"/>
      </w:r>
      <w:r>
        <w:instrText xml:space="preserve"> XE "ZoomText Secure Mode" </w:instrText>
      </w:r>
      <w:r w:rsidR="009243CA">
        <w:fldChar w:fldCharType="end"/>
      </w:r>
      <w:r w:rsidR="009243CA">
        <w:fldChar w:fldCharType="begin"/>
      </w:r>
      <w:r>
        <w:instrText xml:space="preserve"> XE "logon prompt" </w:instrText>
      </w:r>
      <w:r w:rsidR="009243CA">
        <w:fldChar w:fldCharType="end"/>
      </w:r>
      <w:r w:rsidR="009243CA">
        <w:fldChar w:fldCharType="begin"/>
      </w:r>
      <w:r>
        <w:instrText xml:space="preserve"> XE "UAC" </w:instrText>
      </w:r>
      <w:r w:rsidR="009243CA">
        <w:fldChar w:fldCharType="end"/>
      </w:r>
      <w:r w:rsidR="009243CA">
        <w:fldChar w:fldCharType="begin"/>
      </w:r>
      <w:r>
        <w:instrText xml:space="preserve"> XE "secure mode support" </w:instrText>
      </w:r>
      <w:r w:rsidR="009243CA">
        <w:fldChar w:fldCharType="end"/>
      </w:r>
      <w:bookmarkStart w:id="30" w:name="_Toc193028438"/>
      <w:r>
        <w:rPr>
          <w:color w:val="000000"/>
        </w:rPr>
        <w:t>Supporto alla Schermata di Accesso a Windows e alla Modalità Sicura</w:t>
      </w:r>
      <w:bookmarkEnd w:id="30"/>
    </w:p>
    <w:bookmarkEnd w:id="29"/>
    <w:p w14:paraId="082BD4D6" w14:textId="77777777" w:rsidR="00572D8B" w:rsidRDefault="000E5D44">
      <w:pPr>
        <w:pStyle w:val="p"/>
      </w:pPr>
      <w:r>
        <w:rPr>
          <w:color w:val="000000"/>
        </w:rPr>
        <w:t>La Modalità Sicura di ZoomText fornisce funzioni essenziali di ingrandimento e lettura dello schermo nella schermata di accesso a Windows e nelle schermate sicure. La barra degli strumenti della Modalità Sicura di ZoomText vi permette di ingrandire e rimpicciolire, invertire i colori dello schermo e abilitare la voce per annunciare ogni controllo e azione che eseguite nei prompt sicuri di Windows.</w:t>
      </w:r>
    </w:p>
    <w:p w14:paraId="1490BB0F" w14:textId="77777777" w:rsidR="00572D8B" w:rsidRDefault="000E5D44">
      <w:pPr>
        <w:pStyle w:val="p"/>
      </w:pPr>
      <w:r>
        <w:rPr>
          <w:color w:val="000000"/>
        </w:rPr>
        <w:t xml:space="preserve">La Modalità sicura di ZoomText si abilita scegliendo </w:t>
      </w:r>
      <w:r>
        <w:rPr>
          <w:rStyle w:val="b1"/>
        </w:rPr>
        <w:t>Avvia ZoomText nella Schermata di Accesso a Windows</w:t>
      </w:r>
      <w:r>
        <w:rPr>
          <w:color w:val="000000"/>
        </w:rPr>
        <w:t xml:space="preserve"> nella finestra di dialogo Preferenze Programma di ZoomText. Consultate </w:t>
      </w:r>
      <w:hyperlink w:anchor="-1918457086" w:history="1">
        <w:r>
          <w:rPr>
            <w:color w:val="0000FF"/>
            <w:u w:val="single"/>
          </w:rPr>
          <w:t>Abilitare e Disabilitare ZoomText nella Schermata di Accesso a Windows</w:t>
        </w:r>
      </w:hyperlink>
      <w:r>
        <w:rPr>
          <w:color w:val="000000"/>
        </w:rPr>
        <w:t xml:space="preserve"> qui sotto.</w:t>
      </w:r>
    </w:p>
    <w:p w14:paraId="0F64F376" w14:textId="77777777" w:rsidR="00572D8B" w:rsidRDefault="000E5D44">
      <w:pPr>
        <w:pStyle w:val="h3"/>
      </w:pPr>
      <w:r>
        <w:rPr>
          <w:color w:val="000000"/>
        </w:rPr>
        <w:t xml:space="preserve"> </w:t>
      </w:r>
      <w:r w:rsidR="009243CA">
        <w:fldChar w:fldCharType="begin"/>
      </w:r>
      <w:r>
        <w:instrText xml:space="preserve"> XE "ZoomText Secure Mode:toolbar" </w:instrText>
      </w:r>
      <w:r w:rsidR="009243CA">
        <w:fldChar w:fldCharType="end"/>
      </w:r>
      <w:r>
        <w:rPr>
          <w:color w:val="000000"/>
        </w:rPr>
        <w:t>La Barra degli Strumenti della Modalità Sicura di ZoomText</w:t>
      </w:r>
    </w:p>
    <w:p w14:paraId="2EDCB482" w14:textId="77777777" w:rsidR="00572D8B" w:rsidRDefault="000E5D44">
      <w:pPr>
        <w:pStyle w:val="p"/>
      </w:pPr>
      <w:r>
        <w:rPr>
          <w:color w:val="000000"/>
        </w:rPr>
        <w:t>Quando il supporto alla schermata di accesso di ZoomText è abilitato, la barra degli strumenti della Modalità Sicura apparirà ogni volta che la schermata di accesso di Windows o un altro prompt sicuro diventano attivi. Questa barra fornisce controlli per regolare le impostazioni disponibili nella Modalità Sicura di ZoomText.</w:t>
      </w:r>
    </w:p>
    <w:p w14:paraId="6405B35F" w14:textId="735C59EE" w:rsidR="00572D8B" w:rsidRDefault="00F67846">
      <w:pPr>
        <w:pStyle w:val="pAi2Image"/>
      </w:pPr>
      <w:r>
        <w:rPr>
          <w:noProof/>
        </w:rPr>
        <w:drawing>
          <wp:inline distT="0" distB="0" distL="0" distR="0" wp14:anchorId="12758A53" wp14:editId="32AB5EB0">
            <wp:extent cx="2853690" cy="1135380"/>
            <wp:effectExtent l="0" t="0" r="0" b="0"/>
            <wp:docPr id="4" name="Picture 105" descr="Immagine della Barra degli Strumenti della Modalità Sicura di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Immagine della Barra degli Strumenti della Modalità Sicura di ZoomText"/>
                    <pic:cNvPicPr preferRelativeResize="0">
                      <a:picLocks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53690" cy="1135380"/>
                    </a:xfrm>
                    <a:prstGeom prst="rect">
                      <a:avLst/>
                    </a:prstGeom>
                    <a:noFill/>
                    <a:ln>
                      <a:noFill/>
                    </a:ln>
                  </pic:spPr>
                </pic:pic>
              </a:graphicData>
            </a:graphic>
          </wp:inline>
        </w:drawing>
      </w:r>
    </w:p>
    <w:p w14:paraId="49BF1CAD" w14:textId="77777777" w:rsidR="00572D8B" w:rsidRDefault="000E5D44">
      <w:pPr>
        <w:pStyle w:val="pAi2ImageCaption"/>
      </w:pPr>
      <w:r>
        <w:rPr>
          <w:color w:val="000000"/>
        </w:rPr>
        <w:t>La Barra degli Strumenti della Modalità Sicura di ZoomText</w:t>
      </w:r>
    </w:p>
    <w:p w14:paraId="43BBF888" w14:textId="77777777" w:rsidR="00572D8B" w:rsidRDefault="000E5D44">
      <w:pPr>
        <w:pStyle w:val="liAi2Bullet1"/>
        <w:numPr>
          <w:ilvl w:val="0"/>
          <w:numId w:val="45"/>
        </w:numPr>
        <w:spacing w:before="240" w:after="240"/>
      </w:pPr>
      <w:r>
        <w:rPr>
          <w:color w:val="000000"/>
        </w:rPr>
        <w:t xml:space="preserve"> </w:t>
      </w:r>
      <w:r>
        <w:rPr>
          <w:rStyle w:val="b1"/>
        </w:rPr>
        <w:t>Pulsante ZoomText</w:t>
      </w:r>
      <w:r>
        <w:rPr>
          <w:color w:val="000000"/>
        </w:rPr>
        <w:t xml:space="preserve">. Abilita o disabilita ZoomText Quando è disabilitato, ZoomText riporterà lo schermo al suo stato normale (non ingrandito) e la sintesi vocale sarà sospesa; tuttavia, il programma rimarrà attivo. </w:t>
      </w:r>
    </w:p>
    <w:p w14:paraId="1D3A5186" w14:textId="77777777" w:rsidR="00572D8B" w:rsidRDefault="000E5D44">
      <w:pPr>
        <w:pStyle w:val="pAi2Bullet1Paragraph"/>
      </w:pPr>
      <w:r>
        <w:rPr>
          <w:color w:val="000000"/>
        </w:rPr>
        <w:t xml:space="preserve">Tasto rapido: </w:t>
      </w:r>
      <w:r>
        <w:rPr>
          <w:rStyle w:val="b1"/>
        </w:rPr>
        <w:t>Caps Lock + Ctrl + Invio</w:t>
      </w:r>
      <w:r>
        <w:rPr>
          <w:color w:val="000000"/>
        </w:rPr>
        <w:t xml:space="preserve">   </w:t>
      </w:r>
    </w:p>
    <w:p w14:paraId="61564C88" w14:textId="77777777" w:rsidR="00572D8B" w:rsidRDefault="000E5D44">
      <w:pPr>
        <w:pStyle w:val="liAi2Bullet1"/>
        <w:numPr>
          <w:ilvl w:val="0"/>
          <w:numId w:val="46"/>
        </w:numPr>
        <w:spacing w:before="240" w:after="240"/>
      </w:pPr>
      <w:r>
        <w:rPr>
          <w:color w:val="000000"/>
        </w:rPr>
        <w:lastRenderedPageBreak/>
        <w:t xml:space="preserve"> </w:t>
      </w:r>
      <w:r>
        <w:rPr>
          <w:rStyle w:val="b1"/>
        </w:rPr>
        <w:t>Livello di Ingrandimento</w:t>
      </w:r>
      <w:r>
        <w:rPr>
          <w:color w:val="000000"/>
        </w:rPr>
        <w:t xml:space="preserve"> Imposta il livello di ingrandimento da 1x a 60x. </w:t>
      </w:r>
    </w:p>
    <w:p w14:paraId="46C2E8DA" w14:textId="77777777" w:rsidR="00572D8B" w:rsidRDefault="000E5D44">
      <w:pPr>
        <w:pStyle w:val="pAi2Bullet1Paragraph"/>
      </w:pPr>
      <w:r>
        <w:rPr>
          <w:color w:val="000000"/>
        </w:rPr>
        <w:t xml:space="preserve">Tasto rapido: </w:t>
      </w:r>
      <w:r>
        <w:rPr>
          <w:rStyle w:val="b1"/>
        </w:rPr>
        <w:t>Caps Lock + Su / Caps Lock + Giù</w:t>
      </w:r>
      <w:r>
        <w:rPr>
          <w:color w:val="000000"/>
        </w:rPr>
        <w:t xml:space="preserve">   </w:t>
      </w:r>
    </w:p>
    <w:p w14:paraId="3E6BDF2B" w14:textId="77777777" w:rsidR="00572D8B" w:rsidRDefault="000E5D44">
      <w:pPr>
        <w:pStyle w:val="liAi2Bullet1"/>
        <w:numPr>
          <w:ilvl w:val="0"/>
          <w:numId w:val="47"/>
        </w:numPr>
        <w:spacing w:before="240" w:after="240"/>
      </w:pPr>
      <w:r>
        <w:rPr>
          <w:color w:val="000000"/>
        </w:rPr>
        <w:t xml:space="preserve"> </w:t>
      </w:r>
      <w:r>
        <w:rPr>
          <w:rStyle w:val="b1"/>
        </w:rPr>
        <w:t>Inverti</w:t>
      </w:r>
      <w:r>
        <w:rPr>
          <w:color w:val="000000"/>
        </w:rPr>
        <w:t xml:space="preserve">. Abilita o disabilita l’inversione dei colori. </w:t>
      </w:r>
    </w:p>
    <w:p w14:paraId="4B5D44A5" w14:textId="77777777" w:rsidR="00572D8B" w:rsidRDefault="000E5D44">
      <w:pPr>
        <w:pStyle w:val="pAi2Bullet1Paragraph"/>
      </w:pPr>
      <w:r>
        <w:rPr>
          <w:color w:val="000000"/>
        </w:rPr>
        <w:t xml:space="preserve">Tasto rapido:  </w:t>
      </w:r>
      <w:r>
        <w:rPr>
          <w:rStyle w:val="b1"/>
        </w:rPr>
        <w:t>Caps Lock + C</w:t>
      </w:r>
      <w:r>
        <w:rPr>
          <w:color w:val="000000"/>
        </w:rPr>
        <w:t xml:space="preserve"> </w:t>
      </w:r>
    </w:p>
    <w:p w14:paraId="541F477B" w14:textId="77777777" w:rsidR="00572D8B" w:rsidRDefault="000E5D44">
      <w:pPr>
        <w:pStyle w:val="liAi2Bullet1"/>
        <w:numPr>
          <w:ilvl w:val="0"/>
          <w:numId w:val="48"/>
        </w:numPr>
        <w:spacing w:before="240" w:after="240"/>
      </w:pPr>
      <w:r>
        <w:rPr>
          <w:color w:val="000000"/>
        </w:rPr>
        <w:t xml:space="preserve"> </w:t>
      </w:r>
      <w:r>
        <w:rPr>
          <w:rStyle w:val="b1"/>
        </w:rPr>
        <w:t>Voce</w:t>
      </w:r>
      <w:r>
        <w:rPr>
          <w:color w:val="000000"/>
        </w:rPr>
        <w:t xml:space="preserve">. Abilita o disabilita la voce di ZoomText. </w:t>
      </w:r>
    </w:p>
    <w:p w14:paraId="4F0615D8" w14:textId="77777777" w:rsidR="00572D8B" w:rsidRDefault="000E5D44">
      <w:pPr>
        <w:pStyle w:val="pAi2Bullet1Paragraph"/>
      </w:pPr>
      <w:r>
        <w:rPr>
          <w:color w:val="000000"/>
        </w:rPr>
        <w:t xml:space="preserve">Tasto rapido: </w:t>
      </w:r>
      <w:r>
        <w:rPr>
          <w:rStyle w:val="b1"/>
        </w:rPr>
        <w:t>Caps Lock + Alt + Invio</w:t>
      </w:r>
      <w:r>
        <w:rPr>
          <w:color w:val="000000"/>
        </w:rPr>
        <w:t xml:space="preserve">   </w:t>
      </w:r>
    </w:p>
    <w:p w14:paraId="3780E958" w14:textId="77777777" w:rsidR="00572D8B" w:rsidRDefault="000E5D44">
      <w:pPr>
        <w:pStyle w:val="pAi2Note2"/>
      </w:pPr>
      <w:r>
        <w:rPr>
          <w:color w:val="000000"/>
        </w:rPr>
        <w:t xml:space="preserve"> </w:t>
      </w:r>
      <w:r>
        <w:rPr>
          <w:rStyle w:val="spanAi2SpanNote"/>
        </w:rPr>
        <w:t>Nota:</w:t>
      </w:r>
      <w:r>
        <w:rPr>
          <w:color w:val="000000"/>
        </w:rPr>
        <w:t>Le impostazioni della Modalità Sicura di ZoomText vengono automaticamente salvate e ripristinate ogni volta che si esce e si entra in un prompt sicuro di Windows.</w:t>
      </w:r>
    </w:p>
    <w:p w14:paraId="6784A1B1" w14:textId="77777777" w:rsidR="00572D8B" w:rsidRDefault="000E5D44">
      <w:pPr>
        <w:pStyle w:val="h3"/>
      </w:pPr>
      <w:bookmarkStart w:id="31" w:name="-1918457086"/>
      <w:r>
        <w:rPr>
          <w:color w:val="000000"/>
        </w:rPr>
        <w:t xml:space="preserve"> </w:t>
      </w:r>
      <w:r w:rsidR="009243CA">
        <w:fldChar w:fldCharType="begin"/>
      </w:r>
      <w:r>
        <w:instrText xml:space="preserve"> XE "ZoomText Secure Mode:enabling and disabling" </w:instrText>
      </w:r>
      <w:r w:rsidR="009243CA">
        <w:fldChar w:fldCharType="end"/>
      </w:r>
      <w:r>
        <w:rPr>
          <w:color w:val="000000"/>
        </w:rPr>
        <w:t>Abilitare e disabilitare la Modalità Sicura di ZoomText</w:t>
      </w:r>
    </w:p>
    <w:bookmarkEnd w:id="31"/>
    <w:p w14:paraId="663C0380" w14:textId="77777777" w:rsidR="00572D8B" w:rsidRDefault="000E5D44">
      <w:pPr>
        <w:pStyle w:val="p"/>
      </w:pPr>
      <w:r>
        <w:rPr>
          <w:color w:val="000000"/>
        </w:rPr>
        <w:t>La Modalità Sicura di ZoomText viene abilitata o disabilitata nella finestra di dialogo Preferenze Programma di ZoomText.</w:t>
      </w:r>
    </w:p>
    <w:p w14:paraId="275F3D89" w14:textId="77777777" w:rsidR="00572D8B" w:rsidRDefault="000E5D44">
      <w:pPr>
        <w:pStyle w:val="liAi2StepHeader"/>
        <w:numPr>
          <w:ilvl w:val="0"/>
          <w:numId w:val="49"/>
        </w:numPr>
        <w:spacing w:before="240" w:after="240"/>
      </w:pPr>
      <w:r>
        <w:rPr>
          <w:color w:val="000000"/>
        </w:rPr>
        <w:t>Per abilitare o disabilitare la Modalità Sicura</w:t>
      </w:r>
    </w:p>
    <w:p w14:paraId="0BC88A2A" w14:textId="77777777" w:rsidR="00572D8B" w:rsidRDefault="000E5D44">
      <w:pPr>
        <w:pStyle w:val="liAi2StepNumber1"/>
        <w:numPr>
          <w:ilvl w:val="0"/>
          <w:numId w:val="50"/>
        </w:numPr>
      </w:pPr>
      <w:r>
        <w:rPr>
          <w:color w:val="000000"/>
        </w:rPr>
        <w:t xml:space="preserve">Nel menù </w:t>
      </w:r>
      <w:r>
        <w:rPr>
          <w:rStyle w:val="b1"/>
        </w:rPr>
        <w:t>ZoomText</w:t>
      </w:r>
      <w:r>
        <w:rPr>
          <w:color w:val="000000"/>
        </w:rPr>
        <w:t xml:space="preserve">, selezionate </w:t>
      </w:r>
      <w:r>
        <w:rPr>
          <w:rStyle w:val="b1"/>
        </w:rPr>
        <w:t>Preferenze &gt; Programma</w:t>
      </w:r>
      <w:r>
        <w:rPr>
          <w:color w:val="000000"/>
        </w:rPr>
        <w:t>.</w:t>
      </w:r>
    </w:p>
    <w:p w14:paraId="2769151F" w14:textId="77777777" w:rsidR="00572D8B" w:rsidRDefault="000E5D44">
      <w:pPr>
        <w:pStyle w:val="pAi2StepComment"/>
      </w:pPr>
      <w:r>
        <w:rPr>
          <w:color w:val="000000"/>
        </w:rPr>
        <w:t>Apparirà la finestra di dialogo Preferenze, che mostrerà la scheda Programma.</w:t>
      </w:r>
    </w:p>
    <w:p w14:paraId="055C1205" w14:textId="77777777" w:rsidR="00572D8B" w:rsidRDefault="000E5D44">
      <w:pPr>
        <w:pStyle w:val="liAi2StepNumber1"/>
        <w:numPr>
          <w:ilvl w:val="0"/>
          <w:numId w:val="51"/>
        </w:numPr>
      </w:pPr>
      <w:r>
        <w:rPr>
          <w:color w:val="000000"/>
        </w:rPr>
        <w:t xml:space="preserve">Selezionate o deselezionate </w:t>
      </w:r>
      <w:r>
        <w:rPr>
          <w:rStyle w:val="b1"/>
        </w:rPr>
        <w:t>Avvia ZoomText nella Schermata di Accesso a Windows</w:t>
      </w:r>
    </w:p>
    <w:p w14:paraId="382BEF6E" w14:textId="77777777" w:rsidR="00572D8B" w:rsidRDefault="000E5D44">
      <w:pPr>
        <w:pStyle w:val="pAi2StepNumber1Note"/>
      </w:pPr>
      <w:r>
        <w:rPr>
          <w:color w:val="000000"/>
        </w:rPr>
        <w:t xml:space="preserve"> </w:t>
      </w:r>
      <w:r>
        <w:rPr>
          <w:rStyle w:val="spanAi2SpanNote"/>
        </w:rPr>
        <w:t>Nota:</w:t>
      </w:r>
      <w:r>
        <w:rPr>
          <w:color w:val="000000"/>
        </w:rPr>
        <w:t>Dovete essere loggati con privilegi amministrativi per impostare questa opzione. Se non siete loggati con privilegi amministrativim questa opzione sarà oscurata.</w:t>
      </w:r>
    </w:p>
    <w:p w14:paraId="088D2FD9" w14:textId="77777777" w:rsidR="00572D8B" w:rsidRDefault="000E5D44">
      <w:pPr>
        <w:pStyle w:val="liAi2StepNumber1"/>
        <w:numPr>
          <w:ilvl w:val="0"/>
          <w:numId w:val="52"/>
        </w:numPr>
      </w:pPr>
      <w:r>
        <w:rPr>
          <w:color w:val="000000"/>
        </w:rPr>
        <w:t xml:space="preserve">Fate clic su </w:t>
      </w:r>
      <w:r>
        <w:rPr>
          <w:rStyle w:val="b1"/>
        </w:rPr>
        <w:t>OK</w:t>
      </w:r>
      <w:r>
        <w:rPr>
          <w:color w:val="000000"/>
        </w:rPr>
        <w:t>.</w:t>
      </w:r>
    </w:p>
    <w:p w14:paraId="2B7145FD" w14:textId="31014286" w:rsidR="00572D8B" w:rsidRDefault="00F67846">
      <w:pPr>
        <w:pStyle w:val="pAi2Image"/>
      </w:pPr>
      <w:r>
        <w:rPr>
          <w:noProof/>
        </w:rPr>
        <w:lastRenderedPageBreak/>
        <w:drawing>
          <wp:inline distT="0" distB="0" distL="0" distR="0" wp14:anchorId="42483D50" wp14:editId="42FAF7CD">
            <wp:extent cx="4611370" cy="5754370"/>
            <wp:effectExtent l="0" t="0" r="0" b="0"/>
            <wp:docPr id="5" name="Picture 104" descr="Immagine della finestra di dialogo Preferenze del Program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Immagine della finestra di dialogo Preferenze del Programma."/>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1370" cy="5754370"/>
                    </a:xfrm>
                    <a:prstGeom prst="rect">
                      <a:avLst/>
                    </a:prstGeom>
                    <a:noFill/>
                    <a:ln>
                      <a:noFill/>
                    </a:ln>
                  </pic:spPr>
                </pic:pic>
              </a:graphicData>
            </a:graphic>
          </wp:inline>
        </w:drawing>
      </w:r>
    </w:p>
    <w:p w14:paraId="3396D08E" w14:textId="77777777" w:rsidR="00572D8B" w:rsidRDefault="000E5D44">
      <w:pPr>
        <w:pStyle w:val="pAi2ImageCaption"/>
      </w:pPr>
      <w:r>
        <w:rPr>
          <w:color w:val="000000"/>
        </w:rPr>
        <w:t>La scheda Programma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FE3D7FF" w14:textId="77777777" w:rsidTr="009C6A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BCBA2AA"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E2C2DC0" w14:textId="77777777" w:rsidR="00572D8B" w:rsidRDefault="000E5D44">
            <w:pPr>
              <w:pStyle w:val="tdAi2TableColumnHeader"/>
            </w:pPr>
            <w:r>
              <w:t>Descrizione</w:t>
            </w:r>
          </w:p>
        </w:tc>
      </w:tr>
      <w:tr w:rsidR="00D151AC" w14:paraId="685D47FE"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2E222C8" w14:textId="77777777" w:rsidR="00572D8B" w:rsidRDefault="000E5D44">
            <w:pPr>
              <w:pStyle w:val="tdAi2TableSection1"/>
            </w:pPr>
            <w:r>
              <w:rPr>
                <w:color w:val="000000"/>
              </w:rPr>
              <w:t>Supporto Logon</w:t>
            </w:r>
          </w:p>
        </w:tc>
      </w:tr>
      <w:tr w:rsidR="00572D8B" w14:paraId="6263204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D9FC67F" w14:textId="77777777" w:rsidR="00572D8B" w:rsidRDefault="000E5D44">
            <w:pPr>
              <w:pStyle w:val="pAi2TableBody1"/>
            </w:pPr>
            <w:r>
              <w:rPr>
                <w:color w:val="000000"/>
              </w:rPr>
              <w:t>Abilita ZoomText nella Schermata di Accesso a Windows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58ECD34" w14:textId="77777777" w:rsidR="00572D8B" w:rsidRDefault="000E5D44">
            <w:pPr>
              <w:pStyle w:val="pAi2TableBody1"/>
            </w:pPr>
            <w:r>
              <w:rPr>
                <w:color w:val="000000"/>
              </w:rPr>
              <w:t>Abilita l'utilità ZoomText Secure Mode nella schermata di accesso a Windows e in altre schermate sicure di Windows.</w:t>
            </w:r>
          </w:p>
        </w:tc>
      </w:tr>
    </w:tbl>
    <w:p w14:paraId="0FDA1C36" w14:textId="77777777" w:rsidR="00572D8B" w:rsidRDefault="000E5D44">
      <w:pPr>
        <w:pStyle w:val="p"/>
      </w:pPr>
      <w:r>
        <w:rPr>
          <w:color w:val="000000"/>
        </w:rPr>
        <w:t> </w:t>
      </w:r>
    </w:p>
    <w:p w14:paraId="3D7903FB" w14:textId="77777777" w:rsidR="00572D8B" w:rsidRDefault="009243CA">
      <w:pPr>
        <w:pStyle w:val="h2"/>
      </w:pPr>
      <w:r>
        <w:lastRenderedPageBreak/>
        <w:fldChar w:fldCharType="begin"/>
      </w:r>
      <w:r w:rsidR="000E5D44">
        <w:instrText xml:space="preserve"> XE "Programma Early adopter" </w:instrText>
      </w:r>
      <w:r>
        <w:fldChar w:fldCharType="end"/>
      </w:r>
      <w:r>
        <w:fldChar w:fldCharType="begin"/>
      </w:r>
      <w:r w:rsidR="000E5D44">
        <w:instrText xml:space="preserve"> XE "EAP" </w:instrText>
      </w:r>
      <w:r>
        <w:fldChar w:fldCharType="end"/>
      </w:r>
      <w:bookmarkStart w:id="32" w:name="_Toc193028439"/>
      <w:r w:rsidR="000E5D44">
        <w:rPr>
          <w:color w:val="000000"/>
        </w:rPr>
        <w:t>Programma Early adopter</w:t>
      </w:r>
      <w:bookmarkEnd w:id="32"/>
    </w:p>
    <w:p w14:paraId="669A8F25" w14:textId="77777777" w:rsidR="00572D8B" w:rsidRDefault="000E5D44">
      <w:pPr>
        <w:pStyle w:val="p"/>
      </w:pPr>
      <w:r>
        <w:rPr>
          <w:rStyle w:val="b1"/>
        </w:rPr>
        <w:t>Nota</w:t>
      </w:r>
      <w:r>
        <w:rPr>
          <w:color w:val="000000"/>
        </w:rPr>
        <w:t>: il programma Early adopter vi consente di provare in anteprima le funzionalità del prodotto ancora in fase di sviluppo. Man mano che introduciamo gradualmente nuove funzionalità, potete valutarle e fornire feedback che ci aiuteranno ad apportare miglioramenti prima del rilascio finale.</w:t>
      </w:r>
    </w:p>
    <w:p w14:paraId="52726BE9" w14:textId="77777777" w:rsidR="00572D8B" w:rsidRDefault="000E5D44">
      <w:pPr>
        <w:pStyle w:val="h3"/>
      </w:pPr>
      <w:r>
        <w:rPr>
          <w:color w:val="000000"/>
        </w:rPr>
        <w:t>Usare il programma Early Adopter</w:t>
      </w:r>
    </w:p>
    <w:p w14:paraId="0AA2B1F3" w14:textId="77777777" w:rsidR="00572D8B" w:rsidRDefault="000E5D44">
      <w:pPr>
        <w:pStyle w:val="liAi2StepHeader"/>
        <w:numPr>
          <w:ilvl w:val="0"/>
          <w:numId w:val="53"/>
        </w:numPr>
        <w:spacing w:before="240" w:after="240"/>
      </w:pPr>
      <w:r>
        <w:rPr>
          <w:color w:val="000000"/>
        </w:rPr>
        <w:t>Per attivare o disattivare le funzionalità del programma Early Adopter</w:t>
      </w:r>
    </w:p>
    <w:p w14:paraId="1E9164C3" w14:textId="77777777" w:rsidR="00572D8B" w:rsidRDefault="000E5D44">
      <w:pPr>
        <w:pStyle w:val="liAi2StepNumber1"/>
        <w:numPr>
          <w:ilvl w:val="0"/>
          <w:numId w:val="54"/>
        </w:numPr>
      </w:pPr>
      <w:r>
        <w:rPr>
          <w:color w:val="000000"/>
        </w:rPr>
        <w:t xml:space="preserve">Nel menù </w:t>
      </w:r>
      <w:r>
        <w:rPr>
          <w:rStyle w:val="b1"/>
        </w:rPr>
        <w:t>ZoomText</w:t>
      </w:r>
      <w:r>
        <w:rPr>
          <w:color w:val="000000"/>
        </w:rPr>
        <w:t xml:space="preserve">, selezionate </w:t>
      </w:r>
      <w:r>
        <w:rPr>
          <w:rStyle w:val="b1"/>
        </w:rPr>
        <w:t>Aiuto &gt; Programma Early adopter</w:t>
      </w:r>
      <w:r>
        <w:rPr>
          <w:color w:val="000000"/>
        </w:rPr>
        <w:t>.</w:t>
      </w:r>
    </w:p>
    <w:p w14:paraId="4AD34A21" w14:textId="77777777" w:rsidR="00572D8B" w:rsidRDefault="000E5D44">
      <w:pPr>
        <w:pStyle w:val="pAi2StepComment"/>
      </w:pPr>
      <w:r>
        <w:rPr>
          <w:color w:val="000000"/>
        </w:rPr>
        <w:t>Apparirà la finestra di dialogo Programma Early Adopter, che mostrerà le funzionalità disponibili da provare. La finestra di dialogo sarà vuota se non c'è alcuna funzionalità da provare.</w:t>
      </w:r>
    </w:p>
    <w:p w14:paraId="26CFC428" w14:textId="77777777" w:rsidR="00572D8B" w:rsidRDefault="000E5D44">
      <w:pPr>
        <w:pStyle w:val="liAi2StepNumber1"/>
        <w:numPr>
          <w:ilvl w:val="0"/>
          <w:numId w:val="55"/>
        </w:numPr>
      </w:pPr>
      <w:r>
        <w:rPr>
          <w:color w:val="000000"/>
        </w:rPr>
        <w:t xml:space="preserve">Selezionate una o più caselle di controllo per attivare le funzionalità. Deselezionate una o più caselle di controllo per disattivare le funzionalità. </w:t>
      </w:r>
    </w:p>
    <w:p w14:paraId="0BA50927" w14:textId="77777777" w:rsidR="00572D8B" w:rsidRDefault="000E5D44">
      <w:pPr>
        <w:pStyle w:val="pAi2StepNumber1Note"/>
      </w:pPr>
      <w:r>
        <w:rPr>
          <w:rStyle w:val="spanAi2SpanNote"/>
        </w:rPr>
        <w:t>Nota</w:t>
      </w:r>
      <w:r>
        <w:rPr>
          <w:color w:val="000000"/>
        </w:rPr>
        <w:t xml:space="preserve">: se state testando una versione modificata di una funzionalità già esistente, questa tornerà allo stato originale quando disattivate la casella di controllo. </w:t>
      </w:r>
    </w:p>
    <w:p w14:paraId="555CCFBE" w14:textId="77777777" w:rsidR="00572D8B" w:rsidRDefault="000E5D44">
      <w:pPr>
        <w:pStyle w:val="liAi2StepNumber1"/>
        <w:numPr>
          <w:ilvl w:val="0"/>
          <w:numId w:val="56"/>
        </w:numPr>
      </w:pPr>
      <w:r>
        <w:rPr>
          <w:color w:val="000000"/>
        </w:rPr>
        <w:t xml:space="preserve">Fate clic su </w:t>
      </w:r>
      <w:r>
        <w:rPr>
          <w:rStyle w:val="b1"/>
        </w:rPr>
        <w:t>OK</w:t>
      </w:r>
      <w:r>
        <w:rPr>
          <w:color w:val="000000"/>
        </w:rPr>
        <w:t xml:space="preserve"> e riavviate il programma. Le funzionalità che avete attivato saranno disponibili all'uso.</w:t>
      </w:r>
    </w:p>
    <w:p w14:paraId="649A9D2A" w14:textId="77777777" w:rsidR="00572D8B" w:rsidRDefault="000E5D44">
      <w:pPr>
        <w:pStyle w:val="h3"/>
      </w:pPr>
      <w:r>
        <w:rPr>
          <w:color w:val="000000"/>
        </w:rPr>
        <w:t>Inviare feedback</w:t>
      </w:r>
    </w:p>
    <w:p w14:paraId="1A8C38BD" w14:textId="77777777" w:rsidR="00572D8B" w:rsidRDefault="000E5D44">
      <w:pPr>
        <w:pStyle w:val="p"/>
      </w:pPr>
      <w:r>
        <w:rPr>
          <w:color w:val="000000"/>
        </w:rPr>
        <w:t>Durante la valutazione di una funzionalità, vi invitiamo a fornirci feedback sulla vostra esperienza. Il feedback può essere fornito indipendentemente dal fatto che la funzionalità in questione sia attiva o disattiva.</w:t>
      </w:r>
    </w:p>
    <w:p w14:paraId="10697465" w14:textId="77777777" w:rsidR="00572D8B" w:rsidRDefault="000E5D44" w:rsidP="009C6A38">
      <w:pPr>
        <w:pStyle w:val="liAi2StepHeader"/>
        <w:keepNext/>
        <w:numPr>
          <w:ilvl w:val="0"/>
          <w:numId w:val="57"/>
        </w:numPr>
        <w:spacing w:before="240" w:after="240"/>
        <w:ind w:hanging="216"/>
      </w:pPr>
      <w:r>
        <w:rPr>
          <w:color w:val="000000"/>
        </w:rPr>
        <w:lastRenderedPageBreak/>
        <w:t>Per inviare feedback</w:t>
      </w:r>
    </w:p>
    <w:p w14:paraId="38A2EFFA" w14:textId="77777777" w:rsidR="00572D8B" w:rsidRDefault="000E5D44">
      <w:pPr>
        <w:pStyle w:val="liAi2StepNumber1"/>
        <w:numPr>
          <w:ilvl w:val="0"/>
          <w:numId w:val="58"/>
        </w:numPr>
      </w:pPr>
      <w:r>
        <w:rPr>
          <w:color w:val="000000"/>
        </w:rPr>
        <w:t xml:space="preserve">Nel menù </w:t>
      </w:r>
      <w:r>
        <w:rPr>
          <w:rStyle w:val="b1"/>
        </w:rPr>
        <w:t>ZoomText</w:t>
      </w:r>
      <w:r>
        <w:rPr>
          <w:color w:val="000000"/>
        </w:rPr>
        <w:t xml:space="preserve">, selezionate </w:t>
      </w:r>
      <w:r>
        <w:rPr>
          <w:rStyle w:val="b1"/>
        </w:rPr>
        <w:t>Aiuto &gt; Programma Early adopter</w:t>
      </w:r>
      <w:r>
        <w:rPr>
          <w:color w:val="000000"/>
        </w:rPr>
        <w:t>.</w:t>
      </w:r>
    </w:p>
    <w:p w14:paraId="5DDD26E1" w14:textId="77777777" w:rsidR="00572D8B" w:rsidRDefault="000E5D44">
      <w:pPr>
        <w:pStyle w:val="pAi2StepComment"/>
      </w:pPr>
      <w:r>
        <w:rPr>
          <w:color w:val="000000"/>
        </w:rPr>
        <w:t>La finestra di dialogo Programma Early Adopter mostrerà le funzionalità disponibili su cui inviare feedback.</w:t>
      </w:r>
    </w:p>
    <w:p w14:paraId="08297682" w14:textId="77777777" w:rsidR="00572D8B" w:rsidRDefault="000E5D44">
      <w:pPr>
        <w:pStyle w:val="liAi2StepNumber1"/>
        <w:numPr>
          <w:ilvl w:val="0"/>
          <w:numId w:val="59"/>
        </w:numPr>
      </w:pPr>
      <w:r>
        <w:rPr>
          <w:color w:val="000000"/>
        </w:rPr>
        <w:t xml:space="preserve">Selezionate il pulsante </w:t>
      </w:r>
      <w:r>
        <w:rPr>
          <w:rStyle w:val="b1"/>
        </w:rPr>
        <w:t>Invia feedback</w:t>
      </w:r>
      <w:r>
        <w:rPr>
          <w:color w:val="000000"/>
        </w:rPr>
        <w:t xml:space="preserve"> relativo alla funzione che state provando.</w:t>
      </w:r>
    </w:p>
    <w:p w14:paraId="39B41ADD" w14:textId="77777777" w:rsidR="00572D8B" w:rsidRDefault="000E5D44">
      <w:pPr>
        <w:pStyle w:val="pAi2StepComment"/>
      </w:pPr>
      <w:r>
        <w:rPr>
          <w:color w:val="000000"/>
        </w:rPr>
        <w:t>Apparirà il form di feedback del programma Early adopter.</w:t>
      </w:r>
    </w:p>
    <w:p w14:paraId="4D776E9F" w14:textId="77777777" w:rsidR="00572D8B" w:rsidRDefault="000E5D44">
      <w:pPr>
        <w:pStyle w:val="liAi2StepNumber1"/>
        <w:numPr>
          <w:ilvl w:val="0"/>
          <w:numId w:val="60"/>
        </w:numPr>
      </w:pPr>
      <w:r>
        <w:rPr>
          <w:color w:val="000000"/>
        </w:rPr>
        <w:t xml:space="preserve">Compilate il form di feedback, quindi fate clic su </w:t>
      </w:r>
      <w:r>
        <w:rPr>
          <w:rStyle w:val="b1"/>
        </w:rPr>
        <w:t>Invia feedback</w:t>
      </w:r>
      <w:r>
        <w:rPr>
          <w:color w:val="000000"/>
        </w:rPr>
        <w:t>.</w:t>
      </w:r>
    </w:p>
    <w:p w14:paraId="79DB9789" w14:textId="7F6B8C8C" w:rsidR="00572D8B" w:rsidRDefault="00F67846">
      <w:pPr>
        <w:pStyle w:val="pAi2Image"/>
      </w:pPr>
      <w:r>
        <w:rPr>
          <w:noProof/>
        </w:rPr>
        <w:drawing>
          <wp:inline distT="0" distB="0" distL="0" distR="0" wp14:anchorId="6864F183" wp14:editId="7ABB52FC">
            <wp:extent cx="4627245" cy="4698365"/>
            <wp:effectExtent l="0" t="0" r="0" b="0"/>
            <wp:docPr id="6" name="Picture 103" descr="Immagine della finestra di dialogo Early Adopter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mmagine della finestra di dialogo Early Adopter Program"/>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7245" cy="4698365"/>
                    </a:xfrm>
                    <a:prstGeom prst="rect">
                      <a:avLst/>
                    </a:prstGeom>
                    <a:noFill/>
                    <a:ln>
                      <a:noFill/>
                    </a:ln>
                  </pic:spPr>
                </pic:pic>
              </a:graphicData>
            </a:graphic>
          </wp:inline>
        </w:drawing>
      </w:r>
    </w:p>
    <w:p w14:paraId="7851516F" w14:textId="77777777" w:rsidR="00572D8B" w:rsidRDefault="000E5D44">
      <w:pPr>
        <w:pStyle w:val="pAi2ImageCaption"/>
      </w:pPr>
      <w:r>
        <w:rPr>
          <w:color w:val="000000"/>
        </w:rPr>
        <w:t>Un esempio della finestra di dialogo Programma Early Adopter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ED9ACC6" w14:textId="77777777" w:rsidTr="009C6A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2AE1A77" w14:textId="77777777" w:rsidR="00572D8B" w:rsidRDefault="000E5D44">
            <w:pPr>
              <w:pStyle w:val="tdAi2TableColumnHeader"/>
            </w:pPr>
            <w:r>
              <w:lastRenderedPageBreak/>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C3A2CE8" w14:textId="77777777" w:rsidR="00572D8B" w:rsidRDefault="000E5D44">
            <w:pPr>
              <w:pStyle w:val="tdAi2TableColumnHeader"/>
            </w:pPr>
            <w:r>
              <w:t>Descrizione</w:t>
            </w:r>
          </w:p>
        </w:tc>
      </w:tr>
      <w:tr w:rsidR="00572D8B" w14:paraId="319F5891"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FC628BC" w14:textId="77777777" w:rsidR="00572D8B" w:rsidRDefault="000E5D44">
            <w:pPr>
              <w:pStyle w:val="pAi2TableBody2"/>
            </w:pPr>
            <w:r>
              <w:rPr>
                <w:color w:val="000000"/>
              </w:rPr>
              <w:t>Funzionalità in sviluppo: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0157110" w14:textId="77777777" w:rsidR="00572D8B" w:rsidRDefault="000E5D44">
            <w:pPr>
              <w:pStyle w:val="pAi2TableBody1"/>
            </w:pPr>
            <w:r>
              <w:rPr>
                <w:color w:val="000000"/>
              </w:rPr>
              <w:t>Visualizza il nome e la descrizione delle funzionalità disponibili in anteprima. Selezionate la casella di controllo per abilitare la funzionalità. Deselezionate la casella per disabilitare la funzionalità. Quando disattivate una funzionalità, questa tornerà al suo stato originale.</w:t>
            </w:r>
          </w:p>
        </w:tc>
      </w:tr>
      <w:tr w:rsidR="00572D8B" w14:paraId="5037031A"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9157FC7" w14:textId="77777777" w:rsidR="00572D8B" w:rsidRDefault="000E5D44">
            <w:pPr>
              <w:pStyle w:val="pAi2TableBody2"/>
            </w:pPr>
            <w:r>
              <w:rPr>
                <w:color w:val="000000"/>
              </w:rPr>
              <w:t>Invia feedback</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8D3CB9C" w14:textId="77777777" w:rsidR="00572D8B" w:rsidRDefault="000E5D44">
            <w:pPr>
              <w:pStyle w:val="pAi2TableBody1"/>
            </w:pPr>
            <w:r>
              <w:rPr>
                <w:color w:val="000000"/>
              </w:rPr>
              <w:t xml:space="preserve">Apre un form che vi consente di inviare feedback su una funzionalità. </w:t>
            </w:r>
          </w:p>
        </w:tc>
      </w:tr>
      <w:tr w:rsidR="00572D8B" w14:paraId="4B4F8D1D"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697ED7B5" w14:textId="77777777" w:rsidR="00572D8B" w:rsidRDefault="000E5D44">
            <w:pPr>
              <w:pStyle w:val="pAi2TableBody2"/>
            </w:pPr>
            <w:r>
              <w:rPr>
                <w:color w:val="000000"/>
              </w:rPr>
              <w:t>Disabilita tutte</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42261DBC" w14:textId="77777777" w:rsidR="00572D8B" w:rsidRDefault="000E5D44">
            <w:pPr>
              <w:pStyle w:val="pAi2TableBody1"/>
            </w:pPr>
            <w:r>
              <w:rPr>
                <w:color w:val="000000"/>
              </w:rPr>
              <w:t>Disabilita tutte le funzionalità.</w:t>
            </w:r>
          </w:p>
        </w:tc>
      </w:tr>
    </w:tbl>
    <w:p w14:paraId="45E566E1" w14:textId="77777777" w:rsidR="00572D8B" w:rsidRDefault="000E5D44">
      <w:pPr>
        <w:pStyle w:val="p"/>
      </w:pPr>
      <w:r>
        <w:rPr>
          <w:color w:val="000000"/>
        </w:rPr>
        <w:t> </w:t>
      </w:r>
    </w:p>
    <w:p w14:paraId="0CA89B4F" w14:textId="77777777" w:rsidR="00572D8B" w:rsidRDefault="00572D8B">
      <w:pPr>
        <w:sectPr w:rsidR="00572D8B">
          <w:headerReference w:type="even" r:id="rId39"/>
          <w:headerReference w:type="default" r:id="rId40"/>
          <w:footerReference w:type="even" r:id="rId41"/>
          <w:footerReference w:type="default" r:id="rId42"/>
          <w:headerReference w:type="first" r:id="rId43"/>
          <w:footerReference w:type="first" r:id="rId44"/>
          <w:pgSz w:w="12240" w:h="15840"/>
          <w:pgMar w:top="1440" w:right="1080" w:bottom="720" w:left="1440" w:header="510" w:footer="720" w:gutter="0"/>
          <w:cols w:space="720"/>
          <w:titlePg/>
        </w:sectPr>
      </w:pPr>
    </w:p>
    <w:p w14:paraId="3B5AE9CF" w14:textId="77777777" w:rsidR="00572D8B" w:rsidRDefault="000E5D44">
      <w:pPr>
        <w:pStyle w:val="h6"/>
      </w:pPr>
      <w:r>
        <w:rPr>
          <w:color w:val="000000"/>
        </w:rPr>
        <w:lastRenderedPageBreak/>
        <w:t>Capitolo 4</w:t>
      </w:r>
    </w:p>
    <w:p w14:paraId="29C88850" w14:textId="77777777" w:rsidR="00572D8B" w:rsidRDefault="009243CA">
      <w:pPr>
        <w:pStyle w:val="h1"/>
      </w:pPr>
      <w:r>
        <w:fldChar w:fldCharType="begin"/>
      </w:r>
      <w:r w:rsidR="000E5D44">
        <w:instrText xml:space="preserve"> XE "interfaccia utente" </w:instrText>
      </w:r>
      <w:r>
        <w:fldChar w:fldCharType="end"/>
      </w:r>
      <w:bookmarkStart w:id="33" w:name="_Toc193028440"/>
      <w:r w:rsidR="000E5D44">
        <w:rPr>
          <w:color w:val="000000"/>
        </w:rPr>
        <w:t>L'interfaccia utente di ZoomText</w:t>
      </w:r>
      <w:bookmarkEnd w:id="33"/>
    </w:p>
    <w:p w14:paraId="0D221DF0" w14:textId="77777777" w:rsidR="00572D8B" w:rsidRDefault="000E5D44">
      <w:pPr>
        <w:pStyle w:val="p"/>
      </w:pPr>
      <w:r>
        <w:rPr>
          <w:color w:val="000000"/>
        </w:rPr>
        <w:t xml:space="preserve">L'interfaccia utente di ZoomText fornisce vari modi per utilizzare ZoomText, tra cui la barra degli strumenti, i tasti di comando e i gesti touch. </w:t>
      </w:r>
    </w:p>
    <w:p w14:paraId="70E32E7E" w14:textId="77777777" w:rsidR="00572D8B" w:rsidRDefault="000E5D44">
      <w:pPr>
        <w:pStyle w:val="p"/>
      </w:pPr>
      <w:r>
        <w:rPr>
          <w:color w:val="000000"/>
        </w:rPr>
        <w:t xml:space="preserve">Il modo principale per utilizzare ZoomText è la </w:t>
      </w:r>
      <w:r>
        <w:rPr>
          <w:rStyle w:val="b1"/>
        </w:rPr>
        <w:t>Barra degli Strumenti</w:t>
      </w:r>
      <w:r>
        <w:rPr>
          <w:color w:val="000000"/>
        </w:rPr>
        <w:t xml:space="preserve">, che fornisce accesso a tutte le funzionalità e le impostazioni di ZoomText attraverso comandi, menu e finestre di dialogo di facile utilizzo. L’interfaccia di ZoomText è pienamente gestibile attraverso la tastiera, il mouse o i gesti su un touch screen. </w:t>
      </w:r>
    </w:p>
    <w:p w14:paraId="567B7B5A" w14:textId="77777777" w:rsidR="00572D8B" w:rsidRDefault="000E5D44">
      <w:pPr>
        <w:pStyle w:val="p"/>
      </w:pPr>
      <w:r>
        <w:rPr>
          <w:color w:val="000000"/>
        </w:rPr>
        <w:t xml:space="preserve">Fareste bene a imparare ad usare almeno alcuni dei </w:t>
      </w:r>
      <w:r>
        <w:rPr>
          <w:rStyle w:val="b1"/>
        </w:rPr>
        <w:t>Tasti di comando</w:t>
      </w:r>
      <w:r>
        <w:rPr>
          <w:color w:val="000000"/>
        </w:rPr>
        <w:t xml:space="preserve"> di ZoomText, che vi permetteranno di impostare ed usare il programma senza dover attivare la barra degli strumenti, allontanandovi dall’applicazione che state usando. Non dovrete imparare tutti i tasti di comando, ma usare la tastiera per le funzioni che attivate più di frequente vi permetterà di lavorare molto più velocemente in tutte le vostre applicazioni.</w:t>
      </w:r>
    </w:p>
    <w:p w14:paraId="5A3814F8" w14:textId="77777777" w:rsidR="00572D8B" w:rsidRDefault="000E5D44">
      <w:pPr>
        <w:pStyle w:val="p"/>
      </w:pPr>
      <w:r>
        <w:rPr>
          <w:color w:val="000000"/>
        </w:rPr>
        <w:t>Se state usando un computer desktop, un portatile o un tablet dotato di touch screen, potete usare il supporto touch screen di ZoomText per accedere alla barra degli strumenti di ZoomText, agli strumenti modali e alle impostazioni principali usando gesti a tocco standard.</w:t>
      </w:r>
    </w:p>
    <w:p w14:paraId="34894FCD" w14:textId="77777777" w:rsidR="00572D8B" w:rsidRDefault="000E5D44">
      <w:pPr>
        <w:pStyle w:val="liAi2Bullet1"/>
        <w:numPr>
          <w:ilvl w:val="0"/>
          <w:numId w:val="61"/>
        </w:numPr>
        <w:spacing w:before="240"/>
      </w:pPr>
      <w:hyperlink w:anchor="_Ref-1122991362" w:tooltip="Link all’argomenti della guida La Barra degli Strumenti di ZoomText." w:history="1">
        <w:r>
          <w:rPr>
            <w:color w:val="0000FF"/>
            <w:u w:val="single"/>
          </w:rPr>
          <w:t>La Barra degli Strumenti di ZoomText</w:t>
        </w:r>
      </w:hyperlink>
    </w:p>
    <w:p w14:paraId="12C73FEC" w14:textId="6F8C69E0" w:rsidR="00572D8B" w:rsidRDefault="000E5D44">
      <w:pPr>
        <w:pStyle w:val="liAi2Bullet1"/>
        <w:numPr>
          <w:ilvl w:val="0"/>
          <w:numId w:val="61"/>
        </w:numPr>
      </w:pPr>
      <w:hyperlink r:id="rId45" w:tooltip="Link all’argomento Barra di Accesso Rapido." w:history="1">
        <w:r>
          <w:rPr>
            <w:color w:val="0000FF"/>
            <w:u w:val="single"/>
          </w:rPr>
          <w:t>Barra di accesso rapido</w:t>
        </w:r>
      </w:hyperlink>
    </w:p>
    <w:p w14:paraId="00EBE90D" w14:textId="77777777" w:rsidR="00572D8B" w:rsidRDefault="000E5D44">
      <w:pPr>
        <w:pStyle w:val="liAi2Bullet1"/>
        <w:numPr>
          <w:ilvl w:val="0"/>
          <w:numId w:val="61"/>
        </w:numPr>
      </w:pPr>
      <w:hyperlink w:anchor="_Ref1243602328" w:tooltip="Link all’argomento della guida Oscuramento Schermo" w:history="1">
        <w:r>
          <w:rPr>
            <w:color w:val="0000FF"/>
            <w:u w:val="single"/>
          </w:rPr>
          <w:t>Oscuramento schermo (solo Fusion)</w:t>
        </w:r>
      </w:hyperlink>
    </w:p>
    <w:p w14:paraId="7558408E" w14:textId="77777777" w:rsidR="00572D8B" w:rsidRDefault="000E5D44">
      <w:pPr>
        <w:pStyle w:val="liAi2Bullet1"/>
        <w:numPr>
          <w:ilvl w:val="0"/>
          <w:numId w:val="61"/>
        </w:numPr>
      </w:pPr>
      <w:hyperlink w:anchor="_Ref1910072115" w:tooltip="Link all’argomento della guida Tasti di Comando." w:history="1">
        <w:r>
          <w:rPr>
            <w:color w:val="0000FF"/>
            <w:u w:val="single"/>
          </w:rPr>
          <w:t>Tasti di Comando</w:t>
        </w:r>
      </w:hyperlink>
    </w:p>
    <w:p w14:paraId="55B18790" w14:textId="77777777" w:rsidR="00572D8B" w:rsidRDefault="000E5D44">
      <w:pPr>
        <w:pStyle w:val="liAi2Bullet1"/>
        <w:numPr>
          <w:ilvl w:val="0"/>
          <w:numId w:val="61"/>
        </w:numPr>
        <w:spacing w:after="240"/>
      </w:pPr>
      <w:hyperlink w:anchor="_Ref697713692" w:tooltip="Link all’argomento della guida Supporto Touch Screen." w:history="1">
        <w:r>
          <w:rPr>
            <w:color w:val="0000FF"/>
            <w:u w:val="single"/>
          </w:rPr>
          <w:t>Supporto Touch Screen</w:t>
        </w:r>
      </w:hyperlink>
    </w:p>
    <w:p w14:paraId="16AA8DFC" w14:textId="77777777" w:rsidR="00572D8B" w:rsidRDefault="000E5D44">
      <w:pPr>
        <w:pStyle w:val="p"/>
      </w:pPr>
      <w:r>
        <w:rPr>
          <w:color w:val="000000"/>
        </w:rPr>
        <w:t xml:space="preserve">  </w:t>
      </w:r>
    </w:p>
    <w:p w14:paraId="2815BAE4" w14:textId="77777777" w:rsidR="00572D8B" w:rsidRDefault="000E5D44">
      <w:pPr>
        <w:pStyle w:val="h2"/>
      </w:pPr>
      <w:bookmarkStart w:id="34" w:name="_Ref-1122991362"/>
      <w:r>
        <w:rPr>
          <w:color w:val="000000"/>
        </w:rPr>
        <w:lastRenderedPageBreak/>
        <w:t xml:space="preserve"> </w:t>
      </w:r>
      <w:r w:rsidR="009243CA">
        <w:fldChar w:fldCharType="begin"/>
      </w:r>
      <w:r>
        <w:instrText xml:space="preserve"> XE "toolbar:ZoomText toolbar" </w:instrText>
      </w:r>
      <w:r w:rsidR="009243CA">
        <w:fldChar w:fldCharType="end"/>
      </w:r>
      <w:r w:rsidR="009243CA">
        <w:fldChar w:fldCharType="begin"/>
      </w:r>
      <w:r>
        <w:instrText xml:space="preserve"> XE "ZoomText toolbar" </w:instrText>
      </w:r>
      <w:r w:rsidR="009243CA">
        <w:fldChar w:fldCharType="end"/>
      </w:r>
      <w:bookmarkStart w:id="35" w:name="_Toc193028441"/>
      <w:r>
        <w:rPr>
          <w:color w:val="000000"/>
        </w:rPr>
        <w:t>La Barra degli Strumenti di ZoomText</w:t>
      </w:r>
      <w:bookmarkEnd w:id="35"/>
    </w:p>
    <w:bookmarkEnd w:id="34"/>
    <w:p w14:paraId="64AF7519" w14:textId="77777777" w:rsidR="00572D8B" w:rsidRDefault="000E5D44">
      <w:pPr>
        <w:pStyle w:val="p"/>
      </w:pPr>
      <w:r>
        <w:rPr>
          <w:color w:val="000000"/>
        </w:rPr>
        <w:t>Quando avviate ZoomText, la Barra degli Strumenti apparirà a schermo. La barra degli strumenti di ZoomText contiene tutti i controlli per interagire con il programma, ordinatamente organizzati rispettivamente nel menù ZoomText e nelle varie schede che compongono la barra stessa. Ogni scheda contiene pulsanti rapidi per attivare e impostare tutte le funzionalità principali di ZoomText. Molti di questi sono pulsanti multifunzione, che vi permettono sia di attivare la funzionalità sia di aprire un menù per modificare le sue impostazioni. I pulsanti sono raggruppati per categoria, e hanno icone e dispongono di comode etichette ed icone per una facile identificazione.</w:t>
      </w:r>
    </w:p>
    <w:p w14:paraId="3A2C29BB" w14:textId="3ACB2D7C" w:rsidR="00572D8B" w:rsidRDefault="00F67846">
      <w:pPr>
        <w:pStyle w:val="pAi2Image"/>
      </w:pPr>
      <w:r>
        <w:rPr>
          <w:noProof/>
        </w:rPr>
        <w:drawing>
          <wp:inline distT="0" distB="0" distL="0" distR="0" wp14:anchorId="03922B6D" wp14:editId="7E205E36">
            <wp:extent cx="4477385" cy="1473835"/>
            <wp:effectExtent l="0" t="0" r="0" b="0"/>
            <wp:docPr id="7" name="Picture 102" descr="Immagine della Barra degli Strumenti di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Immagine della Barra degli Strumenti di ZoomText"/>
                    <pic:cNvPicPr preferRelativeResize="0">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77385" cy="1473835"/>
                    </a:xfrm>
                    <a:prstGeom prst="rect">
                      <a:avLst/>
                    </a:prstGeom>
                    <a:noFill/>
                    <a:ln>
                      <a:noFill/>
                    </a:ln>
                  </pic:spPr>
                </pic:pic>
              </a:graphicData>
            </a:graphic>
          </wp:inline>
        </w:drawing>
      </w:r>
    </w:p>
    <w:p w14:paraId="4B49C91E" w14:textId="77777777" w:rsidR="00572D8B" w:rsidRDefault="000E5D44">
      <w:pPr>
        <w:pStyle w:val="pAi2ImageCaption"/>
      </w:pPr>
      <w:r>
        <w:rPr>
          <w:color w:val="000000"/>
        </w:rPr>
        <w:t>La Barra degli Strumenti di ZoomText</w:t>
      </w:r>
    </w:p>
    <w:p w14:paraId="68B56A19" w14:textId="77777777" w:rsidR="00572D8B" w:rsidRDefault="000E5D44">
      <w:pPr>
        <w:pStyle w:val="liAi2Bullet1"/>
        <w:numPr>
          <w:ilvl w:val="0"/>
          <w:numId w:val="62"/>
        </w:numPr>
        <w:spacing w:before="240"/>
      </w:pPr>
      <w:r>
        <w:rPr>
          <w:color w:val="000000"/>
        </w:rPr>
        <w:t xml:space="preserve"> </w:t>
      </w:r>
      <w:r>
        <w:rPr>
          <w:rStyle w:val="b1"/>
        </w:rPr>
        <w:t>Menù di ZoomText</w:t>
      </w:r>
      <w:r>
        <w:rPr>
          <w:color w:val="000000"/>
        </w:rPr>
        <w:t>. Mostra il menu di ZoomText, da cui potete attivare e disattivare il programma, aprire la Guida, salvare e caricare le configurazioni, configurare i tasti di comando, usare gli strumenti di supporto e altro ancora.</w:t>
      </w:r>
    </w:p>
    <w:p w14:paraId="12B437FF" w14:textId="77777777" w:rsidR="00572D8B" w:rsidRDefault="000E5D44">
      <w:pPr>
        <w:pStyle w:val="liAi2Bullet1"/>
        <w:numPr>
          <w:ilvl w:val="0"/>
          <w:numId w:val="62"/>
        </w:numPr>
      </w:pPr>
      <w:r>
        <w:rPr>
          <w:color w:val="000000"/>
        </w:rPr>
        <w:t xml:space="preserve"> </w:t>
      </w:r>
      <w:r>
        <w:rPr>
          <w:rStyle w:val="b1"/>
        </w:rPr>
        <w:t>Scheda Ingrandimento</w:t>
      </w:r>
      <w:r>
        <w:rPr>
          <w:color w:val="000000"/>
        </w:rPr>
        <w:t>. Mostra controlli della barra degli strumenti relativi alle funzioni di ingrandimento di ZoomText.</w:t>
      </w:r>
    </w:p>
    <w:p w14:paraId="26D4EF3B" w14:textId="77777777" w:rsidR="00572D8B" w:rsidRDefault="000E5D44">
      <w:pPr>
        <w:pStyle w:val="liAi2Bullet1"/>
        <w:numPr>
          <w:ilvl w:val="0"/>
          <w:numId w:val="62"/>
        </w:numPr>
      </w:pPr>
      <w:r>
        <w:rPr>
          <w:color w:val="000000"/>
        </w:rPr>
        <w:t xml:space="preserve"> </w:t>
      </w:r>
      <w:r>
        <w:rPr>
          <w:rStyle w:val="b1"/>
        </w:rPr>
        <w:t>Scheda Lettore</w:t>
      </w:r>
      <w:r>
        <w:rPr>
          <w:color w:val="000000"/>
        </w:rPr>
        <w:t>. Mostra controlli della barra degli strumenti relativi alle funzioni di lettura dello schermo di ZoomText.</w:t>
      </w:r>
    </w:p>
    <w:p w14:paraId="51EA69BF" w14:textId="77777777" w:rsidR="00572D8B" w:rsidRDefault="000E5D44">
      <w:pPr>
        <w:pStyle w:val="liAi2Bullet1"/>
        <w:numPr>
          <w:ilvl w:val="0"/>
          <w:numId w:val="62"/>
        </w:numPr>
        <w:spacing w:after="240"/>
      </w:pPr>
      <w:r>
        <w:rPr>
          <w:color w:val="000000"/>
        </w:rPr>
        <w:t xml:space="preserve"> </w:t>
      </w:r>
      <w:r>
        <w:rPr>
          <w:rStyle w:val="b1"/>
        </w:rPr>
        <w:t>Scheda Strumenti</w:t>
      </w:r>
      <w:r>
        <w:rPr>
          <w:color w:val="000000"/>
        </w:rPr>
        <w:t xml:space="preserve"> Mostra controlli della barra degli strumenti relativi alle funzioni Localizzatore, Telecamera e Ascolto.</w:t>
      </w:r>
    </w:p>
    <w:p w14:paraId="28E7B0E2" w14:textId="77777777" w:rsidR="00572D8B" w:rsidRDefault="000E5D44">
      <w:pPr>
        <w:pStyle w:val="pAi2StepNumber1Note"/>
      </w:pPr>
      <w:r>
        <w:rPr>
          <w:color w:val="000000"/>
        </w:rPr>
        <w:lastRenderedPageBreak/>
        <w:t xml:space="preserve"> </w:t>
      </w:r>
      <w:r>
        <w:rPr>
          <w:rStyle w:val="b1"/>
        </w:rPr>
        <w:t>Nota:</w:t>
      </w:r>
      <w:r>
        <w:rPr>
          <w:color w:val="000000"/>
        </w:rPr>
        <w:t xml:space="preserve"> La scheda Lettore apparirà solo se ZoomText è in esecuzione come ZoomText Ingranditore/Lettore.</w:t>
      </w:r>
    </w:p>
    <w:p w14:paraId="5B79A88A" w14:textId="77777777" w:rsidR="00572D8B" w:rsidRDefault="000E5D44">
      <w:pPr>
        <w:pStyle w:val="h3"/>
      </w:pPr>
      <w:r>
        <w:rPr>
          <w:color w:val="000000"/>
        </w:rPr>
        <w:t xml:space="preserve"> </w:t>
      </w:r>
      <w:r w:rsidR="009243CA">
        <w:fldChar w:fldCharType="begin"/>
      </w:r>
      <w:r>
        <w:instrText xml:space="preserve"> XE "toolbar:operating with the keyboard" </w:instrText>
      </w:r>
      <w:r w:rsidR="009243CA">
        <w:fldChar w:fldCharType="end"/>
      </w:r>
      <w:r>
        <w:rPr>
          <w:color w:val="000000"/>
        </w:rPr>
        <w:t>Utilizzare la Barra degli Strumenti di ZoomText con la Tastiera</w:t>
      </w:r>
    </w:p>
    <w:p w14:paraId="65439930" w14:textId="77777777" w:rsidR="00572D8B" w:rsidRDefault="000E5D44">
      <w:pPr>
        <w:pStyle w:val="p"/>
      </w:pPr>
      <w:r>
        <w:rPr>
          <w:color w:val="000000"/>
        </w:rPr>
        <w:t>La barra degli strumenti di ZoomText è completamente accessibile da tastiera usando i comandi di navigazione standard di Windows. Per un uso ancora più facile, la barra degli strumenti può essere interamente controllata soltanto tramite le Frecce e il tasto Invio. Usando i tasti freccia, potete spostarvi nel menù di ZoomText, tra i controlli e le schede della barra degli strumenti e tra i menù a pulsante. Quando vi trovate su un pulsante multifunzione, premendo Invio attiverete o disattiverete la funzionalità, mentre premendo la Freccia Giù aprirete il relativo menù. Quando il focus è nella casella spin del livello di ingrandimento (nella scheda Ingranditore della barra degli strumenti) o nella casella spin Velocità (nella scheda Lettore della barra degli strumenti), premendo i tasti Su e Giù imposterete il valore, mentre premendo i tasti Destra e Sinistra sposterete il focus sul controllo successivo. Nella casella spin Livello di Ingrandimento, premendo il tasto Invio attiverete la funzionalità Ingrandimento a 1X.</w:t>
      </w:r>
    </w:p>
    <w:p w14:paraId="6D58A538" w14:textId="77777777" w:rsidR="00572D8B" w:rsidRDefault="000E5D44">
      <w:pPr>
        <w:pStyle w:val="h3"/>
      </w:pPr>
      <w:r>
        <w:rPr>
          <w:color w:val="000000"/>
        </w:rPr>
        <w:t xml:space="preserve"> </w:t>
      </w:r>
      <w:r w:rsidR="009243CA">
        <w:fldChar w:fldCharType="begin"/>
      </w:r>
      <w:r>
        <w:instrText xml:space="preserve"> XE "toolbar:minimizing and restoring" </w:instrText>
      </w:r>
      <w:r w:rsidR="009243CA">
        <w:fldChar w:fldCharType="end"/>
      </w:r>
      <w:r w:rsidR="009243CA">
        <w:fldChar w:fldCharType="begin"/>
      </w:r>
      <w:r>
        <w:instrText xml:space="preserve"> XE "ZoomText toolbar:minimizing and restoring" </w:instrText>
      </w:r>
      <w:r w:rsidR="009243CA">
        <w:fldChar w:fldCharType="end"/>
      </w:r>
      <w:r>
        <w:rPr>
          <w:color w:val="000000"/>
        </w:rPr>
        <w:t>Ridurre a Icona e Ripristinare la Barra degli Strumenti</w:t>
      </w:r>
    </w:p>
    <w:p w14:paraId="7CC74CED" w14:textId="77777777" w:rsidR="00572D8B" w:rsidRDefault="000E5D44">
      <w:pPr>
        <w:pStyle w:val="p"/>
      </w:pPr>
      <w:r>
        <w:rPr>
          <w:color w:val="000000"/>
        </w:rPr>
        <w:t>La barra degli strumenti di ZoomText può essere ridotta a icona (nascosta) e ripristinata (resa visibile) senza influenzare il funzionamento di ZoomText.</w:t>
      </w:r>
    </w:p>
    <w:p w14:paraId="04DF1C68" w14:textId="77777777" w:rsidR="00572D8B" w:rsidRDefault="000E5D44">
      <w:pPr>
        <w:pStyle w:val="liAi2StepHeader"/>
        <w:numPr>
          <w:ilvl w:val="0"/>
          <w:numId w:val="63"/>
        </w:numPr>
        <w:spacing w:before="240" w:after="240"/>
      </w:pPr>
      <w:r>
        <w:rPr>
          <w:color w:val="000000"/>
        </w:rPr>
        <w:t>Per ridurre a icona ZoomText</w:t>
      </w:r>
    </w:p>
    <w:p w14:paraId="7E518271" w14:textId="77777777" w:rsidR="00572D8B" w:rsidRDefault="000E5D44">
      <w:pPr>
        <w:pStyle w:val="pAi2StepParagraph"/>
      </w:pPr>
      <w:r>
        <w:rPr>
          <w:color w:val="000000"/>
        </w:rPr>
        <w:t>Fate una delle azioni seguenti:</w:t>
      </w:r>
    </w:p>
    <w:p w14:paraId="18061FE4" w14:textId="77777777" w:rsidR="00572D8B" w:rsidRDefault="000E5D44">
      <w:pPr>
        <w:pStyle w:val="liAi2StepBullet1"/>
        <w:numPr>
          <w:ilvl w:val="0"/>
          <w:numId w:val="64"/>
        </w:numPr>
        <w:spacing w:before="240"/>
      </w:pPr>
      <w:r>
        <w:rPr>
          <w:color w:val="000000"/>
        </w:rPr>
        <w:t>Sulla barra del titolo di ZoomText, fate clic sul pulsante Riduci a icona.</w:t>
      </w:r>
    </w:p>
    <w:p w14:paraId="3E02249A" w14:textId="77777777" w:rsidR="00572D8B" w:rsidRDefault="000E5D44">
      <w:pPr>
        <w:pStyle w:val="liAi2StepBullet1"/>
        <w:numPr>
          <w:ilvl w:val="0"/>
          <w:numId w:val="64"/>
        </w:numPr>
        <w:spacing w:after="240"/>
      </w:pPr>
      <w:r>
        <w:rPr>
          <w:color w:val="000000"/>
        </w:rPr>
        <w:t xml:space="preserve">Mentre la barra degli strumenti di ZoomText è attiva, premete </w:t>
      </w:r>
      <w:r>
        <w:rPr>
          <w:rStyle w:val="b1"/>
        </w:rPr>
        <w:t>Esc</w:t>
      </w:r>
      <w:r>
        <w:rPr>
          <w:color w:val="000000"/>
        </w:rPr>
        <w:t>.</w:t>
      </w:r>
    </w:p>
    <w:p w14:paraId="7342F951" w14:textId="77777777" w:rsidR="00572D8B" w:rsidRDefault="000E5D44">
      <w:pPr>
        <w:pStyle w:val="liAi2StepHeader"/>
        <w:numPr>
          <w:ilvl w:val="0"/>
          <w:numId w:val="65"/>
        </w:numPr>
        <w:spacing w:before="240" w:after="240"/>
      </w:pPr>
      <w:r>
        <w:rPr>
          <w:color w:val="000000"/>
        </w:rPr>
        <w:t>Per ripristinare ZoomText</w:t>
      </w:r>
    </w:p>
    <w:p w14:paraId="6B637C4E" w14:textId="77777777" w:rsidR="00572D8B" w:rsidRDefault="000E5D44">
      <w:pPr>
        <w:pStyle w:val="pAi2StepParagraph"/>
      </w:pPr>
      <w:r>
        <w:rPr>
          <w:color w:val="000000"/>
        </w:rPr>
        <w:t>Fate una delle azioni seguenti:</w:t>
      </w:r>
    </w:p>
    <w:p w14:paraId="62A49B1E" w14:textId="77777777" w:rsidR="00572D8B" w:rsidRDefault="000E5D44">
      <w:pPr>
        <w:pStyle w:val="liAi2StepBullet1"/>
        <w:numPr>
          <w:ilvl w:val="0"/>
          <w:numId w:val="66"/>
        </w:numPr>
        <w:spacing w:before="240"/>
      </w:pPr>
      <w:r>
        <w:rPr>
          <w:color w:val="000000"/>
        </w:rPr>
        <w:lastRenderedPageBreak/>
        <w:t>Fate clic sul pulsante ZoomText nella barra delle applicazioni.</w:t>
      </w:r>
    </w:p>
    <w:p w14:paraId="5FDFC58F" w14:textId="77777777" w:rsidR="00572D8B" w:rsidRDefault="000E5D44">
      <w:pPr>
        <w:pStyle w:val="liAi2StepBullet1"/>
        <w:numPr>
          <w:ilvl w:val="0"/>
          <w:numId w:val="66"/>
        </w:numPr>
        <w:spacing w:after="240"/>
      </w:pPr>
      <w:r>
        <w:rPr>
          <w:color w:val="000000"/>
        </w:rPr>
        <w:t xml:space="preserve">Premete il tasto rapido Mostra Interfaccia Utente: </w:t>
      </w:r>
      <w:r>
        <w:rPr>
          <w:rStyle w:val="b1"/>
        </w:rPr>
        <w:t>Caps Lock + Ctrl + U</w:t>
      </w:r>
      <w:r>
        <w:rPr>
          <w:color w:val="000000"/>
        </w:rPr>
        <w:t>.</w:t>
      </w:r>
    </w:p>
    <w:p w14:paraId="26AADBDD" w14:textId="77777777" w:rsidR="00572D8B" w:rsidRDefault="000E5D44">
      <w:pPr>
        <w:pStyle w:val="pAi2StepNumber1Note"/>
      </w:pPr>
      <w:r>
        <w:rPr>
          <w:color w:val="000000"/>
        </w:rPr>
        <w:t xml:space="preserve"> </w:t>
      </w:r>
      <w:r>
        <w:rPr>
          <w:rStyle w:val="spanAi2SpanNote"/>
        </w:rPr>
        <w:t>Nota:</w:t>
      </w:r>
      <w:r>
        <w:rPr>
          <w:color w:val="000000"/>
        </w:rPr>
        <w:t xml:space="preserve"> Se la barra degli strumenti di ZoomText è aperta ma coperta da altre applicazioni, ripristinarla la porterà in primo piano.</w:t>
      </w:r>
    </w:p>
    <w:p w14:paraId="03C169C2" w14:textId="77777777" w:rsidR="00572D8B" w:rsidRDefault="000E5D44">
      <w:pPr>
        <w:pStyle w:val="p"/>
      </w:pPr>
      <w:r>
        <w:rPr>
          <w:color w:val="000000"/>
        </w:rPr>
        <w:t> </w:t>
      </w:r>
    </w:p>
    <w:bookmarkStart w:id="36" w:name="_Ref1243602328"/>
    <w:p w14:paraId="2E02DAFE" w14:textId="77777777" w:rsidR="00572D8B" w:rsidRDefault="009243CA">
      <w:pPr>
        <w:pStyle w:val="h2"/>
      </w:pPr>
      <w:r>
        <w:lastRenderedPageBreak/>
        <w:fldChar w:fldCharType="begin"/>
      </w:r>
      <w:r w:rsidR="000E5D44">
        <w:instrText xml:space="preserve"> XE "Oscuramento schermo" </w:instrText>
      </w:r>
      <w:r>
        <w:fldChar w:fldCharType="end"/>
      </w:r>
      <w:bookmarkStart w:id="37" w:name="_Toc193028442"/>
      <w:r w:rsidR="000E5D44">
        <w:rPr>
          <w:color w:val="000000"/>
        </w:rPr>
        <w:t>Oscuramento schermo (solo Fusion)</w:t>
      </w:r>
      <w:bookmarkEnd w:id="37"/>
    </w:p>
    <w:bookmarkEnd w:id="36"/>
    <w:p w14:paraId="3E981FDC" w14:textId="77777777" w:rsidR="00572D8B" w:rsidRDefault="000E5D44">
      <w:pPr>
        <w:pStyle w:val="p"/>
      </w:pPr>
      <w:r>
        <w:rPr>
          <w:color w:val="000000"/>
        </w:rPr>
        <w:t>La funzionalità Oscuramento schermo impedisce ad altri di vedere ciò che state facendo, oscurando lo schermo. Quando questa funzionalità viene attivata, apparirà il messaggio di stato "Oscuramento schermo di Fusion, clic destro per uscire"; inoltre, la sintesi vocale annuncerà "Oscuramento schermo attivo". L'oscuramento schermo rimarrà attivo fino a quando non viene disattivato o Fusion viene riavviato.</w:t>
      </w:r>
    </w:p>
    <w:p w14:paraId="6D0B0FBD" w14:textId="77777777" w:rsidR="00572D8B" w:rsidRDefault="000E5D44">
      <w:pPr>
        <w:pStyle w:val="p"/>
      </w:pPr>
      <w:r>
        <w:rPr>
          <w:rStyle w:val="b1"/>
        </w:rPr>
        <w:t>Nota</w:t>
      </w:r>
      <w:r>
        <w:rPr>
          <w:color w:val="000000"/>
        </w:rPr>
        <w:t>: Oscuramento schermo è esclusivamente una funzionalità di privacy, e non aumenterà la durata della batteria in un portatile o tablet.</w:t>
      </w:r>
    </w:p>
    <w:p w14:paraId="5C67B72D" w14:textId="77777777" w:rsidR="00572D8B" w:rsidRDefault="000E5D44">
      <w:pPr>
        <w:pStyle w:val="h3"/>
      </w:pPr>
      <w:r>
        <w:rPr>
          <w:color w:val="000000"/>
        </w:rPr>
        <w:t>Attivare e disattivare l'Oscuramento schermo</w:t>
      </w:r>
    </w:p>
    <w:p w14:paraId="11EB1A62" w14:textId="77777777" w:rsidR="00572D8B" w:rsidRDefault="000E5D44">
      <w:pPr>
        <w:pStyle w:val="p"/>
      </w:pPr>
      <w:r>
        <w:rPr>
          <w:color w:val="000000"/>
        </w:rPr>
        <w:t xml:space="preserve">Se l'Oscuramento è attivo e lo schermo del vostro computer è nero, </w:t>
      </w:r>
      <w:r>
        <w:rPr>
          <w:rStyle w:val="b1"/>
        </w:rPr>
        <w:t>fate un clic destro</w:t>
      </w:r>
      <w:r>
        <w:rPr>
          <w:color w:val="000000"/>
        </w:rPr>
        <w:t xml:space="preserve"> per disattivarlo.</w:t>
      </w:r>
    </w:p>
    <w:p w14:paraId="035FDDB3" w14:textId="77777777" w:rsidR="00572D8B" w:rsidRDefault="000E5D44">
      <w:pPr>
        <w:pStyle w:val="p"/>
      </w:pPr>
      <w:r>
        <w:rPr>
          <w:color w:val="000000"/>
        </w:rPr>
        <w:t>Per attivare o disattivare l'Oscuramento schermo, fate una delle seguenti azioni:</w:t>
      </w:r>
    </w:p>
    <w:p w14:paraId="0FC8C311" w14:textId="77777777" w:rsidR="00572D8B" w:rsidRDefault="000E5D44">
      <w:pPr>
        <w:pStyle w:val="liAi2Bullet1"/>
        <w:numPr>
          <w:ilvl w:val="0"/>
          <w:numId w:val="67"/>
        </w:numPr>
        <w:spacing w:before="240"/>
      </w:pPr>
      <w:r>
        <w:rPr>
          <w:color w:val="000000"/>
        </w:rPr>
        <w:t xml:space="preserve">nel menù </w:t>
      </w:r>
      <w:r>
        <w:rPr>
          <w:rStyle w:val="b1"/>
        </w:rPr>
        <w:t>Fusion</w:t>
      </w:r>
      <w:r>
        <w:rPr>
          <w:color w:val="000000"/>
        </w:rPr>
        <w:t xml:space="preserve">, selezionate </w:t>
      </w:r>
      <w:r>
        <w:rPr>
          <w:rStyle w:val="b1"/>
        </w:rPr>
        <w:t>Oscuramento schermo</w:t>
      </w:r>
    </w:p>
    <w:p w14:paraId="23F02F01" w14:textId="77777777" w:rsidR="00572D8B" w:rsidRDefault="000E5D44">
      <w:pPr>
        <w:pStyle w:val="liAi2Bullet1"/>
        <w:numPr>
          <w:ilvl w:val="0"/>
          <w:numId w:val="67"/>
        </w:numPr>
      </w:pPr>
      <w:r>
        <w:rPr>
          <w:color w:val="000000"/>
        </w:rPr>
        <w:t xml:space="preserve">Premete </w:t>
      </w:r>
      <w:r>
        <w:rPr>
          <w:rStyle w:val="b1"/>
        </w:rPr>
        <w:t>Insert + Spazio</w:t>
      </w:r>
      <w:r>
        <w:rPr>
          <w:color w:val="000000"/>
        </w:rPr>
        <w:t xml:space="preserve">, seguito da </w:t>
      </w:r>
      <w:r>
        <w:rPr>
          <w:rStyle w:val="b1"/>
        </w:rPr>
        <w:t>F11</w:t>
      </w:r>
      <w:r>
        <w:rPr>
          <w:color w:val="000000"/>
        </w:rPr>
        <w:t>.</w:t>
      </w:r>
    </w:p>
    <w:p w14:paraId="50480C4F" w14:textId="77777777" w:rsidR="00572D8B" w:rsidRDefault="000E5D44">
      <w:pPr>
        <w:pStyle w:val="liAi2Bullet1"/>
        <w:numPr>
          <w:ilvl w:val="0"/>
          <w:numId w:val="67"/>
        </w:numPr>
        <w:spacing w:after="240"/>
      </w:pPr>
      <w:r>
        <w:rPr>
          <w:color w:val="000000"/>
        </w:rPr>
        <w:t>Toccate tre volte con tre dita su un touch screen</w:t>
      </w:r>
    </w:p>
    <w:p w14:paraId="770D0F75" w14:textId="77777777" w:rsidR="00572D8B" w:rsidRDefault="000E5D44">
      <w:pPr>
        <w:pStyle w:val="p"/>
      </w:pPr>
      <w:r>
        <w:rPr>
          <w:rStyle w:val="b1"/>
        </w:rPr>
        <w:t>Nota</w:t>
      </w:r>
      <w:r>
        <w:rPr>
          <w:color w:val="000000"/>
        </w:rPr>
        <w:t>: se state usando uno strumento come il Lettore applicazione, la lettura verrà interrotta quando l'Oscuramento schermo viene attivato o disattivato. Per riprendere la lettura, dovete riavviare il Lettore applicazione.</w:t>
      </w:r>
    </w:p>
    <w:p w14:paraId="4B16F6C3" w14:textId="77777777" w:rsidR="00572D8B" w:rsidRDefault="000E5D44">
      <w:pPr>
        <w:pStyle w:val="p"/>
      </w:pPr>
      <w:r>
        <w:rPr>
          <w:color w:val="000000"/>
        </w:rPr>
        <w:t> </w:t>
      </w:r>
    </w:p>
    <w:bookmarkStart w:id="38" w:name="_Ref1910072115"/>
    <w:p w14:paraId="4B056909" w14:textId="77777777" w:rsidR="00572D8B" w:rsidRDefault="009243CA">
      <w:pPr>
        <w:pStyle w:val="h2"/>
      </w:pPr>
      <w:r>
        <w:lastRenderedPageBreak/>
        <w:fldChar w:fldCharType="begin"/>
      </w:r>
      <w:r w:rsidR="000E5D44">
        <w:instrText xml:space="preserve"> XE "Tasti Comando:a propositto di" </w:instrText>
      </w:r>
      <w:r>
        <w:fldChar w:fldCharType="end"/>
      </w:r>
      <w:bookmarkStart w:id="39" w:name="_Toc193028443"/>
      <w:r w:rsidR="000E5D44">
        <w:rPr>
          <w:color w:val="000000"/>
        </w:rPr>
        <w:t>Tasti Comando</w:t>
      </w:r>
      <w:bookmarkEnd w:id="39"/>
    </w:p>
    <w:bookmarkEnd w:id="38"/>
    <w:p w14:paraId="299B6213" w14:textId="77777777" w:rsidR="00572D8B" w:rsidRDefault="000E5D44">
      <w:pPr>
        <w:pStyle w:val="p"/>
      </w:pPr>
      <w:r>
        <w:rPr>
          <w:color w:val="000000"/>
        </w:rPr>
        <w:t>I Tasti Comando di ZoomText consentono di regolare e utilizzare ZoomText senza dover attivare la barra degli strumenti e senza doversi spostare lontano da dove si sta attualmente lavorando. L'Utilizzo dei tasti di comando consente di lavorare più velocemente e in modo più produttivo in tutte le applicazioni.</w:t>
      </w:r>
    </w:p>
    <w:p w14:paraId="490E4AA5" w14:textId="77777777" w:rsidR="00572D8B" w:rsidRDefault="000E5D44">
      <w:pPr>
        <w:pStyle w:val="liAi2Bullet1"/>
        <w:numPr>
          <w:ilvl w:val="0"/>
          <w:numId w:val="68"/>
        </w:numPr>
        <w:spacing w:before="240"/>
      </w:pPr>
      <w:hyperlink w:anchor="_Ref-2143755155" w:tooltip="Collegamento all'argomento Tipologie di Tasti Comando." w:history="1">
        <w:r>
          <w:rPr>
            <w:color w:val="0000FF"/>
            <w:u w:val="single"/>
          </w:rPr>
          <w:t>Tipologie di Tasti Comando</w:t>
        </w:r>
      </w:hyperlink>
    </w:p>
    <w:p w14:paraId="44526A51" w14:textId="77777777" w:rsidR="00572D8B" w:rsidRDefault="000E5D44">
      <w:pPr>
        <w:pStyle w:val="liAi2Bullet1"/>
        <w:numPr>
          <w:ilvl w:val="0"/>
          <w:numId w:val="68"/>
        </w:numPr>
      </w:pPr>
      <w:hyperlink w:anchor="_Ref1372368732" w:tooltip="Collegamento all'argomento Tasti Comando Essenziali" w:history="1">
        <w:r>
          <w:rPr>
            <w:color w:val="0000FF"/>
            <w:u w:val="single"/>
          </w:rPr>
          <w:t>Tasti Comando Essenziali</w:t>
        </w:r>
      </w:hyperlink>
    </w:p>
    <w:p w14:paraId="28C57F1E" w14:textId="77777777" w:rsidR="00572D8B" w:rsidRDefault="000E5D44">
      <w:pPr>
        <w:pStyle w:val="liAi2Bullet1"/>
        <w:numPr>
          <w:ilvl w:val="0"/>
          <w:numId w:val="68"/>
        </w:numPr>
      </w:pPr>
      <w:hyperlink w:anchor="_Ref1978881401" w:tooltip="Collegamento all'argomento Finestra di dialogo tasti Comando" w:history="1">
        <w:r>
          <w:rPr>
            <w:color w:val="0000FF"/>
            <w:u w:val="single"/>
          </w:rPr>
          <w:t>Finestra di dialogo tasti Comando</w:t>
        </w:r>
      </w:hyperlink>
    </w:p>
    <w:p w14:paraId="3BAA65A2" w14:textId="77777777" w:rsidR="00572D8B" w:rsidRDefault="000E5D44">
      <w:pPr>
        <w:pStyle w:val="liAi2Bullet1"/>
        <w:numPr>
          <w:ilvl w:val="0"/>
          <w:numId w:val="68"/>
        </w:numPr>
      </w:pPr>
      <w:hyperlink w:anchor="_Ref-2044223894" w:tooltip="Collegamento all'argomento Banner Tasti Stratificati" w:history="1">
        <w:r>
          <w:rPr>
            <w:color w:val="0000FF"/>
            <w:u w:val="single"/>
          </w:rPr>
          <w:t>Banner Tasti Stratificati</w:t>
        </w:r>
      </w:hyperlink>
    </w:p>
    <w:p w14:paraId="1309D97C" w14:textId="77777777" w:rsidR="00572D8B" w:rsidRDefault="000E5D44">
      <w:pPr>
        <w:pStyle w:val="liAi2Bullet1"/>
        <w:numPr>
          <w:ilvl w:val="0"/>
          <w:numId w:val="68"/>
        </w:numPr>
        <w:spacing w:after="240"/>
      </w:pPr>
      <w:hyperlink w:anchor="_Ref-123283734" w:tooltip="Collegamento all'argomento Risoluzione dei conflitti tasti di scelta rapida" w:history="1">
        <w:r>
          <w:rPr>
            <w:color w:val="0000FF"/>
            <w:u w:val="single"/>
          </w:rPr>
          <w:t>Risoluzione dei conflitti tasti di scelta rapida</w:t>
        </w:r>
      </w:hyperlink>
    </w:p>
    <w:p w14:paraId="7BE93785" w14:textId="77777777" w:rsidR="00572D8B" w:rsidRDefault="000E5D44">
      <w:pPr>
        <w:pStyle w:val="h2"/>
      </w:pPr>
      <w:bookmarkStart w:id="40" w:name="_Ref-2143755155"/>
      <w:r>
        <w:rPr>
          <w:color w:val="000000"/>
        </w:rPr>
        <w:lastRenderedPageBreak/>
        <w:t xml:space="preserve"> </w:t>
      </w:r>
      <w:r w:rsidR="009243CA">
        <w:fldChar w:fldCharType="begin"/>
      </w:r>
      <w:r>
        <w:instrText xml:space="preserve"> XE "command keys:types of" </w:instrText>
      </w:r>
      <w:r w:rsidR="009243CA">
        <w:fldChar w:fldCharType="end"/>
      </w:r>
      <w:r w:rsidR="009243CA">
        <w:fldChar w:fldCharType="begin"/>
      </w:r>
      <w:r>
        <w:instrText xml:space="preserve"> XE "command keys:hotkeys" </w:instrText>
      </w:r>
      <w:r w:rsidR="009243CA">
        <w:fldChar w:fldCharType="end"/>
      </w:r>
      <w:r w:rsidR="009243CA">
        <w:fldChar w:fldCharType="begin"/>
      </w:r>
      <w:r>
        <w:instrText xml:space="preserve"> XE "command keys:layered keys" </w:instrText>
      </w:r>
      <w:r w:rsidR="009243CA">
        <w:fldChar w:fldCharType="end"/>
      </w:r>
      <w:bookmarkStart w:id="41" w:name="_Toc193028444"/>
      <w:r>
        <w:rPr>
          <w:color w:val="000000"/>
        </w:rPr>
        <w:t>Tipi di Tasti di Comando</w:t>
      </w:r>
      <w:bookmarkEnd w:id="41"/>
    </w:p>
    <w:bookmarkEnd w:id="40"/>
    <w:p w14:paraId="3D03E27A" w14:textId="77777777" w:rsidR="00572D8B" w:rsidRDefault="000E5D44">
      <w:pPr>
        <w:pStyle w:val="p"/>
      </w:pPr>
      <w:r>
        <w:rPr>
          <w:color w:val="000000"/>
        </w:rPr>
        <w:t>ZoomText fornisce due tipi di tasti di comando, i Tasti di Scelta Rapida e i Tasti a Livelli.</w:t>
      </w:r>
    </w:p>
    <w:p w14:paraId="59143138" w14:textId="77777777" w:rsidR="00572D8B" w:rsidRDefault="000E5D44">
      <w:pPr>
        <w:pStyle w:val="liAi2Bullet1"/>
        <w:numPr>
          <w:ilvl w:val="0"/>
          <w:numId w:val="69"/>
        </w:numPr>
        <w:spacing w:before="240" w:after="240"/>
      </w:pPr>
      <w:r>
        <w:rPr>
          <w:color w:val="000000"/>
        </w:rPr>
        <w:t xml:space="preserve"> </w:t>
      </w:r>
      <w:r>
        <w:rPr>
          <w:rStyle w:val="b1"/>
        </w:rPr>
        <w:t>I tasti di scelta rapida</w:t>
      </w:r>
      <w:r>
        <w:rPr>
          <w:color w:val="000000"/>
        </w:rPr>
        <w:t xml:space="preserve"> sono il modo più veloce e raccomandato per utilizzare ZoomText, in quanto consentono di attivare i comandi con una singola azione da tastiera. I tasti di scelta rapida vengono eseguiti tenendo premuto uno o più tasti modificatori, per poi premere un tasto principale. Per esempio, per attivare e disattivare ZoomText, dovete tenere premuti i tasti Caps Lock e Ctrl per poi premere il tasto Invio. Questo comando apparirà come </w:t>
      </w:r>
      <w:r>
        <w:rPr>
          <w:rStyle w:val="b1"/>
        </w:rPr>
        <w:t>Caps Lock + Ctrl + Invio</w:t>
      </w:r>
      <w:r>
        <w:rPr>
          <w:color w:val="000000"/>
        </w:rPr>
        <w:t>nell'interfaccia utente e nella documentazione di ZoomText. I tasti di scelta rapida per altre azioni di ZoomText appariranno in questo stesso formato.</w:t>
      </w:r>
    </w:p>
    <w:p w14:paraId="76B11572" w14:textId="77777777" w:rsidR="00572D8B" w:rsidRDefault="000E5D44">
      <w:pPr>
        <w:pStyle w:val="pAi2Bullet1Note"/>
      </w:pPr>
      <w:r>
        <w:rPr>
          <w:color w:val="000000"/>
        </w:rPr>
        <w:t xml:space="preserve"> </w:t>
      </w:r>
      <w:r>
        <w:rPr>
          <w:rStyle w:val="spanAi2SpanNote"/>
        </w:rPr>
        <w:t>Nota:</w:t>
      </w:r>
      <w:r>
        <w:rPr>
          <w:color w:val="000000"/>
        </w:rPr>
        <w:t xml:space="preserve"> Alcune applicazioni possono avere tasti di scelta rapida che usano la stessa combinazione di ZoomText. Quando questo accade, ZoomText elaborerà il tasto senza passarlo all’applicazione. Per aggirare il problema, consultate </w:t>
      </w:r>
      <w:hyperlink w:anchor="_Ref-123283734" w:history="1">
        <w:r>
          <w:rPr>
            <w:color w:val="0000FF"/>
            <w:u w:val="single"/>
          </w:rPr>
          <w:t>Risolvere Conflitti di Tasti</w:t>
        </w:r>
      </w:hyperlink>
      <w:r>
        <w:rPr>
          <w:color w:val="000000"/>
        </w:rPr>
        <w:t>.</w:t>
      </w:r>
    </w:p>
    <w:p w14:paraId="0290AA08" w14:textId="77777777" w:rsidR="00572D8B" w:rsidRDefault="000E5D44">
      <w:pPr>
        <w:pStyle w:val="liAi2Bullet1"/>
        <w:numPr>
          <w:ilvl w:val="0"/>
          <w:numId w:val="70"/>
        </w:numPr>
        <w:spacing w:before="240" w:after="240"/>
      </w:pPr>
      <w:r>
        <w:rPr>
          <w:color w:val="000000"/>
        </w:rPr>
        <w:t xml:space="preserve"> </w:t>
      </w:r>
      <w:r>
        <w:rPr>
          <w:rStyle w:val="b1"/>
        </w:rPr>
        <w:t>I Tasti a Livelli</w:t>
      </w:r>
      <w:r>
        <w:rPr>
          <w:color w:val="000000"/>
        </w:rPr>
        <w:t xml:space="preserve"> non sono così veloci da eseguire come i tasti di scelta rapida, ma hanno il vantaggio di non entrare mai in conflitto con altre applicazioni e di essere più facili da eseguire se avete una mobilità delle mani limitata. I tasti a livelli vengono eseguiti premendo una sequenza di tasti che: (1) entra nella modalità tasti a livelli, (2) seleziona un gruppo di comandi e (3) attiva il comando desiderato. Per esempio, per attivare o disattivare ZoomText con i tasti a livelli, dovreste (1) premere Caps Lock + Spazio per entrare nella modalità tasti a livelli, (2) premere P per entrare nel gruppo Programma, e (3) premere Invio per attivare o disattivare ZoomText. Questo comando apparirà come </w:t>
      </w:r>
      <w:r>
        <w:rPr>
          <w:rStyle w:val="b1"/>
        </w:rPr>
        <w:t>Caps Lock + Spazio, P, Invio</w:t>
      </w:r>
      <w:r>
        <w:rPr>
          <w:color w:val="000000"/>
        </w:rPr>
        <w:t xml:space="preserve"> nell'interfaccia utente e nella documentazione di ZoomText. I tasti a livelli per altri comandi ZoomText appariranno in questo stesso formato.</w:t>
      </w:r>
    </w:p>
    <w:p w14:paraId="02D7B2E0" w14:textId="77777777" w:rsidR="00572D8B" w:rsidRDefault="000E5D44">
      <w:pPr>
        <w:pStyle w:val="pAi2Bullet1Note"/>
      </w:pPr>
      <w:r>
        <w:rPr>
          <w:color w:val="000000"/>
        </w:rPr>
        <w:lastRenderedPageBreak/>
        <w:t xml:space="preserve"> </w:t>
      </w:r>
      <w:r>
        <w:rPr>
          <w:rStyle w:val="spanAi2SpanNote"/>
        </w:rPr>
        <w:t>Nota:</w:t>
      </w:r>
      <w:r>
        <w:rPr>
          <w:color w:val="000000"/>
        </w:rPr>
        <w:t xml:space="preserve"> Poiché l'uso dei tasti di scelta rapida è raccomandato rispetto all'uso dei tasti a livelli, nella documentazione di ZoomText i tasti a livelli appariranno solo negli argomenti relativi alle funzioni per cui non è disponibile un tasto di scelta rapida. Per vedere un elenco completo dei tasti a livelli disponibili, aprite la finestra di dialogo Tasti di Comando ZoomText o consultate l’argomento lista delle tabelle dei tasti di comando nella sezione </w:t>
      </w:r>
      <w:hyperlink w:anchor="_Ref117740263" w:history="1">
        <w:r>
          <w:rPr>
            <w:color w:val="0000FF"/>
            <w:u w:val="single"/>
          </w:rPr>
          <w:t>Comandi ZoomText</w:t>
        </w:r>
      </w:hyperlink>
      <w:r>
        <w:rPr>
          <w:color w:val="000000"/>
        </w:rPr>
        <w:t>.</w:t>
      </w:r>
    </w:p>
    <w:p w14:paraId="27F5F72C" w14:textId="77777777" w:rsidR="00572D8B" w:rsidRDefault="000E5D44">
      <w:pPr>
        <w:pStyle w:val="pAi2Bullet1Note"/>
      </w:pPr>
      <w:r>
        <w:rPr>
          <w:color w:val="000000"/>
        </w:rPr>
        <w:t xml:space="preserve"> </w:t>
      </w:r>
      <w:r>
        <w:rPr>
          <w:rStyle w:val="spanAi2SpanNote"/>
        </w:rPr>
        <w:t>Suggerimento!</w:t>
      </w:r>
      <w:r>
        <w:rPr>
          <w:color w:val="000000"/>
        </w:rPr>
        <w:t xml:space="preserve"> Per ogni comando di ZoomText, il tasto di scelta rapida e il tasto a livelli usano lo stesso tasto per completare il comando, il che rende intuitivo l'apprendimento di entrambi i comandi.</w:t>
      </w:r>
    </w:p>
    <w:p w14:paraId="22181B83" w14:textId="77777777" w:rsidR="00572D8B" w:rsidRDefault="000E5D44">
      <w:pPr>
        <w:pStyle w:val="pAi2Bullet1Note"/>
      </w:pPr>
      <w:r>
        <w:rPr>
          <w:color w:val="000000"/>
        </w:rPr>
        <w:t xml:space="preserve"> </w:t>
      </w:r>
      <w:r>
        <w:rPr>
          <w:rStyle w:val="spanAi2SpanNote"/>
        </w:rPr>
        <w:t>Suggerimento!</w:t>
      </w:r>
      <w:r>
        <w:rPr>
          <w:color w:val="000000"/>
        </w:rPr>
        <w:t xml:space="preserve"> Se state eseguendo ZoomText Ingranditore/Lettore, mentre siete in un qualsiasi livello della modalità tasti a livelli, potete digitare un punto di domanda per ascoltare un elenco di comandi disponibili nel livello corrente. Potete anche premere il tasto F1 per uscire dalla modalità a livelli e aprire la guida, in corrispondenza dell’elenco dei comandi per il livello corrente.</w:t>
      </w:r>
    </w:p>
    <w:p w14:paraId="11E43C32" w14:textId="77777777" w:rsidR="00572D8B" w:rsidRDefault="000E5D44">
      <w:pPr>
        <w:pStyle w:val="p"/>
      </w:pPr>
      <w:r>
        <w:rPr>
          <w:color w:val="000000"/>
        </w:rPr>
        <w:t> </w:t>
      </w:r>
    </w:p>
    <w:p w14:paraId="7BE60834" w14:textId="77777777" w:rsidR="00572D8B" w:rsidRDefault="000E5D44">
      <w:pPr>
        <w:pStyle w:val="h2"/>
      </w:pPr>
      <w:bookmarkStart w:id="42" w:name="_Ref1372368732"/>
      <w:r>
        <w:rPr>
          <w:color w:val="000000"/>
        </w:rPr>
        <w:lastRenderedPageBreak/>
        <w:t xml:space="preserve"> </w:t>
      </w:r>
      <w:r w:rsidR="009243CA">
        <w:fldChar w:fldCharType="begin"/>
      </w:r>
      <w:r>
        <w:instrText xml:space="preserve"> XE "command keys:essential command keys" </w:instrText>
      </w:r>
      <w:r w:rsidR="009243CA">
        <w:fldChar w:fldCharType="end"/>
      </w:r>
      <w:bookmarkStart w:id="43" w:name="_Toc193028445"/>
      <w:r>
        <w:rPr>
          <w:color w:val="000000"/>
        </w:rPr>
        <w:t>I Tasti Fondamentali di ZoomText</w:t>
      </w:r>
      <w:bookmarkEnd w:id="43"/>
    </w:p>
    <w:bookmarkEnd w:id="42"/>
    <w:p w14:paraId="42D59C04" w14:textId="77777777" w:rsidR="00572D8B" w:rsidRDefault="000E5D44">
      <w:pPr>
        <w:pStyle w:val="pAi2KeyboardShortcutsDescription"/>
      </w:pPr>
      <w:r>
        <w:rPr>
          <w:color w:val="000000"/>
        </w:rPr>
        <w:t>Per utilizzare ZoomText nelle vostre applicazioni, è fondamentale imparare ed utilizzare i tasti di scelta rapida principali. Questi tasti vi permetteranno di impostare e utilizzare le funzioni e le impostazioni più comunemente usate senza dover abbandonare la vostra applicazione.</w:t>
      </w:r>
    </w:p>
    <w:p w14:paraId="17CF194D" w14:textId="77777777" w:rsidR="00572D8B" w:rsidRDefault="000E5D44">
      <w:pPr>
        <w:pStyle w:val="pAi2KeyboardShortcutsDescription"/>
      </w:pPr>
      <w:r>
        <w:rPr>
          <w:color w:val="000000"/>
        </w:rPr>
        <w:t xml:space="preserve"> </w:t>
      </w:r>
      <w:r>
        <w:rPr>
          <w:rStyle w:val="spanAi2SpanNote"/>
        </w:rPr>
        <w:t>Nota:</w:t>
      </w:r>
      <w:r>
        <w:rPr>
          <w:color w:val="000000"/>
        </w:rPr>
        <w:t xml:space="preserve"> I comandi specifici per ogni funzione e impostazione si trovano negli argomenti della documentazione di ZoomText. Troverete anche una lista completa dei tasti di scelta rapida nella sezione </w:t>
      </w:r>
      <w:hyperlink w:anchor="_Ref117740263" w:history="1">
        <w:r>
          <w:rPr>
            <w:color w:val="0000FF"/>
            <w:u w:val="single"/>
          </w:rPr>
          <w:t>Comandi di ZoomText</w:t>
        </w:r>
      </w:hyperlink>
      <w:r>
        <w:rPr>
          <w:color w:val="000000"/>
        </w:rPr>
        <w:t xml:space="preserve"> e nella finestra di dialogo </w:t>
      </w:r>
      <w:hyperlink w:anchor="_Ref1978881401" w:history="1">
        <w:r>
          <w:rPr>
            <w:color w:val="0000FF"/>
            <w:u w:val="single"/>
          </w:rPr>
          <w:t>Tasti di comando</w:t>
        </w:r>
      </w:hyperlink>
      <w:r>
        <w:rPr>
          <w:color w:val="000000"/>
        </w:rPr>
        <w:t>.</w:t>
      </w:r>
    </w:p>
    <w:p w14:paraId="7F0A5C43" w14:textId="77777777" w:rsidR="00572D8B" w:rsidRDefault="000E5D44">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AA39A47" w14:textId="77777777" w:rsidTr="009C6A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B826682" w14:textId="77777777" w:rsidR="00572D8B" w:rsidRDefault="000E5D44">
            <w:pPr>
              <w:pStyle w:val="tdAi2TableColumnHeader"/>
            </w:pPr>
            <w:r>
              <w:t>Comandi Fondamentali</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4A35FEB" w14:textId="77777777" w:rsidR="00572D8B" w:rsidRDefault="000E5D44">
            <w:pPr>
              <w:pStyle w:val="tdAi2TableColumnHeader"/>
            </w:pPr>
            <w:r>
              <w:t>Tasti di scelta Rapida</w:t>
            </w:r>
          </w:p>
        </w:tc>
      </w:tr>
      <w:tr w:rsidR="00D151AC" w14:paraId="5B414A6A"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16282D1" w14:textId="77777777" w:rsidR="00572D8B" w:rsidRDefault="000E5D44">
            <w:pPr>
              <w:pStyle w:val="tdAi2TableSection1"/>
            </w:pPr>
            <w:r>
              <w:rPr>
                <w:color w:val="000000"/>
              </w:rPr>
              <w:t>Comandi Globali di ZoomText</w:t>
            </w:r>
          </w:p>
        </w:tc>
      </w:tr>
      <w:tr w:rsidR="00572D8B" w14:paraId="12B2FE6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D0B113" w14:textId="77777777" w:rsidR="00572D8B" w:rsidRDefault="000E5D44">
            <w:pPr>
              <w:pStyle w:val="pAi2TableBody1"/>
            </w:pPr>
            <w:r>
              <w:rPr>
                <w:color w:val="000000"/>
              </w:rPr>
              <w:t>Avvia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262DAC" w14:textId="77777777" w:rsidR="00572D8B" w:rsidRDefault="000E5D44">
            <w:pPr>
              <w:pStyle w:val="pAi2TableBody1"/>
            </w:pPr>
            <w:r>
              <w:rPr>
                <w:color w:val="000000"/>
              </w:rPr>
              <w:t>Ctrl + Alt + Shift + Z</w:t>
            </w:r>
          </w:p>
        </w:tc>
      </w:tr>
      <w:tr w:rsidR="00572D8B" w14:paraId="4A23401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D72E07" w14:textId="77777777" w:rsidR="00572D8B" w:rsidRDefault="000E5D44">
            <w:pPr>
              <w:pStyle w:val="pAi2TableBody1"/>
            </w:pPr>
            <w:r>
              <w:rPr>
                <w:color w:val="000000"/>
              </w:rPr>
              <w:t>Abilita/Disabilita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0DB69C" w14:textId="77777777" w:rsidR="00572D8B" w:rsidRDefault="000E5D44">
            <w:pPr>
              <w:pStyle w:val="pAi2TableBody1"/>
            </w:pPr>
            <w:r>
              <w:rPr>
                <w:color w:val="000000"/>
              </w:rPr>
              <w:t>Caps Lock + Ctrl + Invio</w:t>
            </w:r>
          </w:p>
        </w:tc>
      </w:tr>
      <w:tr w:rsidR="00572D8B" w14:paraId="4ACF2C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5E556C" w14:textId="77777777" w:rsidR="00572D8B" w:rsidRDefault="000E5D44">
            <w:pPr>
              <w:pStyle w:val="pAi2TableBody1"/>
            </w:pPr>
            <w:r>
              <w:rPr>
                <w:color w:val="000000"/>
              </w:rPr>
              <w:t>Interfaccia Utente di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FFEA5F" w14:textId="77777777" w:rsidR="00572D8B" w:rsidRDefault="000E5D44">
            <w:pPr>
              <w:pStyle w:val="pAi2TableBody1"/>
            </w:pPr>
            <w:r>
              <w:rPr>
                <w:color w:val="000000"/>
              </w:rPr>
              <w:t>Caps Lock + Ctrl + U</w:t>
            </w:r>
          </w:p>
        </w:tc>
      </w:tr>
      <w:tr w:rsidR="00D151AC" w14:paraId="2EE5E6C9"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8DA045C" w14:textId="77777777" w:rsidR="00572D8B" w:rsidRDefault="000E5D44">
            <w:pPr>
              <w:pStyle w:val="tdAi2TableSection1"/>
            </w:pPr>
            <w:r>
              <w:rPr>
                <w:color w:val="000000"/>
              </w:rPr>
              <w:t>Comandi di Ingrandimento</w:t>
            </w:r>
          </w:p>
        </w:tc>
      </w:tr>
      <w:tr w:rsidR="00572D8B" w14:paraId="7D3254B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D36AB0" w14:textId="77777777" w:rsidR="00572D8B" w:rsidRDefault="000E5D44">
            <w:pPr>
              <w:pStyle w:val="pAi2TableBody1"/>
            </w:pPr>
            <w:r>
              <w:rPr>
                <w:color w:val="000000"/>
              </w:rPr>
              <w:t>Aumenta Ingrandimento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B0A838" w14:textId="77777777" w:rsidR="00572D8B" w:rsidRDefault="000E5D44">
            <w:pPr>
              <w:pStyle w:val="pAi2TableBody1"/>
            </w:pPr>
            <w:r>
              <w:rPr>
                <w:color w:val="000000"/>
              </w:rPr>
              <w:t>Caps Lock + Freccia Su</w:t>
            </w:r>
          </w:p>
        </w:tc>
      </w:tr>
      <w:tr w:rsidR="00572D8B" w14:paraId="09D8639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E8F1BC" w14:textId="77777777" w:rsidR="00572D8B" w:rsidRDefault="000E5D44">
            <w:pPr>
              <w:pStyle w:val="pAi2TableBody1"/>
            </w:pPr>
            <w:r>
              <w:rPr>
                <w:color w:val="000000"/>
              </w:rPr>
              <w:t>Diminuisci Ingrandimento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8E7983" w14:textId="77777777" w:rsidR="00572D8B" w:rsidRDefault="000E5D44">
            <w:pPr>
              <w:pStyle w:val="pAi2TableBody1"/>
            </w:pPr>
            <w:r>
              <w:rPr>
                <w:color w:val="000000"/>
              </w:rPr>
              <w:t>Caps Lock + Freccia Giù</w:t>
            </w:r>
          </w:p>
        </w:tc>
      </w:tr>
      <w:tr w:rsidR="00572D8B" w14:paraId="3DEDCB1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D7273BF" w14:textId="77777777" w:rsidR="00572D8B" w:rsidRDefault="000E5D44">
            <w:pPr>
              <w:pStyle w:val="pAi2TableBody1"/>
            </w:pPr>
            <w:r>
              <w:rPr>
                <w:color w:val="000000"/>
              </w:rPr>
              <w:t>Torna a vista 1x (Attiva/Disattiva)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CF4DF0" w14:textId="77777777" w:rsidR="00572D8B" w:rsidRDefault="000E5D44">
            <w:pPr>
              <w:pStyle w:val="pAi2TableBody1"/>
            </w:pPr>
            <w:r>
              <w:rPr>
                <w:color w:val="000000"/>
              </w:rPr>
              <w:t>Caps Lock + Invio</w:t>
            </w:r>
          </w:p>
        </w:tc>
      </w:tr>
      <w:tr w:rsidR="00572D8B" w14:paraId="5799089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947E67" w14:textId="77777777" w:rsidR="00572D8B" w:rsidRDefault="000E5D44">
            <w:pPr>
              <w:pStyle w:val="pAi2TableBody1"/>
            </w:pPr>
            <w:r>
              <w:rPr>
                <w:color w:val="000000"/>
              </w:rPr>
              <w:t>Scorri in Alto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C221D6" w14:textId="77777777" w:rsidR="00572D8B" w:rsidRDefault="000E5D44">
            <w:pPr>
              <w:pStyle w:val="pAi2TableBody1"/>
            </w:pPr>
            <w:r>
              <w:rPr>
                <w:color w:val="000000"/>
              </w:rPr>
              <w:t>Caps Lock + Shift + Freccia Su</w:t>
            </w:r>
          </w:p>
        </w:tc>
      </w:tr>
      <w:tr w:rsidR="00572D8B" w14:paraId="30F6F51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EAD695" w14:textId="77777777" w:rsidR="00572D8B" w:rsidRDefault="000E5D44">
            <w:pPr>
              <w:pStyle w:val="pAi2TableBody1"/>
            </w:pPr>
            <w:r>
              <w:rPr>
                <w:color w:val="000000"/>
              </w:rPr>
              <w:t>Scorri in Basso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36CA2C" w14:textId="77777777" w:rsidR="00572D8B" w:rsidRDefault="000E5D44">
            <w:pPr>
              <w:pStyle w:val="pAi2TableBody1"/>
            </w:pPr>
            <w:r>
              <w:rPr>
                <w:color w:val="000000"/>
              </w:rPr>
              <w:t>Caps Lock + Shift + Freccia Giù</w:t>
            </w:r>
          </w:p>
        </w:tc>
      </w:tr>
      <w:tr w:rsidR="00572D8B" w14:paraId="53C050C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D255DE8" w14:textId="77777777" w:rsidR="00572D8B" w:rsidRDefault="000E5D44">
            <w:pPr>
              <w:pStyle w:val="pAi2TableBody1"/>
            </w:pPr>
            <w:r>
              <w:rPr>
                <w:color w:val="000000"/>
              </w:rPr>
              <w:lastRenderedPageBreak/>
              <w:t>Scorri a Sinistra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904BFE" w14:textId="77777777" w:rsidR="00572D8B" w:rsidRDefault="000E5D44">
            <w:pPr>
              <w:pStyle w:val="pAi2TableBody1"/>
            </w:pPr>
            <w:r>
              <w:rPr>
                <w:color w:val="000000"/>
              </w:rPr>
              <w:t>Caps Lock + Shift + Freccia Sinistra</w:t>
            </w:r>
          </w:p>
        </w:tc>
      </w:tr>
      <w:tr w:rsidR="00572D8B" w14:paraId="28A56C6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E6AACC" w14:textId="77777777" w:rsidR="00572D8B" w:rsidRDefault="000E5D44">
            <w:pPr>
              <w:pStyle w:val="pAi2TableBody1"/>
            </w:pPr>
            <w:r>
              <w:rPr>
                <w:color w:val="000000"/>
              </w:rPr>
              <w:t>Scorri a Destra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330DCF" w14:textId="77777777" w:rsidR="00572D8B" w:rsidRDefault="000E5D44">
            <w:pPr>
              <w:pStyle w:val="pAi2TableBody1"/>
            </w:pPr>
            <w:r>
              <w:rPr>
                <w:color w:val="000000"/>
              </w:rPr>
              <w:t>Caps Lock + Shift + Freccia Destra</w:t>
            </w:r>
          </w:p>
        </w:tc>
      </w:tr>
      <w:tr w:rsidR="00572D8B" w14:paraId="48F0ADD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3D9492" w14:textId="77777777" w:rsidR="00572D8B" w:rsidRDefault="000E5D44">
            <w:pPr>
              <w:pStyle w:val="pAi2TableBody1"/>
            </w:pPr>
            <w:r>
              <w:rPr>
                <w:color w:val="000000"/>
              </w:rPr>
              <w:t>Miglioramento Colore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79925B" w14:textId="77777777" w:rsidR="00572D8B" w:rsidRDefault="000E5D44">
            <w:pPr>
              <w:pStyle w:val="pAi2TableBody1"/>
            </w:pPr>
            <w:r>
              <w:rPr>
                <w:color w:val="000000"/>
              </w:rPr>
              <w:t>Caps Lock + C</w:t>
            </w:r>
          </w:p>
        </w:tc>
      </w:tr>
      <w:tr w:rsidR="00D151AC" w14:paraId="50EA3C79"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44AB40D" w14:textId="77777777" w:rsidR="00572D8B" w:rsidRDefault="000E5D44">
            <w:pPr>
              <w:pStyle w:val="tdAi2TableSection1"/>
            </w:pPr>
            <w:r>
              <w:rPr>
                <w:color w:val="000000"/>
              </w:rPr>
              <w:t>Comandi del Lettore (solo ZoomText Ingranditore/Lettore)</w:t>
            </w:r>
          </w:p>
        </w:tc>
      </w:tr>
      <w:tr w:rsidR="00572D8B" w14:paraId="33C67EA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1EE16C" w14:textId="77777777" w:rsidR="00572D8B" w:rsidRDefault="000E5D44">
            <w:pPr>
              <w:pStyle w:val="pAi2TableBody1"/>
            </w:pPr>
            <w:r>
              <w:rPr>
                <w:color w:val="000000"/>
              </w:rPr>
              <w:t>Voce Attiva / Disattiva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BAC28D" w14:textId="77777777" w:rsidR="00572D8B" w:rsidRDefault="000E5D44">
            <w:pPr>
              <w:pStyle w:val="pAi2TableBody1"/>
            </w:pPr>
            <w:r>
              <w:rPr>
                <w:color w:val="000000"/>
              </w:rPr>
              <w:t>Caps Lock + Alt + Invio</w:t>
            </w:r>
          </w:p>
        </w:tc>
      </w:tr>
      <w:tr w:rsidR="00572D8B" w14:paraId="46DA1ED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F5A7EE" w14:textId="77777777" w:rsidR="00572D8B" w:rsidRDefault="000E5D44">
            <w:pPr>
              <w:pStyle w:val="pAi2TableBody1"/>
            </w:pPr>
            <w:r>
              <w:rPr>
                <w:color w:val="000000"/>
              </w:rPr>
              <w:t>Aumenta Velocità Voce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383871" w14:textId="77777777" w:rsidR="00572D8B" w:rsidRDefault="000E5D44">
            <w:pPr>
              <w:pStyle w:val="pAi2TableBody1"/>
            </w:pPr>
            <w:r>
              <w:rPr>
                <w:color w:val="000000"/>
              </w:rPr>
              <w:t>Caps Lock + Alt + Freccia Su</w:t>
            </w:r>
          </w:p>
        </w:tc>
      </w:tr>
      <w:tr w:rsidR="00572D8B" w14:paraId="15018A9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DEFFFE" w14:textId="77777777" w:rsidR="00572D8B" w:rsidRDefault="000E5D44">
            <w:pPr>
              <w:pStyle w:val="pAi2TableBody1"/>
            </w:pPr>
            <w:r>
              <w:rPr>
                <w:color w:val="000000"/>
              </w:rPr>
              <w:t>Diminuisci Velocità Voce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0F88D7" w14:textId="77777777" w:rsidR="00572D8B" w:rsidRDefault="000E5D44">
            <w:pPr>
              <w:pStyle w:val="pAi2TableBody1"/>
            </w:pPr>
            <w:r>
              <w:rPr>
                <w:color w:val="000000"/>
              </w:rPr>
              <w:t>Caps Lock + Alt + Freccia Giù</w:t>
            </w:r>
          </w:p>
        </w:tc>
      </w:tr>
      <w:tr w:rsidR="00572D8B" w14:paraId="1D1D3A6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2E2DDF" w14:textId="77777777" w:rsidR="00572D8B" w:rsidRDefault="000E5D44">
            <w:pPr>
              <w:pStyle w:val="pAi2TableBody1"/>
            </w:pPr>
            <w:r>
              <w:rPr>
                <w:color w:val="000000"/>
              </w:rPr>
              <w:t>Prolissità (Riscontro Programma)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A2C99C" w14:textId="77777777" w:rsidR="00572D8B" w:rsidRDefault="000E5D44">
            <w:pPr>
              <w:pStyle w:val="pAi2TableBody1"/>
            </w:pPr>
            <w:r>
              <w:rPr>
                <w:color w:val="000000"/>
              </w:rPr>
              <w:t>Caps Lock + Alt + B</w:t>
            </w:r>
          </w:p>
        </w:tc>
      </w:tr>
      <w:tr w:rsidR="00572D8B" w14:paraId="5E11835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56DF0F" w14:textId="77777777" w:rsidR="00572D8B" w:rsidRDefault="000E5D44">
            <w:pPr>
              <w:pStyle w:val="tdAi2TableBody2"/>
            </w:pPr>
            <w:r>
              <w:rPr>
                <w:color w:val="000000"/>
              </w:rPr>
              <w:t>Modalità Riscontro Tastiera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B80129" w14:textId="77777777" w:rsidR="00572D8B" w:rsidRDefault="000E5D44">
            <w:pPr>
              <w:pStyle w:val="tdAi2TableBody1"/>
            </w:pPr>
            <w:r>
              <w:rPr>
                <w:color w:val="000000"/>
              </w:rPr>
              <w:t>Caps Lock + Alt + K</w:t>
            </w:r>
          </w:p>
        </w:tc>
      </w:tr>
      <w:tr w:rsidR="00572D8B" w14:paraId="78D4A18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E9A88E" w14:textId="77777777" w:rsidR="00572D8B" w:rsidRDefault="000E5D44">
            <w:pPr>
              <w:pStyle w:val="pAi2TableBody1"/>
            </w:pPr>
            <w:r>
              <w:rPr>
                <w:color w:val="000000"/>
              </w:rPr>
              <w:t>Avvia Lettore Applicazione dal Puntatore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F42FA4" w14:textId="77777777" w:rsidR="00572D8B" w:rsidRDefault="000E5D44">
            <w:pPr>
              <w:pStyle w:val="pAi2TableBody1"/>
            </w:pPr>
            <w:r>
              <w:rPr>
                <w:color w:val="000000"/>
              </w:rPr>
              <w:t>Caps Lock + Alt + Click Sinistro</w:t>
            </w:r>
          </w:p>
        </w:tc>
      </w:tr>
      <w:tr w:rsidR="00572D8B" w14:paraId="32E4191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45E176" w14:textId="77777777" w:rsidR="00572D8B" w:rsidRDefault="000E5D44">
            <w:pPr>
              <w:pStyle w:val="pAi2TableBody1"/>
            </w:pPr>
            <w:r>
              <w:rPr>
                <w:color w:val="000000"/>
              </w:rPr>
              <w:t>Avvia Vista Applicazione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E71381" w14:textId="77777777" w:rsidR="00572D8B" w:rsidRDefault="000E5D44">
            <w:pPr>
              <w:pStyle w:val="pAi2TableBody1"/>
            </w:pPr>
            <w:r>
              <w:rPr>
                <w:color w:val="000000"/>
              </w:rPr>
              <w:t>Caps Lock + Alt + A</w:t>
            </w:r>
          </w:p>
        </w:tc>
      </w:tr>
      <w:tr w:rsidR="00572D8B" w14:paraId="6D5C616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3A2C63D" w14:textId="77777777" w:rsidR="00572D8B" w:rsidRDefault="000E5D44">
            <w:pPr>
              <w:pStyle w:val="pAi2TableBody1"/>
            </w:pPr>
            <w:r>
              <w:rPr>
                <w:color w:val="000000"/>
              </w:rPr>
              <w:t>Avvia Vista Testo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9C1848" w14:textId="77777777" w:rsidR="00572D8B" w:rsidRDefault="000E5D44">
            <w:pPr>
              <w:pStyle w:val="pAi2TableBody1"/>
            </w:pPr>
            <w:r>
              <w:rPr>
                <w:color w:val="000000"/>
              </w:rPr>
              <w:t>Caps Lock + Alt + T</w:t>
            </w:r>
          </w:p>
        </w:tc>
      </w:tr>
      <w:tr w:rsidR="00572D8B" w14:paraId="55838DE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C110E00" w14:textId="77777777" w:rsidR="00572D8B" w:rsidRDefault="000E5D44">
            <w:pPr>
              <w:pStyle w:val="pAi2TableBody1"/>
            </w:pPr>
            <w:r>
              <w:rPr>
                <w:color w:val="000000"/>
              </w:rPr>
              <w:t>Avvia Strumento SpeakIt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552D35F" w14:textId="77777777" w:rsidR="00572D8B" w:rsidRDefault="000E5D44">
            <w:pPr>
              <w:pStyle w:val="pAi2TableBody1"/>
            </w:pPr>
            <w:r>
              <w:rPr>
                <w:color w:val="000000"/>
              </w:rPr>
              <w:t>Caps Lock + Alt + S</w:t>
            </w:r>
          </w:p>
        </w:tc>
      </w:tr>
    </w:tbl>
    <w:p w14:paraId="32E8693B" w14:textId="77777777" w:rsidR="00572D8B" w:rsidRDefault="000E5D44">
      <w:pPr>
        <w:pStyle w:val="p"/>
      </w:pPr>
      <w:r>
        <w:rPr>
          <w:color w:val="000000"/>
        </w:rPr>
        <w:t> </w:t>
      </w:r>
    </w:p>
    <w:p w14:paraId="1919D5C0" w14:textId="77777777" w:rsidR="00572D8B" w:rsidRDefault="000E5D44">
      <w:pPr>
        <w:pStyle w:val="h2"/>
      </w:pPr>
      <w:bookmarkStart w:id="44" w:name="_Ref1978881401"/>
      <w:r>
        <w:rPr>
          <w:color w:val="000000"/>
        </w:rPr>
        <w:lastRenderedPageBreak/>
        <w:t xml:space="preserve"> </w:t>
      </w:r>
      <w:r w:rsidR="009243CA">
        <w:fldChar w:fldCharType="begin"/>
      </w:r>
      <w:r>
        <w:instrText xml:space="preserve"> XE "command keys:dialog" </w:instrText>
      </w:r>
      <w:r w:rsidR="009243CA">
        <w:fldChar w:fldCharType="end"/>
      </w:r>
      <w:bookmarkStart w:id="45" w:name="_Toc193028446"/>
      <w:r>
        <w:rPr>
          <w:color w:val="000000"/>
        </w:rPr>
        <w:t>La finestra di dialogo Tasti di Comando</w:t>
      </w:r>
      <w:bookmarkEnd w:id="45"/>
    </w:p>
    <w:bookmarkEnd w:id="44"/>
    <w:p w14:paraId="0F29EE03" w14:textId="77777777" w:rsidR="00572D8B" w:rsidRDefault="000E5D44">
      <w:pPr>
        <w:pStyle w:val="p"/>
      </w:pPr>
      <w:r>
        <w:rPr>
          <w:color w:val="000000"/>
        </w:rPr>
        <w:t>La finestra di dialogo Tasti di Comando di ZoomText visualizza un elenco di tutti i comandi di ZoomText e vi permette di personalizzare il tasto di scelta rapida per ogni comando. Potete trovare rapidamente qualsiasi comando o gruppo di comandi digitando il nome, i tasti o lo stato nella casella di ricerca. Potete anche riassegnare, disassegnare e attivare/disattivare i tasti di scelta rapida secondo le vostre esigenze, come descritto qui sotto. Potete ordinare la lista in ordine alfabetico cliccando su qualsiasi colonna dell’elenco.</w:t>
      </w:r>
    </w:p>
    <w:p w14:paraId="569C9299" w14:textId="77777777" w:rsidR="00572D8B" w:rsidRDefault="000E5D44">
      <w:pPr>
        <w:pStyle w:val="pAi2Note"/>
      </w:pPr>
      <w:r>
        <w:rPr>
          <w:color w:val="000000"/>
        </w:rPr>
        <w:t xml:space="preserve"> </w:t>
      </w:r>
      <w:r>
        <w:rPr>
          <w:rStyle w:val="spanAi2SpanNote"/>
        </w:rPr>
        <w:t>Nota:</w:t>
      </w:r>
      <w:r>
        <w:rPr>
          <w:color w:val="000000"/>
        </w:rPr>
        <w:t xml:space="preserve"> I tasti di accesso hanno assegnazioni fisse che non possono essere cambiate.</w:t>
      </w:r>
    </w:p>
    <w:p w14:paraId="4FB0E98C" w14:textId="77777777" w:rsidR="00572D8B" w:rsidRDefault="000E5D44">
      <w:pPr>
        <w:pStyle w:val="liAi2StepHeader"/>
        <w:numPr>
          <w:ilvl w:val="0"/>
          <w:numId w:val="71"/>
        </w:numPr>
        <w:spacing w:before="240"/>
      </w:pPr>
      <w:r>
        <w:rPr>
          <w:color w:val="000000"/>
        </w:rPr>
        <w:t>Per aprire la finestra di dialogo Tasti di Comando ZoomText</w:t>
      </w:r>
    </w:p>
    <w:p w14:paraId="50FC8443" w14:textId="77777777" w:rsidR="00572D8B" w:rsidRDefault="000E5D44">
      <w:pPr>
        <w:pStyle w:val="liAi2StepBullet1"/>
        <w:numPr>
          <w:ilvl w:val="0"/>
          <w:numId w:val="72"/>
        </w:numPr>
        <w:spacing w:after="240"/>
      </w:pPr>
      <w:r>
        <w:rPr>
          <w:color w:val="000000"/>
        </w:rPr>
        <w:t xml:space="preserve">Dalla barra degli strumenti di ZoomText, scegliete </w:t>
      </w:r>
      <w:r>
        <w:rPr>
          <w:rStyle w:val="b1"/>
        </w:rPr>
        <w:t>Tasti di Comando ZoomText</w:t>
      </w:r>
      <w:r>
        <w:rPr>
          <w:color w:val="000000"/>
        </w:rPr>
        <w:t>.</w:t>
      </w:r>
    </w:p>
    <w:p w14:paraId="026AE778" w14:textId="77777777" w:rsidR="00572D8B" w:rsidRDefault="000E5D44">
      <w:pPr>
        <w:pStyle w:val="pAi2StepComment"/>
      </w:pPr>
      <w:r>
        <w:rPr>
          <w:color w:val="000000"/>
        </w:rPr>
        <w:t>Apparirà la finestra di dialogo Tasti di Comando ZoomText.</w:t>
      </w:r>
    </w:p>
    <w:p w14:paraId="5A3E9400" w14:textId="49A3067A" w:rsidR="00572D8B" w:rsidRDefault="00F67846">
      <w:pPr>
        <w:pStyle w:val="pAi2Image"/>
      </w:pPr>
      <w:r>
        <w:rPr>
          <w:noProof/>
        </w:rPr>
        <w:drawing>
          <wp:inline distT="0" distB="0" distL="0" distR="0" wp14:anchorId="1998993E" wp14:editId="60AF8C37">
            <wp:extent cx="5833110" cy="3555365"/>
            <wp:effectExtent l="0" t="0" r="0" b="0"/>
            <wp:docPr id="8" name="Picture 101" descr="Finestra di dialogo Tasti di Comando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 descr="Finestra di dialogo Tasti di Comando ZoomText"/>
                    <pic:cNvPicPr preferRelativeResize="0">
                      <a:picLocks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833110" cy="3555365"/>
                    </a:xfrm>
                    <a:prstGeom prst="rect">
                      <a:avLst/>
                    </a:prstGeom>
                    <a:noFill/>
                    <a:ln>
                      <a:noFill/>
                    </a:ln>
                  </pic:spPr>
                </pic:pic>
              </a:graphicData>
            </a:graphic>
          </wp:inline>
        </w:drawing>
      </w:r>
    </w:p>
    <w:p w14:paraId="2DC0A0B1" w14:textId="77777777" w:rsidR="00572D8B" w:rsidRDefault="000E5D44">
      <w:pPr>
        <w:pStyle w:val="pAi2ImageCaption"/>
      </w:pPr>
      <w:r>
        <w:rPr>
          <w:color w:val="000000"/>
        </w:rPr>
        <w:lastRenderedPageBreak/>
        <w:t>La finestra di dialogo Tasti di Comando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E3A2CF1" w14:textId="77777777" w:rsidTr="009C6A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1E164DD"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EE765D3" w14:textId="77777777" w:rsidR="00572D8B" w:rsidRDefault="000E5D44">
            <w:pPr>
              <w:pStyle w:val="tdAi2TableColumnHeader"/>
            </w:pPr>
            <w:r>
              <w:t>Descrizione</w:t>
            </w:r>
          </w:p>
        </w:tc>
      </w:tr>
      <w:tr w:rsidR="00572D8B" w14:paraId="104AE4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DAD27F" w14:textId="77777777" w:rsidR="00572D8B" w:rsidRDefault="000E5D44">
            <w:pPr>
              <w:pStyle w:val="pAi2TableBody1"/>
            </w:pPr>
            <w:r>
              <w:rPr>
                <w:color w:val="000000"/>
              </w:rPr>
              <w:t>Cerca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CA2DC6" w14:textId="77777777" w:rsidR="00572D8B" w:rsidRDefault="000E5D44">
            <w:pPr>
              <w:pStyle w:val="pAi2TableBody1"/>
            </w:pPr>
            <w:r>
              <w:rPr>
                <w:color w:val="000000"/>
              </w:rPr>
              <w:t>Permette di cercare e filtrare l'elenco dei comandi digitando il nome del comando, i tasti o lo stato che state cercando.</w:t>
            </w:r>
          </w:p>
        </w:tc>
      </w:tr>
      <w:tr w:rsidR="00572D8B" w14:paraId="7567FCA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28938A" w14:textId="77777777" w:rsidR="00572D8B" w:rsidRDefault="000E5D44">
            <w:pPr>
              <w:pStyle w:val="pAi2TableBody1"/>
            </w:pPr>
            <w:r>
              <w:rPr>
                <w:color w:val="000000"/>
              </w:rPr>
              <w:t>Tasti di Comando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B0EC59" w14:textId="77777777" w:rsidR="00572D8B" w:rsidRDefault="000E5D44">
            <w:pPr>
              <w:pStyle w:val="pAi2TableBody1"/>
            </w:pPr>
            <w:r>
              <w:rPr>
                <w:color w:val="000000"/>
              </w:rPr>
              <w:t>Mostra un elenco completo o filtrato dell’elenco comandi ZoomText. Potete ordinare l'elenco in ordine alfabetico per qualsiasi colonna cliccando sul titolo della colonna stessa.</w:t>
            </w:r>
          </w:p>
        </w:tc>
      </w:tr>
      <w:tr w:rsidR="00572D8B" w14:paraId="5F95E4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548935" w14:textId="77777777" w:rsidR="00572D8B" w:rsidRDefault="000E5D44">
            <w:pPr>
              <w:pStyle w:val="pAi2TableBody1"/>
            </w:pPr>
            <w:r>
              <w:rPr>
                <w:color w:val="000000"/>
              </w:rPr>
              <w:t>Assegna Comando Rapido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207785" w14:textId="77777777" w:rsidR="00572D8B" w:rsidRDefault="000E5D44">
            <w:pPr>
              <w:pStyle w:val="pAi2TableBody1"/>
            </w:pPr>
            <w:r>
              <w:rPr>
                <w:color w:val="000000"/>
              </w:rPr>
              <w:t>Apre la finestra di dialogo Assegna Tasto, dove potete assegnare (o riassegnare) il tasto di scelta rapida per un comando.</w:t>
            </w:r>
          </w:p>
        </w:tc>
      </w:tr>
      <w:tr w:rsidR="00572D8B" w14:paraId="28CFA94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77BB95" w14:textId="77777777" w:rsidR="00572D8B" w:rsidRDefault="000E5D44">
            <w:pPr>
              <w:pStyle w:val="pAi2TableBody1"/>
            </w:pPr>
            <w:r>
              <w:rPr>
                <w:color w:val="000000"/>
              </w:rPr>
              <w:t>Importa Comandi Rapidi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640990" w14:textId="77777777" w:rsidR="00572D8B" w:rsidRDefault="000E5D44">
            <w:pPr>
              <w:pStyle w:val="pAi2TableBody1"/>
            </w:pPr>
            <w:r>
              <w:rPr>
                <w:color w:val="000000"/>
              </w:rPr>
              <w:t>Apre la finestra di dialogo Importa Tasti, dove potete sfogliare e selezionare un file di configurazione di ZoomText da cui importare le assegnazioni dei tasti di scelta rapida.</w:t>
            </w:r>
          </w:p>
        </w:tc>
      </w:tr>
      <w:tr w:rsidR="00572D8B" w14:paraId="386B35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9D41E9" w14:textId="77777777" w:rsidR="00572D8B" w:rsidRDefault="000E5D44">
            <w:pPr>
              <w:pStyle w:val="pAi2TableBody1"/>
            </w:pPr>
            <w:r>
              <w:rPr>
                <w:color w:val="000000"/>
              </w:rPr>
              <w:t>Assegna File di Configurazione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F667ED" w14:textId="77777777" w:rsidR="00572D8B" w:rsidRDefault="000E5D44">
            <w:pPr>
              <w:pStyle w:val="pAi2TableBody1"/>
            </w:pPr>
            <w:r>
              <w:rPr>
                <w:color w:val="000000"/>
              </w:rPr>
              <w:t>Apre la finestra di dialogo Assegna Configurazione, dove potete sfogliare e selezionare un file di configurazione ZoomText esistente da assegnare al comando Carica Configurazione selezionato.</w:t>
            </w:r>
          </w:p>
          <w:p w14:paraId="2FFDD899" w14:textId="77777777" w:rsidR="00572D8B" w:rsidRDefault="000E5D44">
            <w:pPr>
              <w:pStyle w:val="pAi2TableBody1"/>
            </w:pPr>
            <w:r>
              <w:rPr>
                <w:color w:val="000000"/>
              </w:rPr>
              <w:t xml:space="preserve"> </w:t>
            </w:r>
            <w:r>
              <w:rPr>
                <w:rStyle w:val="spanAi2SpanNote"/>
              </w:rPr>
              <w:t>Nota:</w:t>
            </w:r>
            <w:r>
              <w:rPr>
                <w:color w:val="000000"/>
              </w:rPr>
              <w:t xml:space="preserve"> Il pulsante Assegna File di Configurazione è abilitato solo quando è selezionato un comando Carica Configurazione.</w:t>
            </w:r>
          </w:p>
        </w:tc>
      </w:tr>
      <w:tr w:rsidR="00572D8B" w14:paraId="69ADBEC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FCF477" w14:textId="77777777" w:rsidR="00572D8B" w:rsidRDefault="000E5D44">
            <w:pPr>
              <w:pStyle w:val="pAi2TableBody1"/>
            </w:pPr>
            <w:r>
              <w:rPr>
                <w:color w:val="000000"/>
              </w:rPr>
              <w:t>Abilita Tasti Selezionati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3B22AB" w14:textId="77777777" w:rsidR="00572D8B" w:rsidRDefault="000E5D44">
            <w:pPr>
              <w:pStyle w:val="pAi2TableBody1"/>
            </w:pPr>
            <w:r>
              <w:rPr>
                <w:color w:val="000000"/>
              </w:rPr>
              <w:t>Abilita il tasto di scelta rapida per qualsiasi comando che è attualmente selezionato e disabilitato nell'elenco Tasti di Comando ZoomText.</w:t>
            </w:r>
          </w:p>
        </w:tc>
      </w:tr>
      <w:tr w:rsidR="00572D8B" w14:paraId="4A8FE60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7BDAA3" w14:textId="77777777" w:rsidR="00572D8B" w:rsidRDefault="000E5D44">
            <w:pPr>
              <w:pStyle w:val="pAi2TableBody1"/>
            </w:pPr>
            <w:r>
              <w:rPr>
                <w:color w:val="000000"/>
              </w:rPr>
              <w:lastRenderedPageBreak/>
              <w:t>Reimposta Comandi Rapidi selezionati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7F87F7" w14:textId="77777777" w:rsidR="00572D8B" w:rsidRDefault="000E5D44">
            <w:pPr>
              <w:pStyle w:val="pAi2TableBody1"/>
            </w:pPr>
            <w:r>
              <w:rPr>
                <w:color w:val="000000"/>
              </w:rPr>
              <w:t>Ripristina il tasto di scelta rapida al valore predefinito per qualsiasi comando attualmente selezionato nell'elenco Tasti di Comando ZoomText.</w:t>
            </w:r>
          </w:p>
        </w:tc>
      </w:tr>
      <w:tr w:rsidR="00572D8B" w14:paraId="50E22F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783F1D" w14:textId="77777777" w:rsidR="00572D8B" w:rsidRDefault="000E5D44">
            <w:pPr>
              <w:pStyle w:val="pAi2TableBody1"/>
            </w:pPr>
            <w:r>
              <w:rPr>
                <w:color w:val="000000"/>
              </w:rPr>
              <w:t>Impostazioni Banner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19E139" w14:textId="77777777" w:rsidR="00572D8B" w:rsidRDefault="000E5D44">
            <w:pPr>
              <w:pStyle w:val="pAi2TableBody1"/>
            </w:pPr>
            <w:r>
              <w:rPr>
                <w:color w:val="000000"/>
              </w:rPr>
              <w:t>Apre la finestra di dialogo Impostazioni Banner Tasti a Livelli, dove potete attivare e disattivare il banner e configurare l'aspetto e i suoni del Banner.</w:t>
            </w:r>
          </w:p>
        </w:tc>
      </w:tr>
      <w:tr w:rsidR="00572D8B" w14:paraId="330E6BC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047515A" w14:textId="77777777" w:rsidR="00572D8B" w:rsidRDefault="000E5D44">
            <w:pPr>
              <w:pStyle w:val="pAi2TableBody1"/>
            </w:pPr>
            <w:r>
              <w:rPr>
                <w:color w:val="000000"/>
              </w:rPr>
              <w:t>Tasto ZoomText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B08995A" w14:textId="77777777" w:rsidR="00572D8B" w:rsidRDefault="000E5D44">
            <w:pPr>
              <w:pStyle w:val="pAi2TableBody1"/>
            </w:pPr>
            <w:r>
              <w:rPr>
                <w:color w:val="000000"/>
              </w:rPr>
              <w:t xml:space="preserve">Con la maggior parte dei comandi, ZoomText usa il tasto </w:t>
            </w:r>
            <w:r>
              <w:rPr>
                <w:rStyle w:val="b1"/>
              </w:rPr>
              <w:t>Caps Lock</w:t>
            </w:r>
            <w:r>
              <w:rPr>
                <w:color w:val="000000"/>
              </w:rPr>
              <w:t xml:space="preserve"> come tasto "modificatore". </w:t>
            </w:r>
            <w:r>
              <w:rPr>
                <w:rStyle w:val="b1"/>
              </w:rPr>
              <w:t>Caps Lock</w:t>
            </w:r>
            <w:r>
              <w:rPr>
                <w:color w:val="000000"/>
              </w:rPr>
              <w:t xml:space="preserve"> viene premuto in combinazione con altri tasti per impartire i comandi. ZoomText vi permette di scegliere quale tasto usare per questo modificatore, che viene anche chiamato tasto ZoomText. I tasti selezionabili sono:</w:t>
            </w:r>
          </w:p>
          <w:p w14:paraId="33EFD941" w14:textId="77777777" w:rsidR="00572D8B" w:rsidRDefault="000E5D44">
            <w:pPr>
              <w:pStyle w:val="liAi2StepBullet1"/>
              <w:numPr>
                <w:ilvl w:val="0"/>
                <w:numId w:val="73"/>
              </w:numPr>
            </w:pPr>
            <w:r>
              <w:rPr>
                <w:color w:val="000000"/>
              </w:rPr>
              <w:t>Caps Lock (predefinito)</w:t>
            </w:r>
          </w:p>
          <w:p w14:paraId="136E5800" w14:textId="77777777" w:rsidR="00572D8B" w:rsidRDefault="000E5D44">
            <w:pPr>
              <w:pStyle w:val="liAi2StepBullet1"/>
              <w:numPr>
                <w:ilvl w:val="0"/>
                <w:numId w:val="73"/>
              </w:numPr>
            </w:pPr>
            <w:r>
              <w:rPr>
                <w:color w:val="000000"/>
              </w:rPr>
              <w:t>Scroll Lock</w:t>
            </w:r>
          </w:p>
          <w:p w14:paraId="0B32B31F" w14:textId="77777777" w:rsidR="00572D8B" w:rsidRDefault="000E5D44">
            <w:pPr>
              <w:pStyle w:val="liAi2StepBullet1"/>
              <w:numPr>
                <w:ilvl w:val="0"/>
                <w:numId w:val="73"/>
              </w:numPr>
              <w:spacing w:after="240"/>
            </w:pPr>
            <w:r>
              <w:rPr>
                <w:color w:val="000000"/>
              </w:rPr>
              <w:t>Insert</w:t>
            </w:r>
          </w:p>
        </w:tc>
      </w:tr>
    </w:tbl>
    <w:p w14:paraId="4B4A7283" w14:textId="77777777" w:rsidR="00572D8B" w:rsidRDefault="000E5D44">
      <w:pPr>
        <w:pStyle w:val="h3"/>
      </w:pPr>
      <w:r>
        <w:rPr>
          <w:color w:val="000000"/>
        </w:rPr>
        <w:t>Visualizzare e Gestire i Tasti di Comando</w:t>
      </w:r>
    </w:p>
    <w:p w14:paraId="0217D9AB" w14:textId="77777777" w:rsidR="00572D8B" w:rsidRDefault="000E5D44">
      <w:pPr>
        <w:pStyle w:val="liAi2StepHeader"/>
        <w:numPr>
          <w:ilvl w:val="0"/>
          <w:numId w:val="74"/>
        </w:numPr>
        <w:spacing w:before="240" w:after="240"/>
      </w:pPr>
      <w:r>
        <w:rPr>
          <w:color w:val="000000"/>
        </w:rPr>
        <w:t>Per cercare, filtrare e ordinare l'elenco dei comandi</w:t>
      </w:r>
    </w:p>
    <w:p w14:paraId="680632EF" w14:textId="77777777" w:rsidR="00572D8B" w:rsidRDefault="000E5D44">
      <w:pPr>
        <w:pStyle w:val="liAi2StepNumber1"/>
        <w:numPr>
          <w:ilvl w:val="0"/>
          <w:numId w:val="75"/>
        </w:numPr>
      </w:pPr>
      <w:r>
        <w:rPr>
          <w:color w:val="000000"/>
        </w:rPr>
        <w:t xml:space="preserve">Cliccate nella casella </w:t>
      </w:r>
      <w:r>
        <w:rPr>
          <w:rStyle w:val="b1"/>
        </w:rPr>
        <w:t>Cerca</w:t>
      </w:r>
      <w:r>
        <w:rPr>
          <w:color w:val="000000"/>
        </w:rPr>
        <w:t xml:space="preserve">o premete il tasto </w:t>
      </w:r>
      <w:r>
        <w:rPr>
          <w:rStyle w:val="b1"/>
        </w:rPr>
        <w:t>Tab</w:t>
      </w:r>
      <w:r>
        <w:rPr>
          <w:color w:val="000000"/>
        </w:rPr>
        <w:t xml:space="preserve"> per spostare il focus della tastiera sulla casella </w:t>
      </w:r>
      <w:r>
        <w:rPr>
          <w:rStyle w:val="b1"/>
        </w:rPr>
        <w:t>Cerca</w:t>
      </w:r>
      <w:r>
        <w:rPr>
          <w:color w:val="000000"/>
        </w:rPr>
        <w:t>.</w:t>
      </w:r>
    </w:p>
    <w:p w14:paraId="50DCF569" w14:textId="77777777" w:rsidR="00572D8B" w:rsidRDefault="000E5D44">
      <w:pPr>
        <w:pStyle w:val="liAi2StepNumber1"/>
        <w:numPr>
          <w:ilvl w:val="0"/>
          <w:numId w:val="75"/>
        </w:numPr>
      </w:pPr>
      <w:r>
        <w:rPr>
          <w:color w:val="000000"/>
        </w:rPr>
        <w:t xml:space="preserve">Digitate il nome , i tasti o lo stato del comando che state cercando e premete </w:t>
      </w:r>
      <w:r>
        <w:rPr>
          <w:rStyle w:val="b1"/>
        </w:rPr>
        <w:t>Invio</w:t>
      </w:r>
      <w:r>
        <w:rPr>
          <w:color w:val="000000"/>
        </w:rPr>
        <w:t>.</w:t>
      </w:r>
    </w:p>
    <w:p w14:paraId="47BF8DEB" w14:textId="77777777" w:rsidR="00572D8B" w:rsidRDefault="000E5D44">
      <w:pPr>
        <w:pStyle w:val="liAi2StepNumber1"/>
        <w:numPr>
          <w:ilvl w:val="0"/>
          <w:numId w:val="75"/>
        </w:numPr>
      </w:pPr>
      <w:r>
        <w:rPr>
          <w:color w:val="000000"/>
        </w:rPr>
        <w:t>Cliccate sui titoli delle colonne per riordinare l'elenco in base ad esse.</w:t>
      </w:r>
    </w:p>
    <w:p w14:paraId="1AB442DF" w14:textId="77777777" w:rsidR="00572D8B" w:rsidRDefault="000E5D44">
      <w:pPr>
        <w:pStyle w:val="liAi2StepHeader"/>
        <w:numPr>
          <w:ilvl w:val="0"/>
          <w:numId w:val="76"/>
        </w:numPr>
        <w:spacing w:before="240" w:after="240"/>
      </w:pPr>
      <w:r>
        <w:rPr>
          <w:color w:val="000000"/>
        </w:rPr>
        <w:lastRenderedPageBreak/>
        <w:t>Per abilitare o disabilitare i tasti di scelta rapida per uno o più comandi</w:t>
      </w:r>
    </w:p>
    <w:p w14:paraId="107617F7" w14:textId="77777777" w:rsidR="00572D8B" w:rsidRDefault="000E5D44">
      <w:pPr>
        <w:pStyle w:val="liAi2StepNumber1"/>
        <w:numPr>
          <w:ilvl w:val="0"/>
          <w:numId w:val="77"/>
        </w:numPr>
      </w:pPr>
      <w:r>
        <w:rPr>
          <w:color w:val="000000"/>
        </w:rPr>
        <w:t>Selezionate i comandi che volete abilitare o disabilitare.</w:t>
      </w:r>
    </w:p>
    <w:p w14:paraId="1D8225FD" w14:textId="77777777" w:rsidR="00572D8B" w:rsidRDefault="000E5D44">
      <w:pPr>
        <w:pStyle w:val="liAi2StepNumber1"/>
        <w:numPr>
          <w:ilvl w:val="0"/>
          <w:numId w:val="77"/>
        </w:numPr>
      </w:pPr>
      <w:r>
        <w:rPr>
          <w:color w:val="000000"/>
        </w:rPr>
        <w:t xml:space="preserve">Cliccate sui pulsanti </w:t>
      </w:r>
      <w:r>
        <w:rPr>
          <w:rStyle w:val="b1"/>
        </w:rPr>
        <w:t>Attiva Tasti Selezionati</w:t>
      </w:r>
      <w:r>
        <w:rPr>
          <w:color w:val="000000"/>
        </w:rPr>
        <w:t xml:space="preserve"> o </w:t>
      </w:r>
      <w:r>
        <w:rPr>
          <w:rStyle w:val="b1"/>
        </w:rPr>
        <w:t>Disattiva Tasti Selezionati</w:t>
      </w:r>
      <w:r>
        <w:rPr>
          <w:color w:val="000000"/>
        </w:rPr>
        <w:t>.</w:t>
      </w:r>
    </w:p>
    <w:p w14:paraId="24F82AC9" w14:textId="77777777" w:rsidR="00572D8B" w:rsidRDefault="000E5D44">
      <w:pPr>
        <w:pStyle w:val="liAi2StepHeader"/>
        <w:numPr>
          <w:ilvl w:val="0"/>
          <w:numId w:val="78"/>
        </w:numPr>
        <w:spacing w:before="240" w:after="240"/>
      </w:pPr>
      <w:r>
        <w:rPr>
          <w:color w:val="000000"/>
        </w:rPr>
        <w:t>Per ripristinare i tasti di scelta rapida per uno o più comandi (alle assegnazioni di fabbrica)</w:t>
      </w:r>
    </w:p>
    <w:p w14:paraId="5F8E2C9F" w14:textId="77777777" w:rsidR="00572D8B" w:rsidRDefault="000E5D44">
      <w:pPr>
        <w:pStyle w:val="liAi2StepNumber1"/>
        <w:numPr>
          <w:ilvl w:val="0"/>
          <w:numId w:val="79"/>
        </w:numPr>
      </w:pPr>
      <w:r>
        <w:rPr>
          <w:color w:val="000000"/>
        </w:rPr>
        <w:t>Selezionate i comandi che volete ripristinare.</w:t>
      </w:r>
    </w:p>
    <w:p w14:paraId="6C52B42A" w14:textId="77777777" w:rsidR="00572D8B" w:rsidRDefault="000E5D44">
      <w:pPr>
        <w:pStyle w:val="liAi2StepNumber1"/>
        <w:numPr>
          <w:ilvl w:val="0"/>
          <w:numId w:val="79"/>
        </w:numPr>
      </w:pPr>
      <w:r>
        <w:rPr>
          <w:color w:val="000000"/>
        </w:rPr>
        <w:t xml:space="preserve">Fate clic su </w:t>
      </w:r>
      <w:r>
        <w:rPr>
          <w:rStyle w:val="b1"/>
        </w:rPr>
        <w:t>Reimposta Comandi Rapidi selezionati</w:t>
      </w:r>
      <w:r>
        <w:rPr>
          <w:color w:val="000000"/>
        </w:rPr>
        <w:t>.</w:t>
      </w:r>
    </w:p>
    <w:p w14:paraId="3BD69862" w14:textId="77777777" w:rsidR="00572D8B" w:rsidRDefault="000E5D44">
      <w:pPr>
        <w:pStyle w:val="liAi2StepHeader"/>
        <w:numPr>
          <w:ilvl w:val="0"/>
          <w:numId w:val="80"/>
        </w:numPr>
        <w:spacing w:before="240" w:after="240"/>
      </w:pPr>
      <w:r>
        <w:rPr>
          <w:color w:val="000000"/>
        </w:rPr>
        <w:t>Per assegnare una nuova combinazione a un comando</w:t>
      </w:r>
    </w:p>
    <w:p w14:paraId="32A0BB73" w14:textId="77777777" w:rsidR="00572D8B" w:rsidRDefault="000E5D44">
      <w:pPr>
        <w:pStyle w:val="liAi2StepNumber1"/>
        <w:numPr>
          <w:ilvl w:val="0"/>
          <w:numId w:val="81"/>
        </w:numPr>
      </w:pPr>
      <w:r>
        <w:rPr>
          <w:color w:val="000000"/>
        </w:rPr>
        <w:t>Selezionate il comando a cui volete assegnare un tasto di scelta rapida nuovo o diverso.</w:t>
      </w:r>
    </w:p>
    <w:p w14:paraId="5B43E811" w14:textId="77777777" w:rsidR="00572D8B" w:rsidRDefault="000E5D44">
      <w:pPr>
        <w:pStyle w:val="liAi2StepNumber1"/>
        <w:numPr>
          <w:ilvl w:val="0"/>
          <w:numId w:val="81"/>
        </w:numPr>
      </w:pPr>
      <w:r>
        <w:rPr>
          <w:color w:val="000000"/>
        </w:rPr>
        <w:t xml:space="preserve">Selezionate il pulsante </w:t>
      </w:r>
      <w:r>
        <w:rPr>
          <w:rStyle w:val="b1"/>
        </w:rPr>
        <w:t>Assegna Tasto di Scelta Rapida</w:t>
      </w:r>
    </w:p>
    <w:p w14:paraId="572AC458" w14:textId="77777777" w:rsidR="00572D8B" w:rsidRDefault="000E5D44">
      <w:pPr>
        <w:pStyle w:val="pAi2StepComment"/>
      </w:pPr>
      <w:r>
        <w:rPr>
          <w:color w:val="000000"/>
        </w:rPr>
        <w:t>Apparirà la finestra di dialogo Assegna Tasto di Scelta Rapida.</w:t>
      </w:r>
    </w:p>
    <w:p w14:paraId="1EBB3A97" w14:textId="77777777" w:rsidR="00572D8B" w:rsidRDefault="000E5D44">
      <w:pPr>
        <w:pStyle w:val="liAi2StepNumber1"/>
        <w:numPr>
          <w:ilvl w:val="0"/>
          <w:numId w:val="82"/>
        </w:numPr>
      </w:pPr>
      <w:r>
        <w:rPr>
          <w:color w:val="000000"/>
        </w:rPr>
        <w:t>Selezionate i tasti modificatori che volete, nonché il tasto primario.</w:t>
      </w:r>
    </w:p>
    <w:p w14:paraId="0FC3656F" w14:textId="77777777" w:rsidR="00572D8B" w:rsidRDefault="000E5D44">
      <w:pPr>
        <w:pStyle w:val="pAi2StepComment"/>
      </w:pPr>
      <w:r>
        <w:rPr>
          <w:color w:val="000000"/>
        </w:rPr>
        <w:t>Se la combinazione di tasti selezionata è già utilizzata da un altro comando, apparirà un avviso "CONFLITTO DI TASTI!" con opzioni per disabilitare il tasto o salvare quello attuale per poi riassegnare quello in conflitto.</w:t>
      </w:r>
    </w:p>
    <w:p w14:paraId="56171E1A" w14:textId="77777777" w:rsidR="00572D8B" w:rsidRDefault="000E5D44">
      <w:pPr>
        <w:pStyle w:val="liAi2StepNumber1"/>
        <w:numPr>
          <w:ilvl w:val="0"/>
          <w:numId w:val="83"/>
        </w:numPr>
      </w:pPr>
      <w:r>
        <w:rPr>
          <w:color w:val="000000"/>
        </w:rPr>
        <w:t xml:space="preserve">Cliccate </w:t>
      </w:r>
      <w:r>
        <w:rPr>
          <w:rStyle w:val="b1"/>
        </w:rPr>
        <w:t>OK</w:t>
      </w:r>
      <w:r>
        <w:rPr>
          <w:color w:val="000000"/>
        </w:rPr>
        <w:t>.</w:t>
      </w:r>
    </w:p>
    <w:p w14:paraId="4FEAAFEC" w14:textId="77777777" w:rsidR="00572D8B" w:rsidRDefault="000E5D44">
      <w:pPr>
        <w:pStyle w:val="liAi2StepHeader"/>
        <w:numPr>
          <w:ilvl w:val="0"/>
          <w:numId w:val="84"/>
        </w:numPr>
        <w:spacing w:before="240" w:after="240"/>
      </w:pPr>
      <w:r>
        <w:rPr>
          <w:color w:val="000000"/>
        </w:rPr>
        <w:t>Per impostare i tasti di scelta rapida da un altro file di configurazione</w:t>
      </w:r>
    </w:p>
    <w:p w14:paraId="796BE0D3" w14:textId="77777777" w:rsidR="00572D8B" w:rsidRDefault="000E5D44">
      <w:pPr>
        <w:pStyle w:val="liAi2StepNumber1"/>
        <w:numPr>
          <w:ilvl w:val="0"/>
          <w:numId w:val="85"/>
        </w:numPr>
      </w:pPr>
      <w:r>
        <w:rPr>
          <w:color w:val="000000"/>
        </w:rPr>
        <w:t xml:space="preserve">Selezionate il pulsante </w:t>
      </w:r>
      <w:r>
        <w:rPr>
          <w:rStyle w:val="b1"/>
        </w:rPr>
        <w:t>Importa Tasti di Scelta Rapida</w:t>
      </w:r>
      <w:r>
        <w:rPr>
          <w:color w:val="000000"/>
        </w:rPr>
        <w:t>.</w:t>
      </w:r>
    </w:p>
    <w:p w14:paraId="3A9CF4AA" w14:textId="77777777" w:rsidR="00572D8B" w:rsidRDefault="000E5D44">
      <w:pPr>
        <w:pStyle w:val="pAi2StepComment"/>
      </w:pPr>
      <w:r>
        <w:rPr>
          <w:color w:val="000000"/>
        </w:rPr>
        <w:t>Apparirà la finestra di dialogo Importa Tasti di Scelta Rapida, che visualizza un elenco di file di configurazione dei tasti di scelta rapida di ZoomText.</w:t>
      </w:r>
    </w:p>
    <w:p w14:paraId="3262FAE5" w14:textId="77777777" w:rsidR="00572D8B" w:rsidRDefault="000E5D44">
      <w:pPr>
        <w:pStyle w:val="liAi2StepNumber1"/>
        <w:numPr>
          <w:ilvl w:val="0"/>
          <w:numId w:val="86"/>
        </w:numPr>
      </w:pPr>
      <w:r>
        <w:rPr>
          <w:color w:val="000000"/>
        </w:rPr>
        <w:lastRenderedPageBreak/>
        <w:t>Selezionate un file di configurazione dall'elenco visualizzato o sfogliate un'altra cartella per selezionare il file di configurazione desiderato.</w:t>
      </w:r>
    </w:p>
    <w:p w14:paraId="1A3FF491" w14:textId="77777777" w:rsidR="00572D8B" w:rsidRDefault="000E5D44">
      <w:pPr>
        <w:pStyle w:val="liAi2StepNumber1"/>
        <w:numPr>
          <w:ilvl w:val="0"/>
          <w:numId w:val="86"/>
        </w:numPr>
      </w:pPr>
      <w:r>
        <w:rPr>
          <w:color w:val="000000"/>
        </w:rPr>
        <w:t xml:space="preserve">Cliccate </w:t>
      </w:r>
      <w:r>
        <w:rPr>
          <w:rStyle w:val="b1"/>
        </w:rPr>
        <w:t>OK</w:t>
      </w:r>
      <w:r>
        <w:rPr>
          <w:color w:val="000000"/>
        </w:rPr>
        <w:t>.</w:t>
      </w:r>
    </w:p>
    <w:p w14:paraId="22961C32" w14:textId="77777777" w:rsidR="00572D8B" w:rsidRDefault="000E5D44">
      <w:pPr>
        <w:pStyle w:val="liAi2StepHeader"/>
        <w:numPr>
          <w:ilvl w:val="0"/>
          <w:numId w:val="87"/>
        </w:numPr>
        <w:spacing w:before="240" w:after="240"/>
      </w:pPr>
      <w:r>
        <w:rPr>
          <w:color w:val="000000"/>
        </w:rPr>
        <w:t>Per assegnare un file di configurazione a un comando Carica Configurazione</w:t>
      </w:r>
    </w:p>
    <w:p w14:paraId="73C46282" w14:textId="77777777" w:rsidR="00572D8B" w:rsidRDefault="000E5D44">
      <w:pPr>
        <w:pStyle w:val="liAi2StepNumber1"/>
        <w:numPr>
          <w:ilvl w:val="0"/>
          <w:numId w:val="88"/>
        </w:numPr>
      </w:pPr>
      <w:r>
        <w:rPr>
          <w:color w:val="000000"/>
        </w:rPr>
        <w:t xml:space="preserve">Selezionate il comando </w:t>
      </w:r>
      <w:r>
        <w:rPr>
          <w:rStyle w:val="b1"/>
        </w:rPr>
        <w:t>ZoomText: Carica Configurazione</w:t>
      </w:r>
      <w:r>
        <w:rPr>
          <w:color w:val="000000"/>
        </w:rPr>
        <w:t>desiderato.</w:t>
      </w:r>
    </w:p>
    <w:p w14:paraId="500405D8" w14:textId="77777777" w:rsidR="00572D8B" w:rsidRDefault="000E5D44">
      <w:pPr>
        <w:pStyle w:val="liAi2StepNumber1"/>
        <w:numPr>
          <w:ilvl w:val="0"/>
          <w:numId w:val="88"/>
        </w:numPr>
      </w:pPr>
      <w:r>
        <w:rPr>
          <w:color w:val="000000"/>
        </w:rPr>
        <w:t xml:space="preserve">Selezionate il pulsante </w:t>
      </w:r>
      <w:r>
        <w:rPr>
          <w:rStyle w:val="b1"/>
        </w:rPr>
        <w:t>Assegna File di Configurazione</w:t>
      </w:r>
      <w:r>
        <w:rPr>
          <w:color w:val="000000"/>
        </w:rPr>
        <w:t>.</w:t>
      </w:r>
    </w:p>
    <w:p w14:paraId="4561099C" w14:textId="77777777" w:rsidR="00572D8B" w:rsidRDefault="000E5D44">
      <w:pPr>
        <w:pStyle w:val="pAi2StepComment"/>
      </w:pPr>
      <w:r>
        <w:rPr>
          <w:color w:val="000000"/>
        </w:rPr>
        <w:t>Apparirà la finestra di dialogo Assegna File di Configurazione. Verrà visualizzata l’assegnazione relativa al comando Carica Configurazione corrente.</w:t>
      </w:r>
    </w:p>
    <w:p w14:paraId="36BA6CDB" w14:textId="77777777" w:rsidR="00572D8B" w:rsidRDefault="000E5D44">
      <w:pPr>
        <w:pStyle w:val="liAi2StepNumber1"/>
        <w:numPr>
          <w:ilvl w:val="0"/>
          <w:numId w:val="89"/>
        </w:numPr>
      </w:pPr>
      <w:r>
        <w:rPr>
          <w:color w:val="000000"/>
        </w:rPr>
        <w:t xml:space="preserve">Selezionate il pulsante </w:t>
      </w:r>
      <w:r>
        <w:rPr>
          <w:rStyle w:val="b1"/>
        </w:rPr>
        <w:t>Sfoglia e seleziona un file di configurazione</w:t>
      </w:r>
      <w:r>
        <w:rPr>
          <w:color w:val="000000"/>
        </w:rPr>
        <w:t>.</w:t>
      </w:r>
    </w:p>
    <w:p w14:paraId="28EED677" w14:textId="77777777" w:rsidR="00572D8B" w:rsidRDefault="000E5D44">
      <w:pPr>
        <w:pStyle w:val="pAi2StepComment"/>
      </w:pPr>
      <w:r>
        <w:rPr>
          <w:color w:val="000000"/>
        </w:rPr>
        <w:t>Apparirà la finestra di dialogo Seleziona Configurazione, che mostra un elenco di file di configurazione di ZoomText.</w:t>
      </w:r>
    </w:p>
    <w:p w14:paraId="6DA662F4" w14:textId="77777777" w:rsidR="00572D8B" w:rsidRDefault="000E5D44">
      <w:pPr>
        <w:pStyle w:val="liAi2StepNumber1"/>
        <w:numPr>
          <w:ilvl w:val="0"/>
          <w:numId w:val="90"/>
        </w:numPr>
      </w:pPr>
      <w:r>
        <w:rPr>
          <w:color w:val="000000"/>
        </w:rPr>
        <w:t>Selezionate un file di configurazione dall'elenco visualizzato o sfogliate un'altra cartella per selezionare il file di configurazione desiderato.</w:t>
      </w:r>
    </w:p>
    <w:p w14:paraId="232F0EAC" w14:textId="77777777" w:rsidR="00572D8B" w:rsidRDefault="000E5D44">
      <w:pPr>
        <w:pStyle w:val="liAi2StepNumber1"/>
        <w:numPr>
          <w:ilvl w:val="0"/>
          <w:numId w:val="90"/>
        </w:numPr>
      </w:pPr>
      <w:r>
        <w:rPr>
          <w:color w:val="000000"/>
        </w:rPr>
        <w:t xml:space="preserve">Cliccate </w:t>
      </w:r>
      <w:r>
        <w:rPr>
          <w:rStyle w:val="b1"/>
        </w:rPr>
        <w:t>OK</w:t>
      </w:r>
      <w:r>
        <w:rPr>
          <w:color w:val="000000"/>
        </w:rPr>
        <w:t>.</w:t>
      </w:r>
    </w:p>
    <w:p w14:paraId="5F52A2D7" w14:textId="77777777" w:rsidR="00572D8B" w:rsidRDefault="000E5D44">
      <w:pPr>
        <w:pStyle w:val="p"/>
      </w:pPr>
      <w:r>
        <w:rPr>
          <w:color w:val="000000"/>
        </w:rPr>
        <w:t> </w:t>
      </w:r>
    </w:p>
    <w:p w14:paraId="003E0174" w14:textId="77777777" w:rsidR="00572D8B" w:rsidRDefault="000E5D44">
      <w:pPr>
        <w:pStyle w:val="h2"/>
      </w:pPr>
      <w:bookmarkStart w:id="46" w:name="_Toc193028447"/>
      <w:bookmarkStart w:id="47" w:name="_Ref-2044223894"/>
      <w:r>
        <w:rPr>
          <w:color w:val="000000"/>
        </w:rPr>
        <w:lastRenderedPageBreak/>
        <w:t>Il Banner Tasti a Livelli</w:t>
      </w:r>
      <w:bookmarkEnd w:id="46"/>
    </w:p>
    <w:bookmarkEnd w:id="47"/>
    <w:p w14:paraId="65CA6F78" w14:textId="77777777" w:rsidR="00572D8B" w:rsidRDefault="000E5D44">
      <w:pPr>
        <w:pStyle w:val="p"/>
      </w:pPr>
      <w:r>
        <w:rPr>
          <w:color w:val="000000"/>
        </w:rPr>
        <w:t>Quando entrate nella modalità Tasti a Livelli, un banner può essere visualizzato per avvisarvi che la modalità è attiva e in quale modalità a Livelli vi trovate. Potete personalizzare l’aspetto del banner nella finestra Impostazioni Banner Tasti a Livelli. Potete attivare e disattivare il banner oltre a selezionare la dimensione, il colore e la posizione in cui apparirà. Potete anche attivare dei suoni per indicare l’attivazione della modalità a Livelli. Potete attivare o disattivare i suoni, oltre a scegliere il tipo e il voume degli stessi.</w:t>
      </w:r>
    </w:p>
    <w:p w14:paraId="22232E81" w14:textId="77777777" w:rsidR="00572D8B" w:rsidRDefault="000E5D44">
      <w:pPr>
        <w:pStyle w:val="liAi2StepHeader"/>
        <w:numPr>
          <w:ilvl w:val="0"/>
          <w:numId w:val="91"/>
        </w:numPr>
        <w:spacing w:before="240" w:after="240"/>
      </w:pPr>
      <w:r>
        <w:rPr>
          <w:color w:val="000000"/>
        </w:rPr>
        <w:t>Per aprire la finestra di dialogo Impostazioni Banner Tasti a Livelli</w:t>
      </w:r>
    </w:p>
    <w:p w14:paraId="3ABBDFE8" w14:textId="77777777" w:rsidR="00572D8B" w:rsidRDefault="000E5D44">
      <w:pPr>
        <w:pStyle w:val="liAi2StepNumber1"/>
        <w:numPr>
          <w:ilvl w:val="0"/>
          <w:numId w:val="92"/>
        </w:numPr>
      </w:pPr>
      <w:r>
        <w:rPr>
          <w:color w:val="000000"/>
        </w:rPr>
        <w:t xml:space="preserve">Dalla barra degli strumenti di ZoomText, scegliete </w:t>
      </w:r>
      <w:r>
        <w:rPr>
          <w:rStyle w:val="b1"/>
        </w:rPr>
        <w:t>Tasti di Comando ZoomText</w:t>
      </w:r>
      <w:r>
        <w:rPr>
          <w:color w:val="000000"/>
        </w:rPr>
        <w:t>.</w:t>
      </w:r>
    </w:p>
    <w:p w14:paraId="5489A757" w14:textId="77777777" w:rsidR="00572D8B" w:rsidRDefault="000E5D44">
      <w:pPr>
        <w:pStyle w:val="pAi2StepComment"/>
      </w:pPr>
      <w:r>
        <w:rPr>
          <w:color w:val="000000"/>
        </w:rPr>
        <w:t>Apparirà la finestra di dialogo Tasti di Comando ZoomText.</w:t>
      </w:r>
    </w:p>
    <w:p w14:paraId="3FE58933" w14:textId="77777777" w:rsidR="00572D8B" w:rsidRDefault="000E5D44">
      <w:pPr>
        <w:pStyle w:val="liAi2StepNumber1"/>
        <w:numPr>
          <w:ilvl w:val="0"/>
          <w:numId w:val="93"/>
        </w:numPr>
      </w:pPr>
      <w:r>
        <w:rPr>
          <w:color w:val="000000"/>
        </w:rPr>
        <w:t xml:space="preserve">Selezionate il pulsante </w:t>
      </w:r>
      <w:r>
        <w:rPr>
          <w:rStyle w:val="b1"/>
        </w:rPr>
        <w:t>Impostazioni Banner</w:t>
      </w:r>
      <w:r>
        <w:rPr>
          <w:color w:val="000000"/>
        </w:rPr>
        <w:t>.</w:t>
      </w:r>
    </w:p>
    <w:p w14:paraId="63CD4623" w14:textId="77777777" w:rsidR="00572D8B" w:rsidRDefault="000E5D44">
      <w:pPr>
        <w:pStyle w:val="pAi2StepComment"/>
      </w:pPr>
      <w:r>
        <w:rPr>
          <w:color w:val="000000"/>
        </w:rPr>
        <w:t>Apparirà la finestra di dialogo impostazioni Banner Tasti a Livelli.</w:t>
      </w:r>
    </w:p>
    <w:p w14:paraId="55089A09" w14:textId="77777777" w:rsidR="00572D8B" w:rsidRDefault="000E5D44">
      <w:pPr>
        <w:pStyle w:val="liAi2StepNumber1"/>
        <w:numPr>
          <w:ilvl w:val="0"/>
          <w:numId w:val="94"/>
        </w:numPr>
      </w:pPr>
      <w:r>
        <w:rPr>
          <w:color w:val="000000"/>
        </w:rPr>
        <w:t>Regolate le impostazioni secondo le vostre esigenze.</w:t>
      </w:r>
    </w:p>
    <w:p w14:paraId="460A25A2" w14:textId="77777777" w:rsidR="00572D8B" w:rsidRDefault="000E5D44">
      <w:pPr>
        <w:pStyle w:val="liAi2StepNumber1"/>
        <w:numPr>
          <w:ilvl w:val="0"/>
          <w:numId w:val="94"/>
        </w:numPr>
      </w:pPr>
      <w:r>
        <w:rPr>
          <w:color w:val="000000"/>
        </w:rPr>
        <w:t xml:space="preserve">Cliccate </w:t>
      </w:r>
      <w:r>
        <w:rPr>
          <w:rStyle w:val="b1"/>
        </w:rPr>
        <w:t>OK</w:t>
      </w:r>
      <w:r>
        <w:rPr>
          <w:color w:val="000000"/>
        </w:rPr>
        <w:t>.</w:t>
      </w:r>
    </w:p>
    <w:p w14:paraId="0E5293F1" w14:textId="6CD1A962" w:rsidR="00572D8B" w:rsidRDefault="00F67846">
      <w:pPr>
        <w:pStyle w:val="pAi2Image"/>
      </w:pPr>
      <w:r>
        <w:rPr>
          <w:noProof/>
        </w:rPr>
        <w:lastRenderedPageBreak/>
        <w:drawing>
          <wp:inline distT="0" distB="0" distL="0" distR="0" wp14:anchorId="0E3B8C2F" wp14:editId="19EB2406">
            <wp:extent cx="4911090" cy="3129280"/>
            <wp:effectExtent l="0" t="0" r="0" b="0"/>
            <wp:docPr id="9" name="Picture 100" descr="Immagine della finestra di dialogo Impostazioni Banner Tasti a Livel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descr="Immagine della finestra di dialogo Impostazioni Banner Tasti a Livelli."/>
                    <pic:cNvPicPr preferRelativeResize="0">
                      <a:picLocks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911090" cy="3129280"/>
                    </a:xfrm>
                    <a:prstGeom prst="rect">
                      <a:avLst/>
                    </a:prstGeom>
                    <a:noFill/>
                    <a:ln>
                      <a:noFill/>
                    </a:ln>
                  </pic:spPr>
                </pic:pic>
              </a:graphicData>
            </a:graphic>
          </wp:inline>
        </w:drawing>
      </w:r>
    </w:p>
    <w:p w14:paraId="11024119" w14:textId="77777777" w:rsidR="00572D8B" w:rsidRDefault="000E5D44">
      <w:pPr>
        <w:pStyle w:val="pAi2ImageCaption"/>
      </w:pPr>
      <w:r>
        <w:rPr>
          <w:color w:val="000000"/>
        </w:rPr>
        <w:t>La finestra di dialogo impostazioni Banner Tasti a Livelli.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77D4B445" w14:textId="77777777" w:rsidTr="009C6A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E880692"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370C223" w14:textId="77777777" w:rsidR="00572D8B" w:rsidRDefault="000E5D44">
            <w:pPr>
              <w:pStyle w:val="tdAi2TableColumnHeader"/>
            </w:pPr>
            <w:r>
              <w:t>Descrizione</w:t>
            </w:r>
          </w:p>
        </w:tc>
      </w:tr>
      <w:tr w:rsidR="00572D8B" w14:paraId="7F02039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14A910" w14:textId="77777777" w:rsidR="00572D8B" w:rsidRDefault="000E5D44">
            <w:pPr>
              <w:pStyle w:val="pAi2TableBody1"/>
            </w:pPr>
            <w:r>
              <w:rPr>
                <w:color w:val="000000"/>
              </w:rPr>
              <w:t>Mostra il banner per i tasti a livelli (quando i tasti a livelli sono attivi)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A6972A" w14:textId="77777777" w:rsidR="00572D8B" w:rsidRDefault="000E5D44">
            <w:pPr>
              <w:pStyle w:val="pAi2TableBody1"/>
            </w:pPr>
            <w:r>
              <w:rPr>
                <w:color w:val="000000"/>
              </w:rPr>
              <w:t>Visualizza un banner che mostra la modalità Tasti a Livelli corrente nella parte superiore o inferiore dello schermo quando la modalità Tasto Funzione è attiva. Il banner fornisce un'indicazione visiva che la modalità è attiva.</w:t>
            </w:r>
          </w:p>
        </w:tc>
      </w:tr>
      <w:tr w:rsidR="00572D8B" w14:paraId="3CEB5D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51AAAE" w14:textId="77777777" w:rsidR="00572D8B" w:rsidRDefault="000E5D44">
            <w:pPr>
              <w:pStyle w:val="pAi2TableBody1"/>
            </w:pPr>
            <w:r>
              <w:rPr>
                <w:color w:val="000000"/>
              </w:rPr>
              <w:t>Dimensione Banner: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0D8670" w14:textId="77777777" w:rsidR="00572D8B" w:rsidRDefault="000E5D44">
            <w:pPr>
              <w:pStyle w:val="pAi2TableBody1"/>
            </w:pPr>
            <w:r>
              <w:rPr>
                <w:color w:val="000000"/>
              </w:rPr>
              <w:t>Imposta la dimensione del Banner Tasti a Livelli.</w:t>
            </w:r>
          </w:p>
        </w:tc>
      </w:tr>
      <w:tr w:rsidR="00572D8B" w14:paraId="4B8679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6E6658" w14:textId="77777777" w:rsidR="00572D8B" w:rsidRDefault="000E5D44">
            <w:pPr>
              <w:pStyle w:val="pAi2TableBody1"/>
            </w:pPr>
            <w:r>
              <w:rPr>
                <w:color w:val="000000"/>
              </w:rPr>
              <w:t>Colore Banner: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5900F5" w14:textId="77777777" w:rsidR="00572D8B" w:rsidRDefault="000E5D44">
            <w:pPr>
              <w:pStyle w:val="pAi2TableBody1"/>
            </w:pPr>
            <w:r>
              <w:rPr>
                <w:color w:val="000000"/>
              </w:rPr>
              <w:t>Seleziona il colore del Banner Tasti a Livelli.</w:t>
            </w:r>
          </w:p>
        </w:tc>
      </w:tr>
      <w:tr w:rsidR="00572D8B" w14:paraId="6764702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E8E8C1" w14:textId="77777777" w:rsidR="00572D8B" w:rsidRDefault="000E5D44">
            <w:pPr>
              <w:pStyle w:val="pAi2TableBody1"/>
            </w:pPr>
            <w:r>
              <w:rPr>
                <w:color w:val="000000"/>
              </w:rPr>
              <w:t>Posizione Banner: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35DCCE" w14:textId="77777777" w:rsidR="00572D8B" w:rsidRDefault="000E5D44">
            <w:pPr>
              <w:pStyle w:val="pAi2TableBody1"/>
            </w:pPr>
            <w:r>
              <w:rPr>
                <w:color w:val="000000"/>
              </w:rPr>
              <w:t>Seleziona la posizione del Banner Tasti a Livelli, che può essere posizionato sul bordo superiore o inferiore dello schermo.</w:t>
            </w:r>
          </w:p>
        </w:tc>
      </w:tr>
      <w:tr w:rsidR="00572D8B" w14:paraId="663272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32F58AE" w14:textId="77777777" w:rsidR="00572D8B" w:rsidRDefault="000E5D44">
            <w:pPr>
              <w:pStyle w:val="tdAi2TableBody1"/>
            </w:pPr>
            <w:r>
              <w:rPr>
                <w:color w:val="000000"/>
              </w:rPr>
              <w:t>Scorri il testo del Banner quando è più largo dello schermo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69C189" w14:textId="77777777" w:rsidR="00572D8B" w:rsidRDefault="000E5D44">
            <w:pPr>
              <w:pStyle w:val="tdAi2TableBody1"/>
            </w:pPr>
            <w:r>
              <w:rPr>
                <w:color w:val="000000"/>
              </w:rPr>
              <w:t>Quando il testo visualizzato nel Banner è più largo dello schermo, scorrerà da un lato all'altro in modo da poter essere letto per intero.</w:t>
            </w:r>
          </w:p>
        </w:tc>
      </w:tr>
      <w:tr w:rsidR="00572D8B" w14:paraId="6641C46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66ECE8" w14:textId="77777777" w:rsidR="00572D8B" w:rsidRDefault="000E5D44">
            <w:pPr>
              <w:pStyle w:val="tdAi2TableBody1"/>
            </w:pPr>
            <w:r>
              <w:rPr>
                <w:color w:val="000000"/>
              </w:rPr>
              <w:lastRenderedPageBreak/>
              <w:t>Riproduci il suono per i tasti a livelli (quando i tasti a livelli sono attivi)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9B5CBE" w14:textId="77777777" w:rsidR="00572D8B" w:rsidRDefault="000E5D44">
            <w:pPr>
              <w:pStyle w:val="tdAi2TableBody1"/>
            </w:pPr>
            <w:r>
              <w:rPr>
                <w:color w:val="000000"/>
              </w:rPr>
              <w:t>Riproduce un suono quando i Tasti a Livelli sono attivi. Il segnale sonoro fornisce un'indicazione udibile che la modalità è attiva.</w:t>
            </w:r>
          </w:p>
        </w:tc>
      </w:tr>
      <w:tr w:rsidR="00572D8B" w14:paraId="52C8CC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18AC64" w14:textId="77777777" w:rsidR="00572D8B" w:rsidRDefault="000E5D44">
            <w:pPr>
              <w:pStyle w:val="tdAi2TableBody1"/>
            </w:pPr>
            <w:r>
              <w:rPr>
                <w:color w:val="000000"/>
              </w:rPr>
              <w:t>Usa questi suoni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9A2D4D" w14:textId="77777777" w:rsidR="00572D8B" w:rsidRDefault="000E5D44">
            <w:pPr>
              <w:pStyle w:val="tdAi2TableBody1"/>
            </w:pPr>
            <w:r>
              <w:rPr>
                <w:color w:val="000000"/>
              </w:rPr>
              <w:t>Seleziona lo stile del segnale sonoro.</w:t>
            </w:r>
          </w:p>
        </w:tc>
      </w:tr>
      <w:tr w:rsidR="00572D8B" w14:paraId="6C22C74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C6A4D6D" w14:textId="77777777" w:rsidR="00572D8B" w:rsidRDefault="000E5D44">
            <w:pPr>
              <w:pStyle w:val="tdAi2TableBody1"/>
            </w:pPr>
            <w:r>
              <w:rPr>
                <w:color w:val="000000"/>
              </w:rPr>
              <w:t>Volume suoni: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5294AAF" w14:textId="77777777" w:rsidR="00572D8B" w:rsidRDefault="000E5D44">
            <w:pPr>
              <w:pStyle w:val="tdAi2TableBody1"/>
            </w:pPr>
            <w:r>
              <w:rPr>
                <w:color w:val="000000"/>
              </w:rPr>
              <w:t>Seleziona il livello del volume per i segnali sonori.</w:t>
            </w:r>
          </w:p>
        </w:tc>
      </w:tr>
    </w:tbl>
    <w:p w14:paraId="0D4304D9" w14:textId="77777777" w:rsidR="00572D8B" w:rsidRDefault="000E5D44">
      <w:pPr>
        <w:pStyle w:val="p"/>
      </w:pPr>
      <w:r>
        <w:rPr>
          <w:color w:val="000000"/>
        </w:rPr>
        <w:t> </w:t>
      </w:r>
    </w:p>
    <w:p w14:paraId="5F1DB29A" w14:textId="77777777" w:rsidR="00572D8B" w:rsidRDefault="000E5D44">
      <w:pPr>
        <w:pStyle w:val="h2"/>
      </w:pPr>
      <w:bookmarkStart w:id="48" w:name="_Ref-123283734"/>
      <w:r>
        <w:rPr>
          <w:color w:val="000000"/>
        </w:rPr>
        <w:lastRenderedPageBreak/>
        <w:t xml:space="preserve"> </w:t>
      </w:r>
      <w:r w:rsidR="009243CA">
        <w:fldChar w:fldCharType="begin"/>
      </w:r>
      <w:r>
        <w:instrText xml:space="preserve"> XE "hotkeys:resolving conflicts" </w:instrText>
      </w:r>
      <w:r w:rsidR="009243CA">
        <w:fldChar w:fldCharType="end"/>
      </w:r>
      <w:bookmarkStart w:id="49" w:name="_Toc193028448"/>
      <w:r>
        <w:rPr>
          <w:color w:val="000000"/>
        </w:rPr>
        <w:t>Risolvere Conflitti di Tasti</w:t>
      </w:r>
      <w:bookmarkEnd w:id="49"/>
    </w:p>
    <w:bookmarkEnd w:id="48"/>
    <w:p w14:paraId="11599983" w14:textId="77777777" w:rsidR="00572D8B" w:rsidRDefault="000E5D44">
      <w:pPr>
        <w:pStyle w:val="p"/>
      </w:pPr>
      <w:r>
        <w:rPr>
          <w:color w:val="000000"/>
        </w:rPr>
        <w:t>Ci possono essere situazioni in cui un tasto di scelta rapida di ZoomText usa la stessa combinazione di tasti di un tasto in un'altra applicazione, creando quello che è conosciuto come un "conflitto di tasti". Quando questo accade, ZoomText riceve ed elabora il comando, ma l'altra applicazione no. Potete aggirare o risolvere questo problema nei seguenti modi:</w:t>
      </w:r>
    </w:p>
    <w:p w14:paraId="3562E8B8" w14:textId="77777777" w:rsidR="00572D8B" w:rsidRDefault="000E5D44">
      <w:pPr>
        <w:pStyle w:val="p"/>
      </w:pPr>
      <w:r>
        <w:rPr>
          <w:b/>
          <w:bCs/>
          <w:color w:val="000000"/>
        </w:rPr>
        <w:t>Metodo 1: usare il comando Passa Tasto Successivo</w:t>
      </w:r>
    </w:p>
    <w:p w14:paraId="2E86A22D" w14:textId="77777777" w:rsidR="00572D8B" w:rsidRDefault="000E5D44">
      <w:pPr>
        <w:pStyle w:val="liAi2Bullet1"/>
        <w:numPr>
          <w:ilvl w:val="0"/>
          <w:numId w:val="95"/>
        </w:numPr>
        <w:spacing w:before="240"/>
      </w:pPr>
      <w:r>
        <w:rPr>
          <w:color w:val="000000"/>
        </w:rPr>
        <w:t>Prima di premere il comando in conflitto che volete inviare alla vostra applicazione, eseguite il comando Passa Tasto Successivo usando il tasto di scelta rapida o i tasti a Livelli:</w:t>
      </w:r>
    </w:p>
    <w:p w14:paraId="7E086F30" w14:textId="77777777" w:rsidR="00572D8B" w:rsidRDefault="000E5D44">
      <w:pPr>
        <w:pStyle w:val="liAi2Bullet1"/>
        <w:numPr>
          <w:ilvl w:val="0"/>
          <w:numId w:val="95"/>
        </w:numPr>
      </w:pPr>
      <w:r>
        <w:rPr>
          <w:color w:val="000000"/>
        </w:rPr>
        <w:t xml:space="preserve">Tasto: </w:t>
      </w:r>
      <w:r>
        <w:rPr>
          <w:rStyle w:val="b1"/>
        </w:rPr>
        <w:t>Ctrl + Alt + Shift + P</w:t>
      </w:r>
      <w:r>
        <w:rPr>
          <w:color w:val="000000"/>
        </w:rPr>
        <w:t xml:space="preserve">   </w:t>
      </w:r>
    </w:p>
    <w:p w14:paraId="249E7249" w14:textId="77777777" w:rsidR="00572D8B" w:rsidRDefault="000E5D44">
      <w:pPr>
        <w:pStyle w:val="liAi2Bullet1"/>
        <w:numPr>
          <w:ilvl w:val="0"/>
          <w:numId w:val="95"/>
        </w:numPr>
        <w:spacing w:after="240"/>
      </w:pPr>
      <w:r>
        <w:rPr>
          <w:color w:val="000000"/>
        </w:rPr>
        <w:t xml:space="preserve">Tasti a Livelli: </w:t>
      </w:r>
      <w:r>
        <w:rPr>
          <w:rStyle w:val="b1"/>
        </w:rPr>
        <w:t>Caps Lock + Spazio, U, P</w:t>
      </w:r>
    </w:p>
    <w:p w14:paraId="6D931915" w14:textId="77777777" w:rsidR="00572D8B" w:rsidRDefault="000E5D44">
      <w:pPr>
        <w:pStyle w:val="pAi2StepComment"/>
      </w:pPr>
      <w:r>
        <w:rPr>
          <w:color w:val="000000"/>
        </w:rPr>
        <w:t>ZoomText passerà il prossimo tasto di scelta rapida all'applicazione attiva.</w:t>
      </w:r>
    </w:p>
    <w:p w14:paraId="3F362E2B" w14:textId="77777777" w:rsidR="00572D8B" w:rsidRDefault="000E5D44">
      <w:pPr>
        <w:pStyle w:val="p"/>
      </w:pPr>
      <w:r>
        <w:rPr>
          <w:b/>
          <w:bCs/>
          <w:color w:val="000000"/>
        </w:rPr>
        <w:t>Metodo 2: Usare i Comandi a Livelli di ZoomText invece del tasto di scelta rapida</w:t>
      </w:r>
    </w:p>
    <w:p w14:paraId="1C96050F" w14:textId="77777777" w:rsidR="00572D8B" w:rsidRDefault="000E5D44">
      <w:pPr>
        <w:pStyle w:val="pAi2StepParagraph"/>
      </w:pPr>
      <w:r>
        <w:rPr>
          <w:color w:val="000000"/>
        </w:rPr>
        <w:t>I tasti di ZoomText sono modali, quindi non entrano in conflitto con altre applicazioni.</w:t>
      </w:r>
    </w:p>
    <w:p w14:paraId="424CD755" w14:textId="77777777" w:rsidR="00572D8B" w:rsidRDefault="000E5D44">
      <w:pPr>
        <w:pStyle w:val="p"/>
      </w:pPr>
      <w:r>
        <w:rPr>
          <w:b/>
          <w:bCs/>
          <w:color w:val="000000"/>
        </w:rPr>
        <w:t>Metodo 3: riassegnare o disattivare il tasto di scelta rapida in ZoomText</w:t>
      </w:r>
    </w:p>
    <w:p w14:paraId="18EDAB47" w14:textId="77777777" w:rsidR="00572D8B" w:rsidRDefault="000E5D44">
      <w:pPr>
        <w:pStyle w:val="liAi2Bullet1"/>
        <w:numPr>
          <w:ilvl w:val="0"/>
          <w:numId w:val="96"/>
        </w:numPr>
        <w:spacing w:before="240" w:after="240"/>
      </w:pPr>
      <w:r>
        <w:rPr>
          <w:color w:val="000000"/>
        </w:rPr>
        <w:t xml:space="preserve">Seguite le istruzioni nell’argomento </w:t>
      </w:r>
      <w:hyperlink w:anchor="_Ref1978881401" w:history="1">
        <w:r>
          <w:rPr>
            <w:color w:val="0000FF"/>
            <w:u w:val="single"/>
          </w:rPr>
          <w:t>La Finestra di Dialogo Tasti di Comando</w:t>
        </w:r>
      </w:hyperlink>
      <w:r>
        <w:rPr>
          <w:color w:val="000000"/>
        </w:rPr>
        <w:t>.</w:t>
      </w:r>
    </w:p>
    <w:p w14:paraId="70D07CA3" w14:textId="77777777" w:rsidR="00572D8B" w:rsidRDefault="000E5D44">
      <w:pPr>
        <w:pStyle w:val="p"/>
      </w:pPr>
      <w:r>
        <w:rPr>
          <w:color w:val="000000"/>
        </w:rPr>
        <w:t> </w:t>
      </w:r>
    </w:p>
    <w:p w14:paraId="094A5BC0" w14:textId="77777777" w:rsidR="00572D8B" w:rsidRDefault="000E5D44">
      <w:pPr>
        <w:pStyle w:val="h2"/>
      </w:pPr>
      <w:bookmarkStart w:id="50" w:name="_Ref697713692"/>
      <w:r>
        <w:rPr>
          <w:color w:val="000000"/>
        </w:rPr>
        <w:lastRenderedPageBreak/>
        <w:t xml:space="preserve"> </w:t>
      </w:r>
      <w:r w:rsidR="009243CA">
        <w:fldChar w:fldCharType="begin"/>
      </w:r>
      <w:r>
        <w:instrText xml:space="preserve"> XE "touch screen support:about" </w:instrText>
      </w:r>
      <w:r w:rsidR="009243CA">
        <w:fldChar w:fldCharType="end"/>
      </w:r>
      <w:bookmarkStart w:id="51" w:name="_Toc193028449"/>
      <w:r>
        <w:rPr>
          <w:color w:val="000000"/>
        </w:rPr>
        <w:t>Supporto Touch Screen</w:t>
      </w:r>
      <w:bookmarkEnd w:id="51"/>
    </w:p>
    <w:bookmarkEnd w:id="50"/>
    <w:p w14:paraId="04AE82D6" w14:textId="77777777" w:rsidR="00572D8B" w:rsidRDefault="000E5D44">
      <w:pPr>
        <w:pStyle w:val="p"/>
      </w:pPr>
      <w:r>
        <w:rPr>
          <w:color w:val="000000"/>
        </w:rPr>
        <w:t>ZoomText può essere utilizzato su dispositivi touch screen Windows 10 e 8.1, compresi tablet, computer portatili e monitor desktop. Questo significa che potete controllare l'intero set di funzioni di ZoomText e delle vostre applicazioni usando gesti sul vostro touch screen, vale a dire tocchi e strisciate con uno o più dita. ZoomText non interferirà con i gesti indirizzati alle vostre applicazioni, ma risponderà agli eventi innescati dalle applicazioni allo stesso modo in cui risponderebbe agli eventi della tastiera o del mouse. Potete anche accedere all'interfaccia utente di ZoomText (barre degli strumenti, menu e finestre di dialogo) utilizzando gli stessi gesti standard a cui siete abituati da altre applicazioni.</w:t>
      </w:r>
    </w:p>
    <w:p w14:paraId="35DDF40E" w14:textId="77777777" w:rsidR="00572D8B" w:rsidRDefault="000E5D44">
      <w:pPr>
        <w:pStyle w:val="p"/>
      </w:pPr>
      <w:r>
        <w:rPr>
          <w:color w:val="000000"/>
        </w:rPr>
        <w:t>Per imparare a usare Windows e le applicazioni attraverso i gesti touch, consultate il sistema di aiuto di Windows, o cerctae sul sito web di Microsoft Windows gli articoli sull'uso dei dispositivi touch screen e dei gesti in Windows.</w:t>
      </w:r>
    </w:p>
    <w:p w14:paraId="1EE88C4A" w14:textId="77777777" w:rsidR="00572D8B" w:rsidRDefault="000E5D44">
      <w:pPr>
        <w:pStyle w:val="pAi2Note"/>
      </w:pPr>
      <w:r>
        <w:rPr>
          <w:color w:val="000000"/>
        </w:rPr>
        <w:t xml:space="preserve"> </w:t>
      </w:r>
      <w:r>
        <w:rPr>
          <w:rStyle w:val="spanAi2SpanNote"/>
        </w:rPr>
        <w:t>Nota</w:t>
      </w:r>
      <w:r>
        <w:rPr>
          <w:color w:val="000000"/>
        </w:rPr>
        <w:t>: dovete avere un dispositivo Windows che supporta almeno 5 punti di tocco simultaneamente. Questi dispositivi hanno il logo "Designed for Windows".</w:t>
      </w:r>
    </w:p>
    <w:p w14:paraId="5A5AA622" w14:textId="77777777" w:rsidR="00572D8B" w:rsidRDefault="000E5D44">
      <w:pPr>
        <w:pStyle w:val="liAi2Bullet1"/>
        <w:numPr>
          <w:ilvl w:val="0"/>
          <w:numId w:val="97"/>
        </w:numPr>
        <w:spacing w:before="240"/>
      </w:pPr>
      <w:r>
        <w:rPr>
          <w:color w:val="000000"/>
        </w:rPr>
        <w:t xml:space="preserve"> </w:t>
      </w:r>
      <w:hyperlink w:anchor="_Ref299899134" w:tooltip="Link all’argomento Usare ZoomText su un Touch Screen" w:history="1">
        <w:r>
          <w:rPr>
            <w:color w:val="0000FF"/>
            <w:u w:val="single"/>
          </w:rPr>
          <w:t>Usare ZoomText su un TouchScreen</w:t>
        </w:r>
      </w:hyperlink>
      <w:r>
        <w:rPr>
          <w:color w:val="000000"/>
        </w:rPr>
        <w:t xml:space="preserve"> </w:t>
      </w:r>
    </w:p>
    <w:p w14:paraId="62A4497B" w14:textId="52529499" w:rsidR="00572D8B" w:rsidRDefault="000E5D44">
      <w:pPr>
        <w:pStyle w:val="liAi2Bullet1"/>
        <w:numPr>
          <w:ilvl w:val="0"/>
          <w:numId w:val="97"/>
        </w:numPr>
      </w:pPr>
      <w:r>
        <w:rPr>
          <w:color w:val="000000"/>
        </w:rPr>
        <w:t xml:space="preserve"> </w:t>
      </w:r>
      <w:hyperlink r:id="rId48" w:tooltip="Link all’argomento Usare l’Icona Touch di ZoomText" w:history="1">
        <w:r>
          <w:rPr>
            <w:color w:val="0000FF"/>
            <w:u w:val="single"/>
          </w:rPr>
          <w:t>Usare l’icona Touch di ZoomText</w:t>
        </w:r>
      </w:hyperlink>
      <w:r>
        <w:rPr>
          <w:color w:val="000000"/>
        </w:rPr>
        <w:t xml:space="preserve"> </w:t>
      </w:r>
    </w:p>
    <w:p w14:paraId="53A3D96F" w14:textId="77777777" w:rsidR="00572D8B" w:rsidRDefault="000E5D44">
      <w:pPr>
        <w:pStyle w:val="liAi2Bullet1"/>
        <w:numPr>
          <w:ilvl w:val="0"/>
          <w:numId w:val="97"/>
        </w:numPr>
        <w:spacing w:after="240"/>
      </w:pPr>
      <w:r>
        <w:rPr>
          <w:color w:val="000000"/>
        </w:rPr>
        <w:t xml:space="preserve"> </w:t>
      </w:r>
      <w:hyperlink w:anchor="_Ref-195018322" w:tooltip="Link all’argomento accedere alle Funzioni di ZoomText tramite Gesti a Tocco" w:history="1">
        <w:r>
          <w:rPr>
            <w:color w:val="0000FF"/>
            <w:u w:val="single"/>
          </w:rPr>
          <w:t>Accedere alle funzioni di ZoomText tramite gesti a tocco</w:t>
        </w:r>
      </w:hyperlink>
      <w:r>
        <w:rPr>
          <w:color w:val="000000"/>
        </w:rPr>
        <w:t xml:space="preserve"> </w:t>
      </w:r>
    </w:p>
    <w:p w14:paraId="4FD96ACA" w14:textId="77777777" w:rsidR="00572D8B" w:rsidRDefault="000E5D44">
      <w:pPr>
        <w:pStyle w:val="p"/>
      </w:pPr>
      <w:r>
        <w:rPr>
          <w:color w:val="000000"/>
        </w:rPr>
        <w:t> </w:t>
      </w:r>
    </w:p>
    <w:p w14:paraId="62E29DB3" w14:textId="77777777" w:rsidR="00572D8B" w:rsidRDefault="000E5D44">
      <w:pPr>
        <w:pStyle w:val="h2"/>
      </w:pPr>
      <w:bookmarkStart w:id="52" w:name="_Ref299899134"/>
      <w:r>
        <w:rPr>
          <w:color w:val="000000"/>
        </w:rPr>
        <w:lastRenderedPageBreak/>
        <w:t xml:space="preserve"> </w:t>
      </w:r>
      <w:r w:rsidR="009243CA">
        <w:fldChar w:fldCharType="begin"/>
      </w:r>
      <w:r>
        <w:instrText xml:space="preserve"> XE "touch screen support:Using ZoomText On a Touch Screen" </w:instrText>
      </w:r>
      <w:r w:rsidR="009243CA">
        <w:fldChar w:fldCharType="end"/>
      </w:r>
      <w:bookmarkStart w:id="53" w:name="_Toc193028450"/>
      <w:r>
        <w:rPr>
          <w:color w:val="000000"/>
        </w:rPr>
        <w:t>Usare ZoomText su un TouchScreen</w:t>
      </w:r>
      <w:bookmarkEnd w:id="53"/>
    </w:p>
    <w:bookmarkEnd w:id="52"/>
    <w:p w14:paraId="2AC8BF75" w14:textId="77777777" w:rsidR="00572D8B" w:rsidRDefault="000E5D44">
      <w:pPr>
        <w:pStyle w:val="p"/>
      </w:pPr>
      <w:r>
        <w:rPr>
          <w:color w:val="000000"/>
        </w:rPr>
        <w:t>Ci sono alcuni concetti e tecniche importanti da tenere a mente quando si usa ZoomText su un display touch screen:</w:t>
      </w:r>
    </w:p>
    <w:p w14:paraId="7265C6C4" w14:textId="77777777" w:rsidR="00572D8B" w:rsidRDefault="000E5D44">
      <w:pPr>
        <w:pStyle w:val="liAi2Bullet1"/>
        <w:numPr>
          <w:ilvl w:val="0"/>
          <w:numId w:val="98"/>
        </w:numPr>
        <w:spacing w:before="240"/>
      </w:pPr>
      <w:r>
        <w:rPr>
          <w:color w:val="000000"/>
        </w:rPr>
        <w:t>Molte applicazioni prevedono lo zoom e lo scorrimento dei documenti che mostrano. Un programma di ingrandimento dello schermo aggiunge un secondo livello di zoom e scorrimento, che può diventare disorientante se sia l'applicazione che il programma di ingrandimento stanno zoomando allo stesso tempo. Per evitare questo tipo di disorientamento, è consigliabile usare un solo zoom alla volta.</w:t>
      </w:r>
    </w:p>
    <w:p w14:paraId="4587302F" w14:textId="77777777" w:rsidR="00572D8B" w:rsidRDefault="000E5D44">
      <w:pPr>
        <w:pStyle w:val="liAi2Bullet1"/>
        <w:numPr>
          <w:ilvl w:val="0"/>
          <w:numId w:val="98"/>
        </w:numPr>
        <w:spacing w:after="240"/>
      </w:pPr>
      <w:r>
        <w:rPr>
          <w:color w:val="000000"/>
        </w:rPr>
        <w:t>L'utilizzo di un dispositivo touch screen autonomo richiede l'uso di una tastiera su schermo. Quando usate ZoomText con la vista ingrandita, la tastiera a schermo non sarà completamente visibile, quindi dovrete far scorrere la vista ingrandita per accedere a tutti i tasti. Questo vi rallenterà nella digitazione, e quindi nella produttività. Pertanto, vi consigliamo di collegare una tastiera fisica quando dovete digitare grandi quantità di testo.</w:t>
      </w:r>
    </w:p>
    <w:p w14:paraId="6E5052F6" w14:textId="77777777" w:rsidR="00572D8B" w:rsidRDefault="000E5D44">
      <w:pPr>
        <w:pStyle w:val="p"/>
      </w:pPr>
      <w:r>
        <w:rPr>
          <w:color w:val="000000"/>
        </w:rPr>
        <w:t> </w:t>
      </w:r>
    </w:p>
    <w:p w14:paraId="1A8BAA0B" w14:textId="77777777" w:rsidR="00572D8B" w:rsidRDefault="000E5D44">
      <w:pPr>
        <w:pStyle w:val="h2"/>
      </w:pPr>
      <w:bookmarkStart w:id="54" w:name="_Ref-195018322"/>
      <w:r>
        <w:rPr>
          <w:color w:val="000000"/>
        </w:rPr>
        <w:lastRenderedPageBreak/>
        <w:t xml:space="preserve"> </w:t>
      </w:r>
      <w:r w:rsidR="009243CA">
        <w:fldChar w:fldCharType="begin"/>
      </w:r>
      <w:r>
        <w:instrText xml:space="preserve"> XE "touch screen support:Accessing ZoomText Features" </w:instrText>
      </w:r>
      <w:r w:rsidR="009243CA">
        <w:fldChar w:fldCharType="end"/>
      </w:r>
      <w:bookmarkStart w:id="55" w:name="_Toc193028451"/>
      <w:r>
        <w:rPr>
          <w:color w:val="000000"/>
        </w:rPr>
        <w:t>Accedere alle funzioni di ZoomText tramite gesti a tocco</w:t>
      </w:r>
      <w:bookmarkEnd w:id="55"/>
    </w:p>
    <w:bookmarkEnd w:id="54"/>
    <w:p w14:paraId="7B073971" w14:textId="77777777" w:rsidR="00572D8B" w:rsidRDefault="000E5D44">
      <w:pPr>
        <w:pStyle w:val="p"/>
      </w:pPr>
      <w:r>
        <w:rPr>
          <w:color w:val="000000"/>
        </w:rPr>
        <w:t>In questa sezione imparerete come utilizzare l'icona touch e i gesti a tocco per utilizzare le funzioni principali di ZoomText. Ricordate che l’icona Touch deve essere in modalità ZoomText Touch quando eseguite questi gesti.</w:t>
      </w:r>
    </w:p>
    <w:p w14:paraId="5F338EE6" w14:textId="77777777" w:rsidR="00572D8B" w:rsidRDefault="000E5D44">
      <w:pPr>
        <w:pStyle w:val="liAi2StepHeader"/>
        <w:numPr>
          <w:ilvl w:val="0"/>
          <w:numId w:val="99"/>
        </w:numPr>
        <w:spacing w:before="240" w:after="240"/>
      </w:pPr>
      <w:r>
        <w:rPr>
          <w:color w:val="000000"/>
        </w:rPr>
        <w:t>Per mostrare l’interfaccia utente di ZoomText</w:t>
      </w:r>
    </w:p>
    <w:p w14:paraId="57FDE84B" w14:textId="77777777" w:rsidR="00572D8B" w:rsidRDefault="000E5D44">
      <w:pPr>
        <w:pStyle w:val="pAi2StepParagraph"/>
      </w:pPr>
      <w:r>
        <w:rPr>
          <w:color w:val="000000"/>
        </w:rPr>
        <w:t>Toccate due volte con quattro dita.</w:t>
      </w:r>
    </w:p>
    <w:p w14:paraId="42C55DD0" w14:textId="77777777" w:rsidR="00572D8B" w:rsidRDefault="000E5D44">
      <w:pPr>
        <w:pStyle w:val="liAi2StepHeader"/>
        <w:numPr>
          <w:ilvl w:val="0"/>
          <w:numId w:val="100"/>
        </w:numPr>
        <w:spacing w:before="240" w:after="240"/>
      </w:pPr>
      <w:r>
        <w:rPr>
          <w:color w:val="000000"/>
        </w:rPr>
        <w:t>Per regolare il livello di ingrandimento</w:t>
      </w:r>
    </w:p>
    <w:p w14:paraId="28ACC2DD" w14:textId="77777777" w:rsidR="00572D8B" w:rsidRDefault="000E5D44">
      <w:pPr>
        <w:pStyle w:val="pAi2StepParagraph"/>
      </w:pPr>
      <w:r>
        <w:rPr>
          <w:color w:val="000000"/>
        </w:rPr>
        <w:t>Toccate due volte con tre dita e tenete premuto, quindi trascinate verso l’alto per aumentare l’ingrandimento e verso il basso per ridurlo.</w:t>
      </w:r>
    </w:p>
    <w:p w14:paraId="06BC6B03" w14:textId="77777777" w:rsidR="00572D8B" w:rsidRDefault="000E5D44">
      <w:pPr>
        <w:pStyle w:val="liAi2StepHeader"/>
        <w:numPr>
          <w:ilvl w:val="0"/>
          <w:numId w:val="101"/>
        </w:numPr>
        <w:spacing w:before="240" w:after="240"/>
      </w:pPr>
      <w:r>
        <w:rPr>
          <w:color w:val="000000"/>
        </w:rPr>
        <w:t>Per far scorrere la vista ingrandita</w:t>
      </w:r>
    </w:p>
    <w:p w14:paraId="0561F396" w14:textId="77777777" w:rsidR="00572D8B" w:rsidRDefault="000E5D44">
      <w:pPr>
        <w:pStyle w:val="pAi2StepParagraph"/>
      </w:pPr>
      <w:r>
        <w:rPr>
          <w:color w:val="000000"/>
        </w:rPr>
        <w:t>Trascinate tre dita per spostarvi sullo schermo.</w:t>
      </w:r>
    </w:p>
    <w:p w14:paraId="19CA7C63" w14:textId="77777777" w:rsidR="00572D8B" w:rsidRDefault="000E5D44">
      <w:pPr>
        <w:pStyle w:val="liAi2StepHeader"/>
        <w:numPr>
          <w:ilvl w:val="0"/>
          <w:numId w:val="102"/>
        </w:numPr>
        <w:spacing w:before="240" w:after="240"/>
      </w:pPr>
      <w:r>
        <w:rPr>
          <w:color w:val="000000"/>
        </w:rPr>
        <w:t>Per regolare la dimensione e la posizione di una finestra ingrandita</w:t>
      </w:r>
    </w:p>
    <w:p w14:paraId="0812B2F7" w14:textId="77777777" w:rsidR="00572D8B" w:rsidRDefault="000E5D44">
      <w:pPr>
        <w:pStyle w:val="liAi2StepNumber1"/>
        <w:numPr>
          <w:ilvl w:val="0"/>
          <w:numId w:val="103"/>
        </w:numPr>
      </w:pPr>
      <w:r>
        <w:rPr>
          <w:color w:val="000000"/>
        </w:rPr>
        <w:t xml:space="preserve">Nella scheda </w:t>
      </w:r>
      <w:r>
        <w:rPr>
          <w:rStyle w:val="b1"/>
        </w:rPr>
        <w:t>Strumenti</w:t>
      </w:r>
      <w:r>
        <w:rPr>
          <w:color w:val="000000"/>
        </w:rPr>
        <w:t xml:space="preserve"> della barra degli strumenti, selezionate </w:t>
      </w:r>
      <w:r>
        <w:rPr>
          <w:rStyle w:val="b1"/>
        </w:rPr>
        <w:t>Finestra &gt; Zoom Finestra Zoom &gt; Strumento di Regolazione</w:t>
      </w:r>
      <w:r>
        <w:rPr>
          <w:color w:val="000000"/>
        </w:rPr>
        <w:t>.</w:t>
      </w:r>
    </w:p>
    <w:p w14:paraId="50686EC4" w14:textId="77777777" w:rsidR="00572D8B" w:rsidRDefault="000E5D44">
      <w:pPr>
        <w:pStyle w:val="pAi2StepComment"/>
      </w:pPr>
      <w:r>
        <w:rPr>
          <w:color w:val="000000"/>
        </w:rPr>
        <w:t>Apparirà lo strumento di regolazione, e sulla finestra saranno visibili le maniglie di ridimensionamento.</w:t>
      </w:r>
    </w:p>
    <w:p w14:paraId="516E4884" w14:textId="77777777" w:rsidR="00572D8B" w:rsidRDefault="000E5D44">
      <w:pPr>
        <w:pStyle w:val="liAi2StepNumber1"/>
        <w:numPr>
          <w:ilvl w:val="0"/>
          <w:numId w:val="104"/>
        </w:numPr>
      </w:pPr>
      <w:r>
        <w:rPr>
          <w:color w:val="000000"/>
        </w:rPr>
        <w:t>Per ridimensionare una finestra, tenete il dito su una maniglia di ridimensionamento e trascinatela fino a raggiungere la dimensione desiderata.</w:t>
      </w:r>
    </w:p>
    <w:p w14:paraId="0EE0DEB3" w14:textId="77777777" w:rsidR="00572D8B" w:rsidRDefault="000E5D44">
      <w:pPr>
        <w:pStyle w:val="liAi2StepNumber1"/>
        <w:numPr>
          <w:ilvl w:val="0"/>
          <w:numId w:val="104"/>
        </w:numPr>
      </w:pPr>
      <w:r>
        <w:rPr>
          <w:color w:val="000000"/>
        </w:rPr>
        <w:t>Per spostare una finestra, tenete un dito al suo interno e trascinatela fino alla posizione desiderata.</w:t>
      </w:r>
    </w:p>
    <w:p w14:paraId="63CC3E56" w14:textId="77777777" w:rsidR="00572D8B" w:rsidRDefault="000E5D44">
      <w:pPr>
        <w:pStyle w:val="liAi2StepNumber1"/>
        <w:numPr>
          <w:ilvl w:val="0"/>
          <w:numId w:val="104"/>
        </w:numPr>
      </w:pPr>
      <w:r>
        <w:rPr>
          <w:color w:val="000000"/>
        </w:rPr>
        <w:t>Per uscire dallo strumento di regolazione, toccate due volte con tre dita.</w:t>
      </w:r>
    </w:p>
    <w:p w14:paraId="2D8043C2" w14:textId="77777777" w:rsidR="00572D8B" w:rsidRDefault="000E5D44">
      <w:pPr>
        <w:pStyle w:val="liAi2StepHeader"/>
        <w:numPr>
          <w:ilvl w:val="0"/>
          <w:numId w:val="105"/>
        </w:numPr>
        <w:spacing w:before="240" w:after="240"/>
      </w:pPr>
      <w:r>
        <w:rPr>
          <w:color w:val="000000"/>
        </w:rPr>
        <w:lastRenderedPageBreak/>
        <w:t>Per usare la Modalità Vista</w:t>
      </w:r>
    </w:p>
    <w:p w14:paraId="2CB42D23" w14:textId="77777777" w:rsidR="00572D8B" w:rsidRDefault="000E5D44">
      <w:pPr>
        <w:pStyle w:val="liAi2StepNumber1"/>
        <w:numPr>
          <w:ilvl w:val="0"/>
          <w:numId w:val="106"/>
        </w:numPr>
      </w:pPr>
      <w:r>
        <w:rPr>
          <w:color w:val="000000"/>
        </w:rPr>
        <w:t>Toccate due volte con tre dita.</w:t>
      </w:r>
    </w:p>
    <w:p w14:paraId="17347262" w14:textId="77777777" w:rsidR="00572D8B" w:rsidRDefault="000E5D44">
      <w:pPr>
        <w:pStyle w:val="pAi2StepComment"/>
      </w:pPr>
      <w:r>
        <w:rPr>
          <w:color w:val="000000"/>
        </w:rPr>
        <w:t>L’ingrandimento sarà temporaneamente disabilitato ed apparirà il localizzatore vista.</w:t>
      </w:r>
    </w:p>
    <w:p w14:paraId="5214C4D6" w14:textId="77777777" w:rsidR="00572D8B" w:rsidRDefault="000E5D44">
      <w:pPr>
        <w:pStyle w:val="liAi2StepNumber1"/>
        <w:numPr>
          <w:ilvl w:val="0"/>
          <w:numId w:val="107"/>
        </w:numPr>
      </w:pPr>
      <w:r>
        <w:rPr>
          <w:color w:val="000000"/>
        </w:rPr>
        <w:t>Per spostare la vista, tenete un dito al suo interno e trascinatela.</w:t>
      </w:r>
    </w:p>
    <w:p w14:paraId="01D0182B" w14:textId="77777777" w:rsidR="00572D8B" w:rsidRDefault="000E5D44">
      <w:pPr>
        <w:pStyle w:val="liAi2StepNumber1"/>
        <w:numPr>
          <w:ilvl w:val="0"/>
          <w:numId w:val="107"/>
        </w:numPr>
      </w:pPr>
      <w:r>
        <w:rPr>
          <w:color w:val="000000"/>
        </w:rPr>
        <w:t>Per uscire dalla Modalità Vista ed essere spostati nella nuova posizione della finestra, toccate due volte con un dito.</w:t>
      </w:r>
    </w:p>
    <w:p w14:paraId="273BD59B" w14:textId="77777777" w:rsidR="00572D8B" w:rsidRDefault="000E5D44">
      <w:pPr>
        <w:pStyle w:val="liAi2StepNumber1"/>
        <w:numPr>
          <w:ilvl w:val="0"/>
          <w:numId w:val="107"/>
        </w:numPr>
      </w:pPr>
      <w:r>
        <w:rPr>
          <w:color w:val="000000"/>
        </w:rPr>
        <w:t>Per uscire dalla Modalità Vista ed essere spostati nella posizione della finestra precedente, toccate due volte con un dito.</w:t>
      </w:r>
    </w:p>
    <w:p w14:paraId="3D7E66B0" w14:textId="77777777" w:rsidR="00572D8B" w:rsidRDefault="000E5D44">
      <w:pPr>
        <w:pStyle w:val="liAi2StepHeader"/>
        <w:numPr>
          <w:ilvl w:val="0"/>
          <w:numId w:val="108"/>
        </w:numPr>
        <w:spacing w:before="240" w:after="240"/>
      </w:pPr>
      <w:r>
        <w:rPr>
          <w:color w:val="000000"/>
        </w:rPr>
        <w:t>Per utilizzare lo strumento SpeakIt</w:t>
      </w:r>
    </w:p>
    <w:p w14:paraId="35365471" w14:textId="77777777" w:rsidR="00572D8B" w:rsidRDefault="000E5D44">
      <w:pPr>
        <w:pStyle w:val="liAi2StepNumber1"/>
        <w:numPr>
          <w:ilvl w:val="0"/>
          <w:numId w:val="109"/>
        </w:numPr>
      </w:pPr>
      <w:r>
        <w:rPr>
          <w:color w:val="000000"/>
        </w:rPr>
        <w:t xml:space="preserve">Nella scheda </w:t>
      </w:r>
      <w:r>
        <w:rPr>
          <w:rStyle w:val="b1"/>
        </w:rPr>
        <w:t>Lettore</w:t>
      </w:r>
      <w:r>
        <w:rPr>
          <w:color w:val="000000"/>
        </w:rPr>
        <w:t xml:space="preserve"> della barra degli strumenti, selezionate SpeakIt.</w:t>
      </w:r>
    </w:p>
    <w:p w14:paraId="0052391D" w14:textId="77777777" w:rsidR="00572D8B" w:rsidRDefault="000E5D44">
      <w:pPr>
        <w:pStyle w:val="pAi2StepComment"/>
      </w:pPr>
      <w:r>
        <w:rPr>
          <w:color w:val="000000"/>
        </w:rPr>
        <w:t>Apparirà lo strumento SpeakIt, e sulla finestra saranno visibili le maniglie di ridimensionamento.</w:t>
      </w:r>
    </w:p>
    <w:p w14:paraId="6D65BAA4" w14:textId="77777777" w:rsidR="00572D8B" w:rsidRDefault="000E5D44">
      <w:pPr>
        <w:pStyle w:val="liAi2StepNumber1"/>
        <w:numPr>
          <w:ilvl w:val="0"/>
          <w:numId w:val="110"/>
        </w:numPr>
      </w:pPr>
      <w:r>
        <w:rPr>
          <w:color w:val="000000"/>
        </w:rPr>
        <w:t>Per leggere una singola parola, toccatela una volta.</w:t>
      </w:r>
    </w:p>
    <w:p w14:paraId="72B60CC1" w14:textId="77777777" w:rsidR="00572D8B" w:rsidRDefault="000E5D44">
      <w:pPr>
        <w:pStyle w:val="liAi2StepNumber1"/>
        <w:numPr>
          <w:ilvl w:val="0"/>
          <w:numId w:val="110"/>
        </w:numPr>
      </w:pPr>
      <w:r>
        <w:rPr>
          <w:color w:val="000000"/>
        </w:rPr>
        <w:t>Per leggere un blocco di parole, trascinate diagonalmente con un dito per evidenziare le parole che volete far leggere. Quando avrete completato il trascinamento, tutte le parole evidenziate verranno lette.</w:t>
      </w:r>
    </w:p>
    <w:p w14:paraId="4D1434FC" w14:textId="77777777" w:rsidR="00572D8B" w:rsidRDefault="000E5D44">
      <w:pPr>
        <w:pStyle w:val="liAi2StepNumber1"/>
        <w:numPr>
          <w:ilvl w:val="0"/>
          <w:numId w:val="110"/>
        </w:numPr>
      </w:pPr>
      <w:r>
        <w:rPr>
          <w:color w:val="000000"/>
        </w:rPr>
        <w:t>Per uscire dallo strumento SpeakIt, toccate due volte con tre dita.</w:t>
      </w:r>
    </w:p>
    <w:p w14:paraId="1B417E8B" w14:textId="77777777" w:rsidR="00572D8B" w:rsidRDefault="000E5D44">
      <w:pPr>
        <w:pStyle w:val="liAi2StepHeader"/>
        <w:numPr>
          <w:ilvl w:val="0"/>
          <w:numId w:val="111"/>
        </w:numPr>
        <w:spacing w:before="240" w:after="240"/>
      </w:pPr>
      <w:r>
        <w:rPr>
          <w:color w:val="000000"/>
        </w:rPr>
        <w:t>Per usare il lettore Applicazione</w:t>
      </w:r>
    </w:p>
    <w:p w14:paraId="3AA0498D" w14:textId="77777777" w:rsidR="00572D8B" w:rsidRDefault="000E5D44">
      <w:pPr>
        <w:pStyle w:val="liAi2StepNumber1"/>
        <w:numPr>
          <w:ilvl w:val="0"/>
          <w:numId w:val="112"/>
        </w:numPr>
      </w:pPr>
      <w:r>
        <w:rPr>
          <w:color w:val="000000"/>
        </w:rPr>
        <w:t>Aprite il documento, la pagina web o l'e-mail che volete leggere.</w:t>
      </w:r>
    </w:p>
    <w:p w14:paraId="323282C3" w14:textId="77777777" w:rsidR="00572D8B" w:rsidRDefault="000E5D44">
      <w:pPr>
        <w:pStyle w:val="liAi2StepNumber1"/>
        <w:numPr>
          <w:ilvl w:val="0"/>
          <w:numId w:val="112"/>
        </w:numPr>
      </w:pPr>
      <w:r>
        <w:rPr>
          <w:color w:val="000000"/>
        </w:rPr>
        <w:t>Avviate il Lettore Applicazione usando uno dei seguenti due metodi:</w:t>
      </w:r>
    </w:p>
    <w:p w14:paraId="56CF32D4" w14:textId="77777777" w:rsidR="00572D8B" w:rsidRDefault="000E5D44">
      <w:pPr>
        <w:pStyle w:val="liAi2StepNumber1Bullet1"/>
        <w:numPr>
          <w:ilvl w:val="0"/>
          <w:numId w:val="113"/>
        </w:numPr>
        <w:spacing w:before="240"/>
        <w:ind w:left="2015"/>
      </w:pPr>
      <w:r>
        <w:rPr>
          <w:color w:val="000000"/>
        </w:rPr>
        <w:t>Per iniziare la lettura da una parola specifica: Toccate due volte con un dito la parola da cui volete iniziare a leggere.</w:t>
      </w:r>
    </w:p>
    <w:p w14:paraId="65DDCD80" w14:textId="77777777" w:rsidR="00572D8B" w:rsidRDefault="000E5D44">
      <w:pPr>
        <w:pStyle w:val="liAi2StepNumber1Bullet1"/>
        <w:numPr>
          <w:ilvl w:val="0"/>
          <w:numId w:val="113"/>
        </w:numPr>
        <w:spacing w:after="240"/>
        <w:ind w:left="2015"/>
      </w:pPr>
      <w:r>
        <w:rPr>
          <w:color w:val="000000"/>
        </w:rPr>
        <w:t>Per iniziare la lettura dalla posizione del cursore di testo, toccate due volte con due dita.</w:t>
      </w:r>
    </w:p>
    <w:p w14:paraId="09218337" w14:textId="77777777" w:rsidR="00572D8B" w:rsidRDefault="000E5D44">
      <w:pPr>
        <w:pStyle w:val="pAi2StepComment"/>
      </w:pPr>
      <w:r>
        <w:rPr>
          <w:color w:val="000000"/>
        </w:rPr>
        <w:lastRenderedPageBreak/>
        <w:t>Il Lettore Applicazione inizierà la lettura.</w:t>
      </w:r>
    </w:p>
    <w:p w14:paraId="65B3950B" w14:textId="77777777" w:rsidR="00572D8B" w:rsidRDefault="000E5D44">
      <w:pPr>
        <w:pStyle w:val="liAi2StepNumber1"/>
        <w:numPr>
          <w:ilvl w:val="0"/>
          <w:numId w:val="114"/>
        </w:numPr>
      </w:pPr>
      <w:r>
        <w:rPr>
          <w:color w:val="000000"/>
        </w:rPr>
        <w:t>Per iniziare e interrompere la lettura o spostarvi/leggere per parola, righe, frasi o paragrafi, usate i gesti di lettura del Lettore Applicazione, elencati nella tabella di seguito.</w:t>
      </w:r>
    </w:p>
    <w:p w14:paraId="3569AC73" w14:textId="77777777" w:rsidR="00572D8B" w:rsidRDefault="000E5D44">
      <w:pPr>
        <w:pStyle w:val="liAi2StepNumber1"/>
        <w:numPr>
          <w:ilvl w:val="0"/>
          <w:numId w:val="114"/>
        </w:numPr>
      </w:pPr>
      <w:r>
        <w:rPr>
          <w:color w:val="000000"/>
        </w:rPr>
        <w:t>Per leggere un blocco di parole, trascinate diagonalmente con un dito per evidenziare le parole che volete far leggere.</w:t>
      </w:r>
    </w:p>
    <w:p w14:paraId="32098F5F" w14:textId="77777777" w:rsidR="00572D8B" w:rsidRDefault="000E5D44">
      <w:pPr>
        <w:pStyle w:val="pAi2StepComment"/>
      </w:pPr>
      <w:r>
        <w:rPr>
          <w:color w:val="000000"/>
        </w:rPr>
        <w:t>Quando avrete completato il trascinamento, tutte le parole evidenziate verranno lette.</w:t>
      </w:r>
    </w:p>
    <w:p w14:paraId="33CDEFF3" w14:textId="77777777" w:rsidR="00572D8B" w:rsidRDefault="000E5D44">
      <w:pPr>
        <w:pStyle w:val="liAi2StepNumber1"/>
        <w:numPr>
          <w:ilvl w:val="0"/>
          <w:numId w:val="115"/>
        </w:numPr>
      </w:pPr>
      <w:r>
        <w:rPr>
          <w:color w:val="000000"/>
        </w:rPr>
        <w:t>Per uscire dal Lettore Applicazione, toccate due volte con tre dita.</w:t>
      </w:r>
    </w:p>
    <w:p w14:paraId="7E7B1F35" w14:textId="77777777" w:rsidR="00572D8B" w:rsidRDefault="000E5D44">
      <w:pPr>
        <w:pStyle w:val="pAi2StepComment"/>
      </w:pPr>
      <w:r>
        <w:rPr>
          <w:color w:val="000000"/>
        </w:rPr>
        <w:t>quando uscite dal lettore applicazione, il cursore si posizionerà automaticamente sull'ultima parola che è stata evidenziata nel lettore applicazione, se un cursore esiste.</w:t>
      </w:r>
    </w:p>
    <w:p w14:paraId="54691D9A" w14:textId="77777777" w:rsidR="00572D8B" w:rsidRDefault="000E5D44">
      <w:pPr>
        <w:pStyle w:val="h3Ai2KeyboardShortcuts"/>
      </w:pPr>
      <w:r>
        <w:rPr>
          <w:color w:val="000000"/>
        </w:rPr>
        <w:t>Gesti di Lettura del Lettore Applicazione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5446EFD2" w14:textId="77777777" w:rsidTr="009C6A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FA185C5"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295B4D3" w14:textId="77777777" w:rsidR="00572D8B" w:rsidRDefault="000E5D44">
            <w:pPr>
              <w:pStyle w:val="tdAi2TableColumnHeader"/>
            </w:pPr>
            <w:r>
              <w:t>Gesto</w:t>
            </w:r>
          </w:p>
        </w:tc>
      </w:tr>
      <w:tr w:rsidR="00572D8B" w14:paraId="4E94CE6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6B3E14" w14:textId="77777777" w:rsidR="00572D8B" w:rsidRDefault="000E5D44">
            <w:pPr>
              <w:pStyle w:val="pAi2TableBody1"/>
            </w:pPr>
            <w:r>
              <w:rPr>
                <w:color w:val="000000"/>
              </w:rPr>
              <w:t>Avvia / Interrompi la Lettura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396998" w14:textId="77777777" w:rsidR="00572D8B" w:rsidRDefault="000E5D44">
            <w:pPr>
              <w:pStyle w:val="pAi2TableBody1"/>
            </w:pPr>
            <w:r>
              <w:rPr>
                <w:color w:val="000000"/>
              </w:rPr>
              <w:t>Tocco singolo a due dita</w:t>
            </w:r>
          </w:p>
        </w:tc>
      </w:tr>
      <w:tr w:rsidR="00572D8B" w14:paraId="56D16C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BE10EB" w14:textId="77777777" w:rsidR="00572D8B" w:rsidRDefault="000E5D44">
            <w:pPr>
              <w:pStyle w:val="pAi2TableBody1"/>
            </w:pPr>
            <w:r>
              <w:rPr>
                <w:color w:val="000000"/>
              </w:rPr>
              <w:t>Leggi dalla nuova posizione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9BCB42" w14:textId="77777777" w:rsidR="00572D8B" w:rsidRDefault="000E5D44">
            <w:pPr>
              <w:pStyle w:val="pAi2TableBody1"/>
            </w:pPr>
            <w:r>
              <w:rPr>
                <w:color w:val="000000"/>
              </w:rPr>
              <w:t>Tocco singolo con un dito.</w:t>
            </w:r>
          </w:p>
        </w:tc>
      </w:tr>
      <w:tr w:rsidR="00572D8B" w14:paraId="01DD66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300C4F" w14:textId="77777777" w:rsidR="00572D8B" w:rsidRDefault="000E5D44">
            <w:pPr>
              <w:pStyle w:val="pAi2TableBody1"/>
            </w:pPr>
            <w:r>
              <w:rPr>
                <w:color w:val="000000"/>
              </w:rPr>
              <w:t>Leggi Parola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55063F" w14:textId="77777777" w:rsidR="00572D8B" w:rsidRDefault="000E5D44">
            <w:pPr>
              <w:pStyle w:val="pAi2TableBody1"/>
            </w:pPr>
            <w:r>
              <w:rPr>
                <w:color w:val="000000"/>
              </w:rPr>
              <w:t>Scorrimento verso destra con un dito</w:t>
            </w:r>
          </w:p>
        </w:tc>
      </w:tr>
      <w:tr w:rsidR="00572D8B" w14:paraId="04487D6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B88869" w14:textId="77777777" w:rsidR="00572D8B" w:rsidRDefault="000E5D44">
            <w:pPr>
              <w:pStyle w:val="pAi2TableBody1"/>
            </w:pPr>
            <w:r>
              <w:rPr>
                <w:color w:val="000000"/>
              </w:rPr>
              <w:t>Leggi Parola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55F944" w14:textId="77777777" w:rsidR="00572D8B" w:rsidRDefault="000E5D44">
            <w:pPr>
              <w:pStyle w:val="pAi2TableBody1"/>
            </w:pPr>
            <w:r>
              <w:rPr>
                <w:color w:val="000000"/>
              </w:rPr>
              <w:t>Scorrimento verso sinistra con un dito</w:t>
            </w:r>
          </w:p>
        </w:tc>
      </w:tr>
      <w:tr w:rsidR="00572D8B" w14:paraId="497CF67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FE6CEB" w14:textId="77777777" w:rsidR="00572D8B" w:rsidRDefault="000E5D44">
            <w:pPr>
              <w:pStyle w:val="pAi2TableBody1"/>
            </w:pPr>
            <w:r>
              <w:rPr>
                <w:color w:val="000000"/>
              </w:rPr>
              <w:t>Leggi Parola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A5512F" w14:textId="77777777" w:rsidR="00572D8B" w:rsidRDefault="000E5D44">
            <w:pPr>
              <w:pStyle w:val="pAi2TableBody1"/>
            </w:pPr>
            <w:r>
              <w:rPr>
                <w:color w:val="000000"/>
              </w:rPr>
              <w:t>Doppio tocco con un dito</w:t>
            </w:r>
          </w:p>
          <w:p w14:paraId="53283B6F" w14:textId="77777777" w:rsidR="00572D8B" w:rsidRDefault="000E5D44">
            <w:pPr>
              <w:pStyle w:val="pAi2TableBody1"/>
            </w:pPr>
            <w:r>
              <w:rPr>
                <w:color w:val="000000"/>
              </w:rPr>
              <w:t xml:space="preserve"> </w:t>
            </w:r>
            <w:r>
              <w:rPr>
                <w:rStyle w:val="spanAi2SpanNote"/>
              </w:rPr>
              <w:t>Nota</w:t>
            </w:r>
            <w:r>
              <w:rPr>
                <w:color w:val="000000"/>
              </w:rPr>
              <w:t>: se ripetete questo gesto più volte sulla stessa parola in un intervallo di 2 secondi o inferiore, passerete tra: Leggi/Fai lo spelling/Fai lo spelling fonetico. Questo comportamento verrà resettato dopo che saranno passati 2 secondi.</w:t>
            </w:r>
          </w:p>
        </w:tc>
      </w:tr>
      <w:tr w:rsidR="00572D8B" w14:paraId="1AF7F2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088866" w14:textId="77777777" w:rsidR="00572D8B" w:rsidRDefault="000E5D44">
            <w:pPr>
              <w:pStyle w:val="pAi2TableBody1"/>
            </w:pPr>
            <w:r>
              <w:rPr>
                <w:color w:val="000000"/>
              </w:rPr>
              <w:lastRenderedPageBreak/>
              <w:t>Leggi Parola Sotto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65A858" w14:textId="77777777" w:rsidR="00572D8B" w:rsidRDefault="000E5D44">
            <w:pPr>
              <w:pStyle w:val="pAi2TableBody1"/>
            </w:pPr>
            <w:r>
              <w:rPr>
                <w:color w:val="000000"/>
              </w:rPr>
              <w:t>Scorrimento verso il basso con un dito</w:t>
            </w:r>
          </w:p>
        </w:tc>
      </w:tr>
      <w:tr w:rsidR="00572D8B" w14:paraId="162776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0D3AB5" w14:textId="77777777" w:rsidR="00572D8B" w:rsidRDefault="000E5D44">
            <w:pPr>
              <w:pStyle w:val="pAi2TableBody1"/>
            </w:pPr>
            <w:r>
              <w:rPr>
                <w:color w:val="000000"/>
              </w:rPr>
              <w:t>Leggi Parola Sopra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91F9C2" w14:textId="77777777" w:rsidR="00572D8B" w:rsidRDefault="000E5D44">
            <w:pPr>
              <w:pStyle w:val="pAi2TableBody1"/>
            </w:pPr>
            <w:r>
              <w:rPr>
                <w:color w:val="000000"/>
              </w:rPr>
              <w:t>Scorrimento verso l’alto con un dito</w:t>
            </w:r>
          </w:p>
        </w:tc>
      </w:tr>
      <w:tr w:rsidR="00572D8B" w14:paraId="36B1B3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006D3E" w14:textId="77777777" w:rsidR="00572D8B" w:rsidRDefault="000E5D44">
            <w:pPr>
              <w:pStyle w:val="pAi2TableBody1"/>
            </w:pPr>
            <w:r>
              <w:rPr>
                <w:color w:val="000000"/>
              </w:rPr>
              <w:t>Leggi Frase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6BA550" w14:textId="77777777" w:rsidR="00572D8B" w:rsidRDefault="000E5D44">
            <w:pPr>
              <w:pStyle w:val="pAi2TableBody1"/>
            </w:pPr>
            <w:r>
              <w:rPr>
                <w:color w:val="000000"/>
              </w:rPr>
              <w:t>Scorrimento verso destra con due dita</w:t>
            </w:r>
          </w:p>
        </w:tc>
      </w:tr>
      <w:tr w:rsidR="00572D8B" w14:paraId="345D41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5233FE" w14:textId="77777777" w:rsidR="00572D8B" w:rsidRDefault="000E5D44">
            <w:pPr>
              <w:pStyle w:val="pAi2TableBody1"/>
            </w:pPr>
            <w:r>
              <w:rPr>
                <w:color w:val="000000"/>
              </w:rPr>
              <w:t>Leggi Frase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A17DA1" w14:textId="77777777" w:rsidR="00572D8B" w:rsidRDefault="000E5D44">
            <w:pPr>
              <w:pStyle w:val="pAi2TableBody1"/>
            </w:pPr>
            <w:r>
              <w:rPr>
                <w:color w:val="000000"/>
              </w:rPr>
              <w:t>Scorrimento verso sinistra con due dita</w:t>
            </w:r>
          </w:p>
        </w:tc>
      </w:tr>
      <w:tr w:rsidR="00572D8B" w14:paraId="53B0D11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AAD962" w14:textId="77777777" w:rsidR="00572D8B" w:rsidRDefault="000E5D44">
            <w:pPr>
              <w:pStyle w:val="pAi2TableBody1"/>
            </w:pPr>
            <w:r>
              <w:rPr>
                <w:color w:val="000000"/>
              </w:rPr>
              <w:t>Leggi Paragrafo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626B07" w14:textId="77777777" w:rsidR="00572D8B" w:rsidRDefault="000E5D44">
            <w:pPr>
              <w:pStyle w:val="pAi2TableBody1"/>
            </w:pPr>
            <w:r>
              <w:rPr>
                <w:color w:val="000000"/>
              </w:rPr>
              <w:t>Scorrimento verso il basso con due dita</w:t>
            </w:r>
          </w:p>
        </w:tc>
      </w:tr>
      <w:tr w:rsidR="00572D8B" w14:paraId="5D1C86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1517E19" w14:textId="77777777" w:rsidR="00572D8B" w:rsidRDefault="000E5D44">
            <w:pPr>
              <w:pStyle w:val="pAi2TableBody1"/>
            </w:pPr>
            <w:r>
              <w:rPr>
                <w:color w:val="000000"/>
              </w:rPr>
              <w:t>Leggi Paragrafo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5F67C3" w14:textId="77777777" w:rsidR="00572D8B" w:rsidRDefault="000E5D44">
            <w:pPr>
              <w:pStyle w:val="pAi2TableBody1"/>
            </w:pPr>
            <w:r>
              <w:rPr>
                <w:color w:val="000000"/>
              </w:rPr>
              <w:t>Scorrimento verso l’alto con due dita</w:t>
            </w:r>
          </w:p>
        </w:tc>
      </w:tr>
      <w:tr w:rsidR="00572D8B" w14:paraId="1D0506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531F45" w14:textId="77777777" w:rsidR="00572D8B" w:rsidRDefault="000E5D44">
            <w:pPr>
              <w:pStyle w:val="pAi2TableBody1"/>
            </w:pPr>
            <w:r>
              <w:rPr>
                <w:color w:val="000000"/>
              </w:rPr>
              <w:t>Fine del documento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E36E23" w14:textId="77777777" w:rsidR="00572D8B" w:rsidRDefault="000E5D44">
            <w:pPr>
              <w:pStyle w:val="pAi2TableBody1"/>
            </w:pPr>
            <w:r>
              <w:rPr>
                <w:color w:val="000000"/>
              </w:rPr>
              <w:t>Scorrimento verso il basso a quattro dita</w:t>
            </w:r>
          </w:p>
        </w:tc>
      </w:tr>
      <w:tr w:rsidR="00572D8B" w14:paraId="31477FB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4E6FC72" w14:textId="77777777" w:rsidR="00572D8B" w:rsidRDefault="000E5D44">
            <w:pPr>
              <w:pStyle w:val="pAi2TableBody1"/>
            </w:pPr>
            <w:r>
              <w:rPr>
                <w:color w:val="000000"/>
              </w:rPr>
              <w:t>Inizio del documento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C6F9F86" w14:textId="77777777" w:rsidR="00572D8B" w:rsidRDefault="000E5D44">
            <w:pPr>
              <w:pStyle w:val="pAi2TableBody1"/>
            </w:pPr>
            <w:r>
              <w:rPr>
                <w:color w:val="000000"/>
              </w:rPr>
              <w:t>Scorrimento verso l’alto a quattro dita</w:t>
            </w:r>
          </w:p>
        </w:tc>
      </w:tr>
    </w:tbl>
    <w:p w14:paraId="1EFA82FE" w14:textId="77777777" w:rsidR="00572D8B" w:rsidRDefault="000E5D44">
      <w:pPr>
        <w:pStyle w:val="p"/>
      </w:pPr>
      <w:r>
        <w:rPr>
          <w:color w:val="000000"/>
        </w:rPr>
        <w:t> </w:t>
      </w:r>
    </w:p>
    <w:p w14:paraId="0B800E03" w14:textId="77777777" w:rsidR="00572D8B" w:rsidRDefault="00572D8B">
      <w:pPr>
        <w:sectPr w:rsidR="00572D8B">
          <w:headerReference w:type="even" r:id="rId49"/>
          <w:headerReference w:type="default" r:id="rId50"/>
          <w:footerReference w:type="even" r:id="rId51"/>
          <w:footerReference w:type="default" r:id="rId52"/>
          <w:headerReference w:type="first" r:id="rId53"/>
          <w:footerReference w:type="first" r:id="rId54"/>
          <w:pgSz w:w="12240" w:h="15840"/>
          <w:pgMar w:top="1440" w:right="1080" w:bottom="720" w:left="1440" w:header="510" w:footer="720" w:gutter="0"/>
          <w:cols w:space="720"/>
          <w:titlePg/>
        </w:sectPr>
      </w:pPr>
    </w:p>
    <w:p w14:paraId="4AA6445C" w14:textId="77777777" w:rsidR="00572D8B" w:rsidRDefault="000E5D44">
      <w:pPr>
        <w:pStyle w:val="h6"/>
      </w:pPr>
      <w:bookmarkStart w:id="56" w:name="_Ref296321523"/>
      <w:r>
        <w:rPr>
          <w:color w:val="000000"/>
        </w:rPr>
        <w:lastRenderedPageBreak/>
        <w:t>Capitolo 5</w:t>
      </w:r>
    </w:p>
    <w:bookmarkEnd w:id="56"/>
    <w:p w14:paraId="67994AE5" w14:textId="77777777" w:rsidR="00572D8B" w:rsidRDefault="009243CA">
      <w:pPr>
        <w:pStyle w:val="h1"/>
      </w:pPr>
      <w:r>
        <w:fldChar w:fldCharType="begin"/>
      </w:r>
      <w:r w:rsidR="000E5D44">
        <w:instrText xml:space="preserve"> XE "Funzioni di ingrandimento (informazioni su)" </w:instrText>
      </w:r>
      <w:r>
        <w:fldChar w:fldCharType="end"/>
      </w:r>
      <w:bookmarkStart w:id="57" w:name="_Toc193028452"/>
      <w:r w:rsidR="000E5D44">
        <w:rPr>
          <w:color w:val="000000"/>
        </w:rPr>
        <w:t>Funzioni di ingrandimento</w:t>
      </w:r>
      <w:bookmarkEnd w:id="57"/>
    </w:p>
    <w:p w14:paraId="7EDB2C59" w14:textId="77777777" w:rsidR="00572D8B" w:rsidRDefault="000E5D44">
      <w:pPr>
        <w:pStyle w:val="p"/>
      </w:pPr>
      <w:r>
        <w:rPr>
          <w:color w:val="000000"/>
        </w:rPr>
        <w:t>Le "funzioni di ingrandimento" rappresentano tutti i miglioramenti visivi disponibili in ZoomText Ingranditore e ZoomText Ingranditore/Lettore. Queste funzioni includono la selezione del livello di ingrandimento, i tipi di finestre ingrandite, i miglioramenti dello schermo e le opzioni di navigazione.</w:t>
      </w:r>
    </w:p>
    <w:p w14:paraId="39414785" w14:textId="77777777" w:rsidR="00572D8B" w:rsidRDefault="000E5D44">
      <w:pPr>
        <w:pStyle w:val="liAi2Bullet1"/>
        <w:numPr>
          <w:ilvl w:val="0"/>
          <w:numId w:val="116"/>
        </w:numPr>
        <w:spacing w:before="240"/>
      </w:pPr>
      <w:hyperlink w:anchor="_Ref-502776503" w:tooltip="Link all’argomento Ingrandimento nella Barra degli Strumenti" w:history="1">
        <w:r>
          <w:rPr>
            <w:color w:val="0000FF"/>
            <w:u w:val="single"/>
          </w:rPr>
          <w:t>La Scheda Ingrandimento della barra degli strumenti</w:t>
        </w:r>
      </w:hyperlink>
    </w:p>
    <w:p w14:paraId="18619674" w14:textId="77777777" w:rsidR="00572D8B" w:rsidRDefault="000E5D44">
      <w:pPr>
        <w:pStyle w:val="liAi2Bullet1"/>
        <w:numPr>
          <w:ilvl w:val="0"/>
          <w:numId w:val="116"/>
        </w:numPr>
      </w:pPr>
      <w:hyperlink w:anchor="_Ref-1516747253" w:tooltip="Link all’argomento Aumentare e Ridurre l’Ingrandimento" w:history="1">
        <w:r>
          <w:rPr>
            <w:color w:val="0000FF"/>
            <w:u w:val="single"/>
          </w:rPr>
          <w:t>Aumentare e Ridurre l’Ingrandimento</w:t>
        </w:r>
      </w:hyperlink>
    </w:p>
    <w:p w14:paraId="72D5B183" w14:textId="77777777" w:rsidR="00572D8B" w:rsidRDefault="000E5D44">
      <w:pPr>
        <w:pStyle w:val="liAi2Bullet1"/>
        <w:numPr>
          <w:ilvl w:val="0"/>
          <w:numId w:val="116"/>
        </w:numPr>
      </w:pPr>
      <w:hyperlink w:anchor="_Ref-782701049" w:tooltip="Link all’argomento Usare Ingrandimento a 1x" w:history="1">
        <w:r>
          <w:rPr>
            <w:color w:val="0000FF"/>
            <w:u w:val="single"/>
          </w:rPr>
          <w:t>Usare la funzionalità Ingrandimento 1x</w:t>
        </w:r>
      </w:hyperlink>
    </w:p>
    <w:p w14:paraId="0B07D279" w14:textId="77777777" w:rsidR="00572D8B" w:rsidRDefault="000E5D44">
      <w:pPr>
        <w:pStyle w:val="liAi2Bullet1"/>
        <w:numPr>
          <w:ilvl w:val="0"/>
          <w:numId w:val="116"/>
        </w:numPr>
      </w:pPr>
      <w:hyperlink w:anchor="_Ref307326073" w:tooltip="Link all’argomento della guida Scorrere la Vista Ingrandita" w:history="1">
        <w:r>
          <w:rPr>
            <w:color w:val="0000FF"/>
            <w:u w:val="single"/>
          </w:rPr>
          <w:t>Scorrere la Vista Ingrandita</w:t>
        </w:r>
      </w:hyperlink>
    </w:p>
    <w:p w14:paraId="46222461" w14:textId="77777777" w:rsidR="00572D8B" w:rsidRDefault="000E5D44">
      <w:pPr>
        <w:pStyle w:val="liAi2Bullet1"/>
        <w:numPr>
          <w:ilvl w:val="0"/>
          <w:numId w:val="116"/>
        </w:numPr>
      </w:pPr>
      <w:hyperlink w:anchor="_Ref1694685816" w:tooltip="Link all’argomento della guida Finestre Ingrandite" w:history="1">
        <w:r>
          <w:rPr>
            <w:color w:val="0000FF"/>
            <w:u w:val="single"/>
          </w:rPr>
          <w:t>Finestre Ingrandite</w:t>
        </w:r>
      </w:hyperlink>
    </w:p>
    <w:p w14:paraId="26DA6E76" w14:textId="77777777" w:rsidR="00572D8B" w:rsidRDefault="000E5D44">
      <w:pPr>
        <w:pStyle w:val="liAi2Bullet1"/>
        <w:numPr>
          <w:ilvl w:val="0"/>
          <w:numId w:val="116"/>
        </w:numPr>
      </w:pPr>
      <w:hyperlink w:anchor="_Ref-1313314715" w:tooltip="Link all’argomento della guida Miglioramenti Schermo" w:history="1">
        <w:r>
          <w:rPr>
            <w:color w:val="0000FF"/>
            <w:u w:val="single"/>
          </w:rPr>
          <w:t>Miglioramenti Schermo</w:t>
        </w:r>
      </w:hyperlink>
    </w:p>
    <w:p w14:paraId="24CC7AD0" w14:textId="77777777" w:rsidR="00572D8B" w:rsidRDefault="000E5D44">
      <w:pPr>
        <w:pStyle w:val="liAi2Bullet1"/>
        <w:numPr>
          <w:ilvl w:val="0"/>
          <w:numId w:val="116"/>
        </w:numPr>
      </w:pPr>
      <w:hyperlink w:anchor="_Ref642993392" w:history="1">
        <w:r>
          <w:rPr>
            <w:color w:val="0000FF"/>
            <w:u w:val="single"/>
          </w:rPr>
          <w:t>Vista testo in tempo reale</w:t>
        </w:r>
      </w:hyperlink>
    </w:p>
    <w:p w14:paraId="53903E26" w14:textId="77777777" w:rsidR="00572D8B" w:rsidRDefault="000E5D44">
      <w:pPr>
        <w:pStyle w:val="liAi2Bullet1"/>
        <w:numPr>
          <w:ilvl w:val="0"/>
          <w:numId w:val="116"/>
        </w:numPr>
        <w:spacing w:after="240"/>
      </w:pPr>
      <w:hyperlink w:anchor="_Ref-788319589" w:tooltip="Link all’argomento della guida Impostazioni di Navigazione" w:history="1">
        <w:r>
          <w:rPr>
            <w:color w:val="0000FF"/>
            <w:u w:val="single"/>
          </w:rPr>
          <w:t>Impostazioni di Navigazione</w:t>
        </w:r>
      </w:hyperlink>
    </w:p>
    <w:p w14:paraId="5FAD27AC" w14:textId="77777777" w:rsidR="00572D8B" w:rsidRDefault="000E5D44">
      <w:pPr>
        <w:pStyle w:val="p"/>
      </w:pPr>
      <w:r>
        <w:rPr>
          <w:color w:val="000000"/>
        </w:rPr>
        <w:t> </w:t>
      </w:r>
    </w:p>
    <w:p w14:paraId="10D7D298" w14:textId="77777777" w:rsidR="00572D8B" w:rsidRDefault="000E5D44">
      <w:pPr>
        <w:pStyle w:val="h2"/>
      </w:pPr>
      <w:bookmarkStart w:id="58" w:name="_Ref-502776503"/>
      <w:r>
        <w:rPr>
          <w:color w:val="000000"/>
        </w:rPr>
        <w:lastRenderedPageBreak/>
        <w:t xml:space="preserve"> </w:t>
      </w:r>
      <w:r w:rsidR="009243CA">
        <w:fldChar w:fldCharType="begin"/>
      </w:r>
      <w:r>
        <w:instrText xml:space="preserve"> XE "Magnifier toolbar tab" </w:instrText>
      </w:r>
      <w:r w:rsidR="009243CA">
        <w:fldChar w:fldCharType="end"/>
      </w:r>
      <w:r w:rsidR="009243CA">
        <w:fldChar w:fldCharType="begin"/>
      </w:r>
      <w:r>
        <w:instrText xml:space="preserve"> XE "toolbar:Magnifier tab" </w:instrText>
      </w:r>
      <w:r w:rsidR="009243CA">
        <w:fldChar w:fldCharType="end"/>
      </w:r>
      <w:bookmarkStart w:id="59" w:name="_Toc193028453"/>
      <w:r>
        <w:rPr>
          <w:color w:val="000000"/>
        </w:rPr>
        <w:t>La Scheda Ingrandimento della Barra degli Strumenti</w:t>
      </w:r>
      <w:bookmarkEnd w:id="59"/>
    </w:p>
    <w:bookmarkEnd w:id="58"/>
    <w:p w14:paraId="42B6D448" w14:textId="77777777" w:rsidR="00572D8B" w:rsidRDefault="000E5D44">
      <w:pPr>
        <w:pStyle w:val="p"/>
      </w:pPr>
      <w:r>
        <w:rPr>
          <w:color w:val="000000"/>
        </w:rPr>
        <w:t>La scheda Ingrandimento della Barra degli Strumenti fornisce pulsanti di azione rapida per attivare e impostare tutte le funzionalità di ingrandimento di ZoomText. Molti di questi sono pulsanti multifunzione, che vi permettono sia di attivare la funzionalità sia di aprire un menù per modificare le sue impostazioni. I pulsanti sono raggruppati per categoria, e dispongono di comode etichette ed icone per una facile identificazione.</w:t>
      </w:r>
    </w:p>
    <w:p w14:paraId="7AFA976F" w14:textId="219259A9" w:rsidR="00572D8B" w:rsidRDefault="00F67846">
      <w:pPr>
        <w:pStyle w:val="pAi2Image"/>
      </w:pPr>
      <w:r>
        <w:rPr>
          <w:noProof/>
        </w:rPr>
        <w:drawing>
          <wp:inline distT="0" distB="0" distL="0" distR="0" wp14:anchorId="1D7DA471" wp14:editId="7FEC269D">
            <wp:extent cx="4477385" cy="1473835"/>
            <wp:effectExtent l="0" t="0" r="0" b="0"/>
            <wp:docPr id="10" name="Picture 99" descr="Immagine della scheda Ingrandimento della barra degli strumenti di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mmagine della scheda Ingrandimento della barra degli strumenti di ZoomText."/>
                    <pic:cNvPicPr preferRelativeResize="0">
                      <a:picLocks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77385" cy="1473835"/>
                    </a:xfrm>
                    <a:prstGeom prst="rect">
                      <a:avLst/>
                    </a:prstGeom>
                    <a:noFill/>
                    <a:ln>
                      <a:noFill/>
                    </a:ln>
                  </pic:spPr>
                </pic:pic>
              </a:graphicData>
            </a:graphic>
          </wp:inline>
        </w:drawing>
      </w:r>
    </w:p>
    <w:p w14:paraId="7A906FE3" w14:textId="77777777" w:rsidR="00572D8B" w:rsidRDefault="000E5D44">
      <w:pPr>
        <w:pStyle w:val="pAi2ImageCaption"/>
      </w:pPr>
      <w:r>
        <w:rPr>
          <w:color w:val="000000"/>
        </w:rPr>
        <w:t>La Scheda Ingrandimento della Barra degli Strumenti</w:t>
      </w:r>
    </w:p>
    <w:p w14:paraId="12214D55" w14:textId="77777777" w:rsidR="00572D8B" w:rsidRDefault="000E5D44">
      <w:pPr>
        <w:pStyle w:val="liAi2Bullet1"/>
        <w:numPr>
          <w:ilvl w:val="0"/>
          <w:numId w:val="117"/>
        </w:numPr>
        <w:spacing w:before="240"/>
      </w:pPr>
      <w:r>
        <w:rPr>
          <w:color w:val="000000"/>
        </w:rPr>
        <w:t xml:space="preserve"> </w:t>
      </w:r>
      <w:r>
        <w:rPr>
          <w:rStyle w:val="b1"/>
        </w:rPr>
        <w:t>Livello di Ingrandimento</w:t>
      </w:r>
      <w:r>
        <w:rPr>
          <w:color w:val="000000"/>
        </w:rPr>
        <w:t xml:space="preserve"> Imposta il livello di ingrandimento da 1x a 60x.</w:t>
      </w:r>
    </w:p>
    <w:p w14:paraId="22A05EB8" w14:textId="77777777" w:rsidR="00572D8B" w:rsidRDefault="000E5D44">
      <w:pPr>
        <w:pStyle w:val="liAi2Bullet1"/>
        <w:numPr>
          <w:ilvl w:val="0"/>
          <w:numId w:val="117"/>
        </w:numPr>
      </w:pPr>
      <w:r>
        <w:rPr>
          <w:color w:val="000000"/>
        </w:rPr>
        <w:t xml:space="preserve"> </w:t>
      </w:r>
      <w:r>
        <w:rPr>
          <w:rStyle w:val="b1"/>
        </w:rPr>
        <w:t>Finestra</w:t>
      </w:r>
      <w:r>
        <w:rPr>
          <w:color w:val="000000"/>
        </w:rPr>
        <w:t>. Seleziona il tipo di finestra per la vista ingrandita. I tipi di finestre ingrandite che sono disponibili dipendono dal fatto che stiate eseguendo il sistema con un solo monitor o con più monitor, impostati su "Estendi questi display".</w:t>
      </w:r>
    </w:p>
    <w:p w14:paraId="7D5E6C17" w14:textId="77777777" w:rsidR="00572D8B" w:rsidRDefault="000E5D44">
      <w:pPr>
        <w:pStyle w:val="liAi2Bullet1"/>
        <w:numPr>
          <w:ilvl w:val="0"/>
          <w:numId w:val="117"/>
        </w:numPr>
      </w:pPr>
      <w:r>
        <w:rPr>
          <w:color w:val="000000"/>
        </w:rPr>
        <w:t xml:space="preserve"> </w:t>
      </w:r>
      <w:r>
        <w:rPr>
          <w:rStyle w:val="b1"/>
        </w:rPr>
        <w:t>Colore</w:t>
      </w:r>
      <w:r>
        <w:rPr>
          <w:color w:val="000000"/>
        </w:rPr>
        <w:t>. Attiva e disattiva i miglioramenti del colore e visualizza un menu di impostazioni di miglioramento del colore. I miglioramenti del colore migliorano la nitidezza dello schermo, rendendo più facile la visione e riducendo l’affaticamento degli occhi. Potete scegliere tra schemi di colore preimpostati o creare le vostre impostazioni di colore personalizzate.</w:t>
      </w:r>
    </w:p>
    <w:p w14:paraId="2A65B7DA" w14:textId="77777777" w:rsidR="00572D8B" w:rsidRDefault="000E5D44">
      <w:pPr>
        <w:pStyle w:val="liAi2Bullet1"/>
        <w:numPr>
          <w:ilvl w:val="0"/>
          <w:numId w:val="117"/>
        </w:numPr>
      </w:pPr>
      <w:r>
        <w:rPr>
          <w:color w:val="000000"/>
        </w:rPr>
        <w:lastRenderedPageBreak/>
        <w:t xml:space="preserve"> </w:t>
      </w:r>
      <w:r>
        <w:rPr>
          <w:rStyle w:val="b1"/>
        </w:rPr>
        <w:t>Puntatore</w:t>
      </w:r>
      <w:r>
        <w:rPr>
          <w:color w:val="000000"/>
        </w:rPr>
        <w:t>. Attiva e disattiva i miglioramenti del puntatore e permette di impostare le opzioni di miglioramento del puntatore. I miglioramenti del puntatore rendono facile localizzare e seguire il puntatore del mouse. Potete scegliere tra vari schemi preimpostati per il puntatore o creare le vostre impostazioni del puntatore personalizzate.</w:t>
      </w:r>
    </w:p>
    <w:p w14:paraId="1B4AE5AA" w14:textId="77777777" w:rsidR="00572D8B" w:rsidRDefault="000E5D44">
      <w:pPr>
        <w:pStyle w:val="liAi2Bullet1"/>
        <w:numPr>
          <w:ilvl w:val="0"/>
          <w:numId w:val="117"/>
        </w:numPr>
      </w:pPr>
      <w:r>
        <w:rPr>
          <w:color w:val="000000"/>
        </w:rPr>
        <w:t xml:space="preserve"> </w:t>
      </w:r>
      <w:r>
        <w:rPr>
          <w:rStyle w:val="b1"/>
        </w:rPr>
        <w:t>Cursore</w:t>
      </w:r>
      <w:r>
        <w:rPr>
          <w:color w:val="000000"/>
        </w:rPr>
        <w:t>. Attiva e disattiva i miglioramenti del cursore e seleziona le impostazioni di miglioramento del cursore. I miglioramenti del cursore rendono più facile localizzare e seguire il cursore di testo. Potete scegliere tra vari schemi preimpostati per il cursore o creare le vostre impostazioni del cursore personalizzate.</w:t>
      </w:r>
    </w:p>
    <w:p w14:paraId="23595877" w14:textId="77777777" w:rsidR="00572D8B" w:rsidRDefault="000E5D44">
      <w:pPr>
        <w:pStyle w:val="liAi2Bullet1"/>
        <w:numPr>
          <w:ilvl w:val="0"/>
          <w:numId w:val="117"/>
        </w:numPr>
      </w:pPr>
      <w:r>
        <w:rPr>
          <w:color w:val="000000"/>
        </w:rPr>
        <w:t xml:space="preserve"> </w:t>
      </w:r>
      <w:r>
        <w:rPr>
          <w:rStyle w:val="b1"/>
        </w:rPr>
        <w:t>Focus</w:t>
      </w:r>
      <w:r>
        <w:rPr>
          <w:color w:val="000000"/>
        </w:rPr>
        <w:t>. Attiva e disattiva i miglioramenti del focus e seleziona le impostazioni di miglioramento del focus. I miglioramenti del focus rendono facile localizzare e seguire la focalizzazione dei controlli quando premete Tab e le frecce nei menu, nelle finestre di dialogo, nelle barre degli strumenti e in altri controlli delle applicazioni. Potete scegliere tra vari schemi preimpostati per il focus o creare le vostre impostazioni del focus personalizzate.</w:t>
      </w:r>
    </w:p>
    <w:p w14:paraId="35A39F6E" w14:textId="77777777" w:rsidR="00572D8B" w:rsidRDefault="000E5D44">
      <w:pPr>
        <w:pStyle w:val="liAi2Bullet1"/>
        <w:numPr>
          <w:ilvl w:val="0"/>
          <w:numId w:val="117"/>
        </w:numPr>
        <w:spacing w:after="240"/>
      </w:pPr>
      <w:r>
        <w:rPr>
          <w:color w:val="000000"/>
        </w:rPr>
        <w:t xml:space="preserve"> </w:t>
      </w:r>
      <w:r>
        <w:rPr>
          <w:rStyle w:val="b1"/>
        </w:rPr>
        <w:t>Navigazione</w:t>
      </w:r>
      <w:r>
        <w:rPr>
          <w:color w:val="000000"/>
        </w:rPr>
        <w:t>. Visualizza un menu da cui potete aprire la finestra di dialogo Impostazioni di Navigazione, dove potete impostare come ZoomText farà scorrere la finestra ingrandita per mantenere gli oggetti in movimento in vista, ad esempio il puntatore del mouse, il cursore di testo, il focus della tastiera e altri oggetti che si muovono per lo schermo.</w:t>
      </w:r>
    </w:p>
    <w:p w14:paraId="6127FC67" w14:textId="77777777" w:rsidR="00572D8B" w:rsidRDefault="000E5D44">
      <w:pPr>
        <w:pStyle w:val="p"/>
      </w:pPr>
      <w:r>
        <w:rPr>
          <w:color w:val="000000"/>
        </w:rPr>
        <w:t> </w:t>
      </w:r>
    </w:p>
    <w:p w14:paraId="560AD328" w14:textId="77777777" w:rsidR="00572D8B" w:rsidRDefault="000E5D44">
      <w:pPr>
        <w:pStyle w:val="h2"/>
      </w:pPr>
      <w:bookmarkStart w:id="60" w:name="_Ref-1516747253"/>
      <w:r>
        <w:rPr>
          <w:color w:val="000000"/>
        </w:rPr>
        <w:lastRenderedPageBreak/>
        <w:t xml:space="preserve"> </w:t>
      </w:r>
      <w:r w:rsidR="009243CA">
        <w:fldChar w:fldCharType="begin"/>
      </w:r>
      <w:r>
        <w:instrText xml:space="preserve"> XE "zoom level:Zooming In and Out" </w:instrText>
      </w:r>
      <w:r w:rsidR="009243CA">
        <w:fldChar w:fldCharType="end"/>
      </w:r>
      <w:r w:rsidR="009243CA">
        <w:fldChar w:fldCharType="begin"/>
      </w:r>
      <w:r>
        <w:instrText xml:space="preserve"> XE "zooming in and out" </w:instrText>
      </w:r>
      <w:r w:rsidR="009243CA">
        <w:fldChar w:fldCharType="end"/>
      </w:r>
      <w:r w:rsidR="009243CA">
        <w:fldChar w:fldCharType="begin"/>
      </w:r>
      <w:r>
        <w:instrText xml:space="preserve"> XE "zoom level:mouse wheel zooming" </w:instrText>
      </w:r>
      <w:r w:rsidR="009243CA">
        <w:fldChar w:fldCharType="end"/>
      </w:r>
      <w:bookmarkStart w:id="61" w:name="_Toc193028454"/>
      <w:r>
        <w:rPr>
          <w:color w:val="000000"/>
        </w:rPr>
        <w:t>Aumentare e Ridurre l’Ingrandimento</w:t>
      </w:r>
      <w:bookmarkEnd w:id="61"/>
    </w:p>
    <w:bookmarkEnd w:id="60"/>
    <w:p w14:paraId="78539A44" w14:textId="77777777" w:rsidR="00572D8B" w:rsidRDefault="000E5D44">
      <w:pPr>
        <w:pStyle w:val="p"/>
      </w:pPr>
      <w:r>
        <w:rPr>
          <w:color w:val="000000"/>
        </w:rPr>
        <w:t>ZoomText fornisce una vasta gamma di livelli di ingrandimento, che vi permettono di regolare la vista ingrandita in base alle vostre esigenze. I livelli di ingrandimento includono:</w:t>
      </w:r>
    </w:p>
    <w:p w14:paraId="3A5222C2" w14:textId="77777777" w:rsidR="00572D8B" w:rsidRDefault="000E5D44">
      <w:pPr>
        <w:pStyle w:val="liAi2Bullet1"/>
        <w:numPr>
          <w:ilvl w:val="0"/>
          <w:numId w:val="118"/>
        </w:numPr>
        <w:spacing w:before="240"/>
      </w:pPr>
      <w:r>
        <w:rPr>
          <w:color w:val="000000"/>
        </w:rPr>
        <w:t>Da 8x in incrementi di 1</w:t>
      </w:r>
    </w:p>
    <w:p w14:paraId="7C0C3049" w14:textId="77777777" w:rsidR="00572D8B" w:rsidRDefault="000E5D44">
      <w:pPr>
        <w:pStyle w:val="liAi2Bullet1"/>
        <w:numPr>
          <w:ilvl w:val="0"/>
          <w:numId w:val="118"/>
        </w:numPr>
      </w:pPr>
      <w:r>
        <w:rPr>
          <w:color w:val="000000"/>
        </w:rPr>
        <w:t>Da 10x a 16x in incrementi di 2</w:t>
      </w:r>
    </w:p>
    <w:p w14:paraId="7AA5491E" w14:textId="77777777" w:rsidR="00572D8B" w:rsidRDefault="000E5D44">
      <w:pPr>
        <w:pStyle w:val="liAi2Bullet1"/>
        <w:numPr>
          <w:ilvl w:val="0"/>
          <w:numId w:val="118"/>
        </w:numPr>
      </w:pPr>
      <w:r>
        <w:rPr>
          <w:color w:val="000000"/>
        </w:rPr>
        <w:t>Da 20x a 36x in incrementi di 4Da 20x a 36x in incrementi di 4</w:t>
      </w:r>
    </w:p>
    <w:p w14:paraId="31F2F39E" w14:textId="77777777" w:rsidR="00572D8B" w:rsidRDefault="000E5D44">
      <w:pPr>
        <w:pStyle w:val="liAi2Bullet1"/>
        <w:numPr>
          <w:ilvl w:val="0"/>
          <w:numId w:val="118"/>
        </w:numPr>
      </w:pPr>
      <w:r>
        <w:rPr>
          <w:color w:val="000000"/>
        </w:rPr>
        <w:t>Da 42x a 60x in incrementi di 6Da 42x a 60x in incrementi di 6</w:t>
      </w:r>
    </w:p>
    <w:p w14:paraId="5078C7A5" w14:textId="77777777" w:rsidR="00572D8B" w:rsidRDefault="000E5D44">
      <w:pPr>
        <w:pStyle w:val="liAi2Bullet1"/>
        <w:numPr>
          <w:ilvl w:val="0"/>
          <w:numId w:val="118"/>
        </w:numPr>
        <w:spacing w:after="240"/>
      </w:pPr>
      <w:r>
        <w:rPr>
          <w:color w:val="000000"/>
        </w:rPr>
        <w:t>Livelli frazionari di 1.2x, 1.4x, 1.6x, 1.8x, 2.5x, 3.5x e 4.5x.</w:t>
      </w:r>
    </w:p>
    <w:p w14:paraId="448FD736" w14:textId="77777777" w:rsidR="00572D8B" w:rsidRDefault="000E5D44">
      <w:pPr>
        <w:pStyle w:val="p"/>
      </w:pPr>
      <w:r>
        <w:rPr>
          <w:color w:val="000000"/>
        </w:rPr>
        <w:t>Potete aumentare e ridurre l’ingrandimento in qualsiasi momento usando i tasti rapidi Aumenta Ingrandimento e Riduci Ingrandimento, la rotellina del mouse o la casella spin Livello di ingrandimento sulla scheda Ingrandimento della barra degli strumenti.</w:t>
      </w:r>
    </w:p>
    <w:p w14:paraId="5D401D63" w14:textId="77777777" w:rsidR="00572D8B" w:rsidRDefault="000E5D44">
      <w:pPr>
        <w:pStyle w:val="pAi2Note"/>
      </w:pPr>
      <w:r>
        <w:rPr>
          <w:color w:val="000000"/>
        </w:rPr>
        <w:t xml:space="preserve"> </w:t>
      </w:r>
      <w:r>
        <w:rPr>
          <w:rStyle w:val="spanAi2SpanNote"/>
        </w:rPr>
        <w:t>Nota:</w:t>
      </w:r>
      <w:r>
        <w:rPr>
          <w:color w:val="000000"/>
        </w:rPr>
        <w:t xml:space="preserve">Quando usate più monitor con il tipo di finestra ingrandita impostato su MultiVista Locale o MultiVista Globale, ogni vista (su ogni display) avrà il proprio livello di ingrandimento distinto. I comandi per regolare l’ingrandimento avranno sempre effetto sulla vista selezionata. Potete forzare le viste inattive ad usare lo stesso ingrandimento di quella attiva impostando l’opzione </w:t>
      </w:r>
      <w:r>
        <w:rPr>
          <w:rStyle w:val="b1"/>
        </w:rPr>
        <w:t>Mantieni le Viste allo stesso Livello di Ingrandimento</w:t>
      </w:r>
      <w:r>
        <w:rPr>
          <w:color w:val="000000"/>
        </w:rPr>
        <w:t xml:space="preserve"> nella finestra di dialogo Opzioni Monitor Multipli.</w:t>
      </w:r>
    </w:p>
    <w:p w14:paraId="7FB458F2" w14:textId="77777777" w:rsidR="00572D8B" w:rsidRDefault="000E5D44">
      <w:pPr>
        <w:pStyle w:val="liAi2StepHeader"/>
        <w:numPr>
          <w:ilvl w:val="0"/>
          <w:numId w:val="119"/>
        </w:numPr>
        <w:spacing w:before="240" w:after="240"/>
      </w:pPr>
      <w:r>
        <w:rPr>
          <w:color w:val="000000"/>
        </w:rPr>
        <w:t>Per aumentare o ridurre l’ingrandimento usando i tasti rapidi</w:t>
      </w:r>
    </w:p>
    <w:p w14:paraId="44C53107" w14:textId="77777777" w:rsidR="00572D8B" w:rsidRDefault="000E5D44">
      <w:pPr>
        <w:pStyle w:val="liAi2StepBullet1"/>
        <w:numPr>
          <w:ilvl w:val="0"/>
          <w:numId w:val="120"/>
        </w:numPr>
        <w:spacing w:before="240"/>
      </w:pPr>
      <w:r>
        <w:rPr>
          <w:color w:val="000000"/>
        </w:rPr>
        <w:t>Premete i tasti rapidi Aumenta Ingrandimento e Riduci Ingrandimento:</w:t>
      </w:r>
    </w:p>
    <w:p w14:paraId="5BF6AFC9" w14:textId="77777777" w:rsidR="00572D8B" w:rsidRDefault="000E5D44">
      <w:pPr>
        <w:pStyle w:val="liAi2StepBullet2"/>
        <w:numPr>
          <w:ilvl w:val="0"/>
          <w:numId w:val="121"/>
        </w:numPr>
        <w:ind w:left="2304"/>
      </w:pPr>
      <w:r>
        <w:rPr>
          <w:color w:val="000000"/>
        </w:rPr>
        <w:t xml:space="preserve">Per aumentare l’ingrandimento, premete </w:t>
      </w:r>
      <w:r>
        <w:rPr>
          <w:rStyle w:val="b1"/>
        </w:rPr>
        <w:t>Caps Lock + Freccia Su</w:t>
      </w:r>
      <w:r>
        <w:rPr>
          <w:color w:val="000000"/>
        </w:rPr>
        <w:t>.</w:t>
      </w:r>
    </w:p>
    <w:p w14:paraId="21C28E7C" w14:textId="77777777" w:rsidR="00572D8B" w:rsidRDefault="000E5D44">
      <w:pPr>
        <w:pStyle w:val="liAi2StepBullet2"/>
        <w:numPr>
          <w:ilvl w:val="0"/>
          <w:numId w:val="121"/>
        </w:numPr>
        <w:spacing w:after="240"/>
        <w:ind w:left="2304"/>
      </w:pPr>
      <w:r>
        <w:rPr>
          <w:color w:val="000000"/>
        </w:rPr>
        <w:t xml:space="preserve">Per ridurre l’ingrandimento, premete </w:t>
      </w:r>
      <w:r>
        <w:rPr>
          <w:rStyle w:val="b1"/>
        </w:rPr>
        <w:t>Caps Lock + Freccia Giù</w:t>
      </w:r>
      <w:r>
        <w:rPr>
          <w:color w:val="000000"/>
        </w:rPr>
        <w:t>.</w:t>
      </w:r>
    </w:p>
    <w:p w14:paraId="3FE0E411" w14:textId="77777777" w:rsidR="00572D8B" w:rsidRDefault="000E5D44">
      <w:pPr>
        <w:pStyle w:val="liAi2StepHeader"/>
        <w:numPr>
          <w:ilvl w:val="0"/>
          <w:numId w:val="122"/>
        </w:numPr>
        <w:spacing w:before="240" w:after="240"/>
      </w:pPr>
      <w:r>
        <w:rPr>
          <w:color w:val="000000"/>
        </w:rPr>
        <w:t>Per regolare l’ingrandimento usando la rotellina del mouse</w:t>
      </w:r>
    </w:p>
    <w:p w14:paraId="319A42C8" w14:textId="77777777" w:rsidR="00572D8B" w:rsidRDefault="000E5D44">
      <w:pPr>
        <w:pStyle w:val="liAi2StepBullet1"/>
        <w:numPr>
          <w:ilvl w:val="0"/>
          <w:numId w:val="123"/>
        </w:numPr>
        <w:spacing w:before="240" w:after="240"/>
      </w:pPr>
      <w:r>
        <w:rPr>
          <w:color w:val="000000"/>
        </w:rPr>
        <w:lastRenderedPageBreak/>
        <w:t xml:space="preserve">Tenete premuti </w:t>
      </w:r>
      <w:r>
        <w:rPr>
          <w:rStyle w:val="b1"/>
        </w:rPr>
        <w:t>Caps Lock + Shift</w:t>
      </w:r>
      <w:r>
        <w:rPr>
          <w:color w:val="000000"/>
        </w:rPr>
        <w:t xml:space="preserve"> e fate scorrere la rotellina del mouse per regolare l’ingrandimento.</w:t>
      </w:r>
    </w:p>
    <w:p w14:paraId="0600CDFF" w14:textId="77777777" w:rsidR="00572D8B" w:rsidRDefault="000E5D44">
      <w:pPr>
        <w:pStyle w:val="liAi2StepHeader"/>
        <w:numPr>
          <w:ilvl w:val="0"/>
          <w:numId w:val="124"/>
        </w:numPr>
        <w:spacing w:before="240" w:after="240"/>
      </w:pPr>
      <w:r>
        <w:rPr>
          <w:color w:val="000000"/>
        </w:rPr>
        <w:t>Per regolare l’ingrandimento usando la casella spin Livelllo di Ingrandimento</w:t>
      </w:r>
    </w:p>
    <w:p w14:paraId="67EB7338" w14:textId="77777777" w:rsidR="00572D8B" w:rsidRDefault="000E5D44">
      <w:pPr>
        <w:pStyle w:val="liAi2StepBullet1"/>
        <w:numPr>
          <w:ilvl w:val="0"/>
          <w:numId w:val="125"/>
        </w:numPr>
        <w:spacing w:before="240" w:after="240"/>
      </w:pPr>
      <w:r>
        <w:rPr>
          <w:color w:val="000000"/>
        </w:rPr>
        <w:t xml:space="preserve">Nella scheda </w:t>
      </w:r>
      <w:r>
        <w:rPr>
          <w:rStyle w:val="b1"/>
        </w:rPr>
        <w:t>Ingrandimento</w:t>
      </w:r>
      <w:r>
        <w:rPr>
          <w:color w:val="000000"/>
        </w:rPr>
        <w:t xml:space="preserve"> della barra degli strumenti, regolate il livello nella casella spin </w:t>
      </w:r>
      <w:r>
        <w:rPr>
          <w:rStyle w:val="b1"/>
        </w:rPr>
        <w:t>Livello di ingrandimento</w:t>
      </w:r>
      <w:r>
        <w:rPr>
          <w:color w:val="000000"/>
        </w:rPr>
        <w:t xml:space="preserve"> cliccando i pulsanti su e giù o premendo le frecce Su e Giù (quando la casella spin è focalizzata).</w:t>
      </w:r>
    </w:p>
    <w:p w14:paraId="4EB02567" w14:textId="77777777" w:rsidR="00572D8B" w:rsidRDefault="000E5D44">
      <w:pPr>
        <w:pStyle w:val="h3"/>
      </w:pPr>
      <w:r>
        <w:rPr>
          <w:color w:val="000000"/>
        </w:rPr>
        <w:t xml:space="preserve"> </w:t>
      </w:r>
      <w:r w:rsidR="009243CA">
        <w:fldChar w:fldCharType="begin"/>
      </w:r>
      <w:r>
        <w:instrText xml:space="preserve"> XE "zoom level:Choosing a Set of Zoom Levels" </w:instrText>
      </w:r>
      <w:r w:rsidR="009243CA">
        <w:fldChar w:fldCharType="end"/>
      </w:r>
      <w:r w:rsidR="009243CA">
        <w:fldChar w:fldCharType="begin"/>
      </w:r>
      <w:r>
        <w:instrText xml:space="preserve"> XE "zoom level:Choosing a Set of Zoom Levels:All Zoom Levels" </w:instrText>
      </w:r>
      <w:r w:rsidR="009243CA">
        <w:fldChar w:fldCharType="end"/>
      </w:r>
      <w:r w:rsidR="009243CA">
        <w:fldChar w:fldCharType="begin"/>
      </w:r>
      <w:r>
        <w:instrText xml:space="preserve"> XE "zoom level:Choosing a Set of Zoom Levels:Favorite Zoom Levels" </w:instrText>
      </w:r>
      <w:r w:rsidR="009243CA">
        <w:fldChar w:fldCharType="end"/>
      </w:r>
      <w:r w:rsidR="009243CA">
        <w:fldChar w:fldCharType="begin"/>
      </w:r>
      <w:r>
        <w:instrText xml:space="preserve"> XE "zoom level:Choosing a Set of Zoom Levels:Whole Powers" </w:instrText>
      </w:r>
      <w:r w:rsidR="009243CA">
        <w:fldChar w:fldCharType="end"/>
      </w:r>
      <w:r>
        <w:rPr>
          <w:color w:val="000000"/>
        </w:rPr>
        <w:t>Selezionare un set di livelli di ingrandimento</w:t>
      </w:r>
    </w:p>
    <w:p w14:paraId="5697B623" w14:textId="77777777" w:rsidR="00572D8B" w:rsidRDefault="000E5D44">
      <w:pPr>
        <w:pStyle w:val="p"/>
      </w:pPr>
      <w:r>
        <w:rPr>
          <w:color w:val="000000"/>
        </w:rPr>
        <w:t>ZoomText fornisce 3 set di livelli di ingrandimento. Potete aumentare e diminuire l’ingrandimento usando Tutti i livelli di ingrandimento, Solo i livelli preferiti o Solo i livelli interi.</w:t>
      </w:r>
    </w:p>
    <w:p w14:paraId="15332EC4" w14:textId="77777777" w:rsidR="00572D8B" w:rsidRDefault="000E5D44">
      <w:pPr>
        <w:pStyle w:val="liAi2Bullet1"/>
        <w:numPr>
          <w:ilvl w:val="0"/>
          <w:numId w:val="126"/>
        </w:numPr>
        <w:spacing w:before="240"/>
      </w:pPr>
      <w:r>
        <w:rPr>
          <w:color w:val="000000"/>
        </w:rPr>
        <w:t xml:space="preserve"> </w:t>
      </w:r>
      <w:r>
        <w:rPr>
          <w:rStyle w:val="b1"/>
        </w:rPr>
        <w:t>Tutti i livelli di ingrandimento</w:t>
      </w:r>
      <w:r>
        <w:rPr>
          <w:color w:val="000000"/>
        </w:rPr>
        <w:t xml:space="preserve"> utilizza l'insieme completo dei livelli di ingrandimento per ingrandire e ridurre. Questa è la modalità predefinita.</w:t>
      </w:r>
    </w:p>
    <w:p w14:paraId="6795C4B5" w14:textId="77777777" w:rsidR="00572D8B" w:rsidRDefault="000E5D44">
      <w:pPr>
        <w:pStyle w:val="liAi2Bullet1"/>
        <w:numPr>
          <w:ilvl w:val="0"/>
          <w:numId w:val="126"/>
        </w:numPr>
      </w:pPr>
      <w:r>
        <w:rPr>
          <w:color w:val="000000"/>
        </w:rPr>
        <w:t xml:space="preserve"> </w:t>
      </w:r>
      <w:r>
        <w:rPr>
          <w:rStyle w:val="b1"/>
        </w:rPr>
        <w:t>Livelli di ingrandimento preferiti</w:t>
      </w:r>
      <w:r>
        <w:rPr>
          <w:color w:val="000000"/>
        </w:rPr>
        <w:t xml:space="preserve"> utilizza un set personalizzato di livelli di ingrandimento per ingrandire e ridurre. Potete scegliere qualunque combinazione di livelli di ingrandimento per definire i vostri preferiti.</w:t>
      </w:r>
    </w:p>
    <w:p w14:paraId="77A833BC" w14:textId="77777777" w:rsidR="00572D8B" w:rsidRDefault="000E5D44">
      <w:pPr>
        <w:pStyle w:val="liAi2Bullet1"/>
        <w:numPr>
          <w:ilvl w:val="0"/>
          <w:numId w:val="126"/>
        </w:numPr>
      </w:pPr>
      <w:r>
        <w:rPr>
          <w:color w:val="000000"/>
        </w:rPr>
        <w:t xml:space="preserve"> </w:t>
      </w:r>
      <w:r>
        <w:rPr>
          <w:rStyle w:val="b1"/>
        </w:rPr>
        <w:t>Livelli interi</w:t>
      </w:r>
      <w:r>
        <w:rPr>
          <w:color w:val="000000"/>
        </w:rPr>
        <w:t xml:space="preserve"> esclude tutti i livelli frazionari quando si modifica il livello di ingrandimento.</w:t>
      </w:r>
    </w:p>
    <w:p w14:paraId="0AD5A74A" w14:textId="77777777" w:rsidR="00572D8B" w:rsidRDefault="000E5D44">
      <w:pPr>
        <w:pStyle w:val="liAi2StepHeader"/>
        <w:numPr>
          <w:ilvl w:val="0"/>
          <w:numId w:val="127"/>
        </w:numPr>
        <w:spacing w:after="240"/>
      </w:pPr>
      <w:r>
        <w:rPr>
          <w:color w:val="000000"/>
        </w:rPr>
        <w:t>Per scegliere un set di livelli di ingrandimento e personalizzare i livelli preferiti</w:t>
      </w:r>
    </w:p>
    <w:p w14:paraId="417F7C41" w14:textId="77777777" w:rsidR="00572D8B" w:rsidRDefault="000E5D44">
      <w:pPr>
        <w:pStyle w:val="liAi2StepNumber1"/>
        <w:numPr>
          <w:ilvl w:val="0"/>
          <w:numId w:val="128"/>
        </w:numPr>
      </w:pPr>
      <w:r>
        <w:rPr>
          <w:color w:val="000000"/>
        </w:rPr>
        <w:t xml:space="preserve">Nella scheda Ingrandimento della barra degli strumenti, selezionate il pulsante </w:t>
      </w:r>
      <w:r>
        <w:rPr>
          <w:rStyle w:val="b1"/>
        </w:rPr>
        <w:t>Finestre Ingrandite</w:t>
      </w:r>
      <w:r>
        <w:rPr>
          <w:color w:val="000000"/>
        </w:rPr>
        <w:t xml:space="preserve">, che appare nell’angolo in basso a destra del gruppo </w:t>
      </w:r>
      <w:r>
        <w:rPr>
          <w:rStyle w:val="b1"/>
        </w:rPr>
        <w:t>Finestre Ingrandite</w:t>
      </w:r>
      <w:r>
        <w:rPr>
          <w:color w:val="000000"/>
        </w:rPr>
        <w:t>.</w:t>
      </w:r>
    </w:p>
    <w:p w14:paraId="52CE9032" w14:textId="77777777" w:rsidR="00572D8B" w:rsidRDefault="000E5D44">
      <w:pPr>
        <w:pStyle w:val="pAi2StepComment"/>
      </w:pPr>
      <w:r>
        <w:rPr>
          <w:color w:val="000000"/>
        </w:rPr>
        <w:t>Apparirà la finestra di dialogo Impostazioni Finestre Ingrandite.</w:t>
      </w:r>
    </w:p>
    <w:p w14:paraId="597EAC0C" w14:textId="77777777" w:rsidR="00572D8B" w:rsidRDefault="000E5D44">
      <w:pPr>
        <w:pStyle w:val="liAi2StepNumber1"/>
        <w:numPr>
          <w:ilvl w:val="0"/>
          <w:numId w:val="129"/>
        </w:numPr>
      </w:pPr>
      <w:r>
        <w:rPr>
          <w:color w:val="000000"/>
        </w:rPr>
        <w:t xml:space="preserve">Selezionate la scheda </w:t>
      </w:r>
      <w:r>
        <w:rPr>
          <w:rStyle w:val="b1"/>
        </w:rPr>
        <w:t>Ingrandimento</w:t>
      </w:r>
      <w:r>
        <w:rPr>
          <w:color w:val="000000"/>
        </w:rPr>
        <w:t>.</w:t>
      </w:r>
    </w:p>
    <w:p w14:paraId="6B9B390D" w14:textId="77777777" w:rsidR="00572D8B" w:rsidRDefault="000E5D44">
      <w:pPr>
        <w:pStyle w:val="liAi2StepNumber1"/>
        <w:numPr>
          <w:ilvl w:val="0"/>
          <w:numId w:val="129"/>
        </w:numPr>
      </w:pPr>
      <w:r>
        <w:rPr>
          <w:color w:val="000000"/>
        </w:rPr>
        <w:lastRenderedPageBreak/>
        <w:t xml:space="preserve">Nella casella combinata </w:t>
      </w:r>
      <w:r>
        <w:rPr>
          <w:rStyle w:val="b1"/>
        </w:rPr>
        <w:t>Utilizza questi livelli di zoom</w:t>
      </w:r>
      <w:r>
        <w:rPr>
          <w:color w:val="000000"/>
        </w:rPr>
        <w:t>, selezionate il set di livelli di ingrandimento che volete usare.</w:t>
      </w:r>
    </w:p>
    <w:p w14:paraId="3CE888C1" w14:textId="77777777" w:rsidR="00572D8B" w:rsidRDefault="000E5D44">
      <w:pPr>
        <w:pStyle w:val="liAi2StepNumber1"/>
        <w:numPr>
          <w:ilvl w:val="0"/>
          <w:numId w:val="129"/>
        </w:numPr>
      </w:pPr>
      <w:r>
        <w:rPr>
          <w:color w:val="000000"/>
        </w:rPr>
        <w:t xml:space="preserve">Se avete selezionato </w:t>
      </w:r>
      <w:r>
        <w:rPr>
          <w:rStyle w:val="b1"/>
        </w:rPr>
        <w:t>Solo Livelli di Ingrandimento Preferiti</w:t>
      </w:r>
      <w:r>
        <w:rPr>
          <w:color w:val="000000"/>
        </w:rPr>
        <w:t xml:space="preserve">, andate alla casella elenco </w:t>
      </w:r>
      <w:r>
        <w:rPr>
          <w:rStyle w:val="b1"/>
        </w:rPr>
        <w:t>Livelli di Ingrandimento Preferiti</w:t>
      </w:r>
      <w:r>
        <w:rPr>
          <w:color w:val="000000"/>
        </w:rPr>
        <w:t>, quindi selezionate i livelli di ingrandimento che volete usare e deseleziontae quelli che non volete usare.</w:t>
      </w:r>
    </w:p>
    <w:p w14:paraId="3FD336A5" w14:textId="77777777" w:rsidR="00572D8B" w:rsidRDefault="000E5D44">
      <w:pPr>
        <w:pStyle w:val="liAi2StepNumber1"/>
        <w:numPr>
          <w:ilvl w:val="0"/>
          <w:numId w:val="129"/>
        </w:numPr>
      </w:pPr>
      <w:r>
        <w:rPr>
          <w:color w:val="000000"/>
        </w:rPr>
        <w:t xml:space="preserve">Fate clic su </w:t>
      </w:r>
      <w:r>
        <w:rPr>
          <w:rStyle w:val="b1"/>
        </w:rPr>
        <w:t>OK</w:t>
      </w:r>
      <w:r>
        <w:rPr>
          <w:color w:val="000000"/>
        </w:rPr>
        <w:t>.</w:t>
      </w:r>
    </w:p>
    <w:p w14:paraId="24E42C50" w14:textId="6E7658CD" w:rsidR="00572D8B" w:rsidRDefault="00F67846">
      <w:pPr>
        <w:pStyle w:val="pAi2Image"/>
      </w:pPr>
      <w:r>
        <w:rPr>
          <w:noProof/>
        </w:rPr>
        <w:drawing>
          <wp:inline distT="0" distB="0" distL="0" distR="0" wp14:anchorId="781A53D2" wp14:editId="172E8378">
            <wp:extent cx="4784725" cy="5202555"/>
            <wp:effectExtent l="0" t="0" r="0" b="0"/>
            <wp:docPr id="11" name="Picture 98" descr="Immagine della scheda Ingrandimento nella finestra di dialogo Impostazioni Finestre Z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Immagine della scheda Ingrandimento nella finestra di dialogo Impostazioni Finestre Zoom"/>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4725" cy="5202555"/>
                    </a:xfrm>
                    <a:prstGeom prst="rect">
                      <a:avLst/>
                    </a:prstGeom>
                    <a:noFill/>
                    <a:ln>
                      <a:noFill/>
                    </a:ln>
                  </pic:spPr>
                </pic:pic>
              </a:graphicData>
            </a:graphic>
          </wp:inline>
        </w:drawing>
      </w:r>
    </w:p>
    <w:p w14:paraId="6084C0C4" w14:textId="77777777" w:rsidR="00572D8B" w:rsidRDefault="000E5D44">
      <w:pPr>
        <w:pStyle w:val="pAi2ImageCaption"/>
      </w:pPr>
      <w:r>
        <w:rPr>
          <w:color w:val="000000"/>
        </w:rPr>
        <w:t>La scheda Ingrandimento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7CB010C" w14:textId="77777777" w:rsidTr="009C6A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FE418E3" w14:textId="77777777" w:rsidR="00572D8B" w:rsidRDefault="000E5D44">
            <w:pPr>
              <w:pStyle w:val="tdAi2TableColumnHeader"/>
            </w:pPr>
            <w:r>
              <w:lastRenderedPageBreak/>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C9B95B4" w14:textId="77777777" w:rsidR="00572D8B" w:rsidRDefault="000E5D44">
            <w:pPr>
              <w:pStyle w:val="tdAi2TableColumnHeader"/>
            </w:pPr>
            <w:r>
              <w:t>Descrizione</w:t>
            </w:r>
          </w:p>
        </w:tc>
      </w:tr>
      <w:tr w:rsidR="00D151AC" w14:paraId="528B9980"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1F3D6FE" w14:textId="77777777" w:rsidR="00572D8B" w:rsidRDefault="000E5D44">
            <w:pPr>
              <w:pStyle w:val="tdAi2TableSection1"/>
            </w:pPr>
            <w:r>
              <w:rPr>
                <w:color w:val="000000"/>
              </w:rPr>
              <w:t>Livelli di Ingrandimento</w:t>
            </w:r>
          </w:p>
        </w:tc>
      </w:tr>
      <w:tr w:rsidR="00572D8B" w14:paraId="770414A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8CAB6D" w14:textId="77777777" w:rsidR="00572D8B" w:rsidRDefault="000E5D44">
            <w:pPr>
              <w:pStyle w:val="pAi2TableBody1"/>
            </w:pPr>
            <w:r>
              <w:rPr>
                <w:color w:val="000000"/>
              </w:rPr>
              <w:t>Livello di Ingrandimento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994BF7" w14:textId="77777777" w:rsidR="00572D8B" w:rsidRDefault="000E5D44">
            <w:pPr>
              <w:pStyle w:val="pAi2TableBody1"/>
            </w:pPr>
            <w:r>
              <w:rPr>
                <w:color w:val="000000"/>
              </w:rPr>
              <w:t>Imposta il livello di ingrandimento. I livelli includono: da 1x a 8x in incrementi di 1, da 10x a 16x in incrementi di 2, da 20x a 36x in incrementi di 4, da 42x a 60x in incremeti di 6, nonché i livelli frazionarie di 1.2x, 1.4x, 1.6x, 1.8x, 2.5x, 3.5x e 4.5x.</w:t>
            </w:r>
          </w:p>
        </w:tc>
      </w:tr>
      <w:tr w:rsidR="00572D8B" w14:paraId="6650A50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2982C6B" w14:textId="77777777" w:rsidR="00572D8B" w:rsidRDefault="000E5D44">
            <w:pPr>
              <w:pStyle w:val="pAi2TableBody1"/>
            </w:pPr>
            <w:r>
              <w:rPr>
                <w:color w:val="000000"/>
              </w:rPr>
              <w:t>Utilizza questi livelli di ingrandimento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ECED18" w14:textId="77777777" w:rsidR="00572D8B" w:rsidRDefault="000E5D44">
            <w:pPr>
              <w:pStyle w:val="pAi2TableBody1"/>
            </w:pPr>
            <w:r>
              <w:rPr>
                <w:color w:val="000000"/>
              </w:rPr>
              <w:t>Seleziona l'insieme dei livelli di ingrandimento che ZoomText utilizzerà per aumentare o ridurre lo zoom.</w:t>
            </w:r>
          </w:p>
        </w:tc>
      </w:tr>
      <w:tr w:rsidR="00572D8B" w14:paraId="5EFF325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ED812A7" w14:textId="77777777" w:rsidR="00572D8B" w:rsidRDefault="000E5D44">
            <w:pPr>
              <w:pStyle w:val="pAi2TableBody1"/>
            </w:pPr>
            <w:r>
              <w:rPr>
                <w:color w:val="000000"/>
              </w:rPr>
              <w:t>Livelli di ingrandimento preferiti</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025055FB" w14:textId="77777777" w:rsidR="00572D8B" w:rsidRDefault="000E5D44">
            <w:pPr>
              <w:pStyle w:val="pAi2TableBody1"/>
            </w:pPr>
            <w:r>
              <w:rPr>
                <w:color w:val="000000"/>
              </w:rPr>
              <w:t xml:space="preserve">Un elenco di caselle di controllo per selezionare i livelli di ingrandimento preferiti. Per poter effettuare queste selezioni, dovete scegliere </w:t>
            </w:r>
            <w:r>
              <w:rPr>
                <w:rStyle w:val="b1"/>
              </w:rPr>
              <w:t>Solo Livelli di Ingrandimento Preferiti</w:t>
            </w:r>
            <w:r>
              <w:rPr>
                <w:color w:val="000000"/>
              </w:rPr>
              <w:t xml:space="preserve"> nella casella combinata </w:t>
            </w:r>
            <w:r>
              <w:rPr>
                <w:rStyle w:val="b1"/>
              </w:rPr>
              <w:t>Usa questi livelli di ingrandimento</w:t>
            </w:r>
            <w:r>
              <w:rPr>
                <w:color w:val="000000"/>
              </w:rPr>
              <w:t>.</w:t>
            </w:r>
          </w:p>
        </w:tc>
      </w:tr>
    </w:tbl>
    <w:p w14:paraId="7F3AD0E7" w14:textId="77777777" w:rsidR="00572D8B" w:rsidRDefault="000E5D44" w:rsidP="009C6A38">
      <w:pPr>
        <w:pStyle w:val="p"/>
        <w:spacing w:before="0" w:after="0"/>
      </w:pPr>
      <w:r>
        <w:rPr>
          <w:color w:val="000000"/>
        </w:rPr>
        <w:t> </w:t>
      </w:r>
    </w:p>
    <w:p w14:paraId="0E6D1F96" w14:textId="77777777" w:rsidR="00572D8B" w:rsidRDefault="000E5D44">
      <w:pPr>
        <w:pStyle w:val="h3"/>
      </w:pPr>
      <w:r>
        <w:rPr>
          <w:color w:val="000000"/>
        </w:rPr>
        <w:t xml:space="preserve"> </w:t>
      </w:r>
      <w:r w:rsidR="009243CA">
        <w:fldChar w:fldCharType="begin"/>
      </w:r>
      <w:r>
        <w:instrText xml:space="preserve"> XE "zoom level:Customizing Mouse Wheel Zooming" </w:instrText>
      </w:r>
      <w:r w:rsidR="009243CA">
        <w:fldChar w:fldCharType="end"/>
      </w:r>
      <w:r>
        <w:rPr>
          <w:color w:val="000000"/>
        </w:rPr>
        <w:t>Personalizzare lo Zoom con Rotellina del Mouse</w:t>
      </w:r>
    </w:p>
    <w:p w14:paraId="0B61861A" w14:textId="77777777" w:rsidR="00572D8B" w:rsidRDefault="000E5D44">
      <w:pPr>
        <w:pStyle w:val="p"/>
      </w:pPr>
      <w:r>
        <w:rPr>
          <w:color w:val="000000"/>
        </w:rPr>
        <w:t>Molte applicazioni usano la rotellina del mouse per scorrere i documenti ed eseguire altre azioni. ZoomText combina i tasti modificatori con la rotellina del mouse per evitare di interferire con queste applicazioni. Per default, lo zoom con rotellina di ZoomText usa Caps Lock e Shift come tasti modificatori. Se necessario, potete cambiare i tasti modificatori o disabilitare del tutto lo zoom con rotellina.</w:t>
      </w:r>
    </w:p>
    <w:p w14:paraId="3762474C" w14:textId="77777777" w:rsidR="00572D8B" w:rsidRDefault="000E5D44">
      <w:pPr>
        <w:pStyle w:val="liAi2StepHeader"/>
        <w:numPr>
          <w:ilvl w:val="0"/>
          <w:numId w:val="130"/>
        </w:numPr>
        <w:spacing w:before="240" w:after="240"/>
      </w:pPr>
      <w:r>
        <w:rPr>
          <w:color w:val="000000"/>
        </w:rPr>
        <w:t>Per configurare lo zoom con rotellina</w:t>
      </w:r>
    </w:p>
    <w:p w14:paraId="5055FCC2" w14:textId="77777777" w:rsidR="00572D8B" w:rsidRDefault="000E5D44">
      <w:pPr>
        <w:pStyle w:val="liAi2StepNumber1"/>
        <w:numPr>
          <w:ilvl w:val="0"/>
          <w:numId w:val="131"/>
        </w:numPr>
      </w:pPr>
      <w:r>
        <w:rPr>
          <w:color w:val="000000"/>
        </w:rPr>
        <w:t xml:space="preserve">Nella scheda Ingrandimento della barra degli strumenti, selezionate il pulsante </w:t>
      </w:r>
      <w:r>
        <w:rPr>
          <w:rStyle w:val="b1"/>
        </w:rPr>
        <w:t>Finestre Ingrandite</w:t>
      </w:r>
      <w:r>
        <w:rPr>
          <w:color w:val="000000"/>
        </w:rPr>
        <w:t xml:space="preserve">, che appare nell’angolo in basso a destra del gruppo </w:t>
      </w:r>
      <w:r>
        <w:rPr>
          <w:rStyle w:val="b1"/>
        </w:rPr>
        <w:t>Finestre Ingrandite</w:t>
      </w:r>
      <w:r>
        <w:rPr>
          <w:color w:val="000000"/>
        </w:rPr>
        <w:t>.</w:t>
      </w:r>
    </w:p>
    <w:p w14:paraId="0DCE89A1" w14:textId="77777777" w:rsidR="00572D8B" w:rsidRDefault="000E5D44">
      <w:pPr>
        <w:pStyle w:val="pAi2StepComment"/>
      </w:pPr>
      <w:r>
        <w:rPr>
          <w:color w:val="000000"/>
        </w:rPr>
        <w:t>Apparirà la finestra di dialogo Impostazioni Finestre Ingrandite.</w:t>
      </w:r>
    </w:p>
    <w:p w14:paraId="47828F39" w14:textId="77777777" w:rsidR="00572D8B" w:rsidRDefault="000E5D44">
      <w:pPr>
        <w:pStyle w:val="liAi2StepNumber1"/>
        <w:numPr>
          <w:ilvl w:val="0"/>
          <w:numId w:val="132"/>
        </w:numPr>
      </w:pPr>
      <w:r>
        <w:rPr>
          <w:color w:val="000000"/>
        </w:rPr>
        <w:lastRenderedPageBreak/>
        <w:t xml:space="preserve">Selezionate la scheda </w:t>
      </w:r>
      <w:r>
        <w:rPr>
          <w:rStyle w:val="b1"/>
        </w:rPr>
        <w:t>Ingrandimento</w:t>
      </w:r>
      <w:r>
        <w:rPr>
          <w:color w:val="000000"/>
        </w:rPr>
        <w:t>.</w:t>
      </w:r>
    </w:p>
    <w:p w14:paraId="76BD5E36" w14:textId="77777777" w:rsidR="00572D8B" w:rsidRDefault="000E5D44">
      <w:pPr>
        <w:pStyle w:val="liAi2StepNumber1"/>
        <w:numPr>
          <w:ilvl w:val="0"/>
          <w:numId w:val="133"/>
        </w:numPr>
      </w:pPr>
      <w:r>
        <w:rPr>
          <w:color w:val="000000"/>
        </w:rPr>
        <w:t xml:space="preserve">Assicuratevi che sia selezionata la casella elenco </w:t>
      </w:r>
      <w:r>
        <w:rPr>
          <w:rStyle w:val="b1"/>
        </w:rPr>
        <w:t>Abilita zoom con rotellina</w:t>
      </w:r>
      <w:r>
        <w:rPr>
          <w:color w:val="000000"/>
        </w:rPr>
        <w:t>.</w:t>
      </w:r>
    </w:p>
    <w:p w14:paraId="59D43C05" w14:textId="77777777" w:rsidR="00572D8B" w:rsidRDefault="000E5D44">
      <w:pPr>
        <w:pStyle w:val="liAi2StepNumber1"/>
        <w:numPr>
          <w:ilvl w:val="0"/>
          <w:numId w:val="133"/>
        </w:numPr>
      </w:pPr>
      <w:r>
        <w:rPr>
          <w:color w:val="000000"/>
        </w:rPr>
        <w:t>Selezionate il tasto (o i tasti modificatori) che devono essere premuti per usare la rotellina per lo zoom.</w:t>
      </w:r>
    </w:p>
    <w:p w14:paraId="3E0F7624" w14:textId="77777777" w:rsidR="00572D8B" w:rsidRDefault="000E5D44">
      <w:pPr>
        <w:pStyle w:val="liAi2StepNumber1"/>
        <w:numPr>
          <w:ilvl w:val="0"/>
          <w:numId w:val="133"/>
        </w:numPr>
      </w:pPr>
      <w:r>
        <w:rPr>
          <w:color w:val="000000"/>
        </w:rPr>
        <w:t xml:space="preserve">Fate clic su </w:t>
      </w:r>
      <w:r>
        <w:rPr>
          <w:rStyle w:val="b1"/>
        </w:rPr>
        <w:t>OK</w:t>
      </w:r>
      <w:r>
        <w:rPr>
          <w:color w:val="000000"/>
        </w:rPr>
        <w:t>.</w:t>
      </w:r>
    </w:p>
    <w:p w14:paraId="72341340" w14:textId="6B5E42A2" w:rsidR="00572D8B" w:rsidRDefault="00F67846">
      <w:pPr>
        <w:pStyle w:val="pAi2Image"/>
      </w:pPr>
      <w:r>
        <w:rPr>
          <w:noProof/>
        </w:rPr>
        <w:drawing>
          <wp:inline distT="0" distB="0" distL="0" distR="0" wp14:anchorId="250E9826" wp14:editId="08060E46">
            <wp:extent cx="4784725" cy="5202555"/>
            <wp:effectExtent l="0" t="0" r="0" b="0"/>
            <wp:docPr id="12" name="Picture 97" descr="Immagine della scheda Ingrandimento nella finestra di dialogo Impostazioni Finestre Zo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Immagine della scheda Ingrandimento nella finestra di dialogo Impostazioni Finestre Zoom"/>
                    <pic:cNvPicPr preferRelativeResize="0">
                      <a:picLocks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784725" cy="5202555"/>
                    </a:xfrm>
                    <a:prstGeom prst="rect">
                      <a:avLst/>
                    </a:prstGeom>
                    <a:noFill/>
                    <a:ln>
                      <a:noFill/>
                    </a:ln>
                  </pic:spPr>
                </pic:pic>
              </a:graphicData>
            </a:graphic>
          </wp:inline>
        </w:drawing>
      </w:r>
    </w:p>
    <w:p w14:paraId="52D365BA" w14:textId="77777777" w:rsidR="00572D8B" w:rsidRDefault="000E5D44">
      <w:pPr>
        <w:pStyle w:val="pAi2ImageCaption"/>
      </w:pPr>
      <w:r>
        <w:rPr>
          <w:color w:val="000000"/>
        </w:rPr>
        <w:t>La scheda Ingrandimento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69C5AD9" w14:textId="77777777" w:rsidTr="009C6A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2F26491" w14:textId="77777777" w:rsidR="00572D8B" w:rsidRDefault="000E5D44">
            <w:pPr>
              <w:pStyle w:val="tdAi2TableColumnHeader"/>
            </w:pPr>
            <w:r>
              <w:lastRenderedPageBreak/>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808D9E7" w14:textId="77777777" w:rsidR="00572D8B" w:rsidRDefault="000E5D44">
            <w:pPr>
              <w:pStyle w:val="tdAi2TableColumnHeader"/>
            </w:pPr>
            <w:r>
              <w:t>Descrizione</w:t>
            </w:r>
          </w:p>
        </w:tc>
      </w:tr>
      <w:tr w:rsidR="00D151AC" w14:paraId="75AEAE82"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755E7E9" w14:textId="77777777" w:rsidR="00572D8B" w:rsidRDefault="000E5D44" w:rsidP="009C6A38">
            <w:pPr>
              <w:pStyle w:val="tdAi2TableSection1"/>
              <w:keepNext/>
            </w:pPr>
            <w:r>
              <w:rPr>
                <w:color w:val="000000"/>
              </w:rPr>
              <w:t>Zoom tramite Rotellina del mouse</w:t>
            </w:r>
          </w:p>
        </w:tc>
      </w:tr>
      <w:tr w:rsidR="00572D8B" w14:paraId="6406564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699B66" w14:textId="77777777" w:rsidR="00572D8B" w:rsidRDefault="000E5D44">
            <w:pPr>
              <w:pStyle w:val="pAi2TableBody1"/>
            </w:pPr>
            <w:r>
              <w:rPr>
                <w:color w:val="000000"/>
              </w:rPr>
              <w:t>Abilita zoom con rotellina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37B80BA" w14:textId="77777777" w:rsidR="00572D8B" w:rsidRDefault="000E5D44">
            <w:pPr>
              <w:pStyle w:val="pAi2TableBody1"/>
            </w:pPr>
            <w:r>
              <w:rPr>
                <w:color w:val="000000"/>
              </w:rPr>
              <w:t>Abilita l’uso della rotellina del mouse per regolare il livello di ingrandimento.</w:t>
            </w:r>
          </w:p>
        </w:tc>
      </w:tr>
      <w:tr w:rsidR="00572D8B" w14:paraId="5A7600B7"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227F106" w14:textId="77777777" w:rsidR="00572D8B" w:rsidRDefault="000E5D44">
            <w:pPr>
              <w:pStyle w:val="pAi2TableBody1"/>
            </w:pPr>
            <w:r>
              <w:rPr>
                <w:color w:val="000000"/>
              </w:rPr>
              <w:t>Tasti Modificatori</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1566539" w14:textId="77777777" w:rsidR="00572D8B" w:rsidRDefault="000E5D44">
            <w:pPr>
              <w:pStyle w:val="pAi2TableBody1"/>
            </w:pPr>
            <w:r>
              <w:rPr>
                <w:color w:val="000000"/>
              </w:rPr>
              <w:t>Seleziona la combinazione di tasti da usare per lo zoom con rotellina. Dovrete tenere premuti questi tasti mentre girate la rotellina del mouse.</w:t>
            </w:r>
          </w:p>
        </w:tc>
      </w:tr>
    </w:tbl>
    <w:p w14:paraId="7C06517B" w14:textId="77777777" w:rsidR="00572D8B" w:rsidRDefault="000E5D44">
      <w:pPr>
        <w:pStyle w:val="p"/>
      </w:pPr>
      <w:r>
        <w:rPr>
          <w:color w:val="000000"/>
        </w:rPr>
        <w:t> </w:t>
      </w:r>
    </w:p>
    <w:p w14:paraId="1970D632" w14:textId="77777777" w:rsidR="00572D8B" w:rsidRDefault="000E5D44">
      <w:pPr>
        <w:pStyle w:val="h2"/>
      </w:pPr>
      <w:bookmarkStart w:id="62" w:name="_Ref-782701049"/>
      <w:r>
        <w:rPr>
          <w:color w:val="000000"/>
        </w:rPr>
        <w:lastRenderedPageBreak/>
        <w:t xml:space="preserve"> </w:t>
      </w:r>
      <w:r w:rsidR="009243CA">
        <w:fldChar w:fldCharType="begin"/>
      </w:r>
      <w:r>
        <w:instrText xml:space="preserve"> XE "Zoom to 1x" </w:instrText>
      </w:r>
      <w:r w:rsidR="009243CA">
        <w:fldChar w:fldCharType="end"/>
      </w:r>
      <w:r w:rsidR="009243CA">
        <w:fldChar w:fldCharType="begin"/>
      </w:r>
      <w:r>
        <w:instrText xml:space="preserve"> XE "zoom windows:Using Zoom to 1x" </w:instrText>
      </w:r>
      <w:r w:rsidR="009243CA">
        <w:fldChar w:fldCharType="end"/>
      </w:r>
      <w:r w:rsidR="009243CA">
        <w:fldChar w:fldCharType="begin"/>
      </w:r>
      <w:r>
        <w:instrText xml:space="preserve"> XE "zoom level:Using Zoom to 1x" </w:instrText>
      </w:r>
      <w:r w:rsidR="009243CA">
        <w:fldChar w:fldCharType="end"/>
      </w:r>
      <w:bookmarkStart w:id="63" w:name="_Toc193028455"/>
      <w:r>
        <w:rPr>
          <w:color w:val="000000"/>
        </w:rPr>
        <w:t>Usare la funzionalità Ingrandimento 1x</w:t>
      </w:r>
      <w:bookmarkEnd w:id="63"/>
    </w:p>
    <w:bookmarkEnd w:id="62"/>
    <w:p w14:paraId="18D5EF0B" w14:textId="77777777" w:rsidR="00572D8B" w:rsidRDefault="000E5D44">
      <w:pPr>
        <w:pStyle w:val="p"/>
      </w:pPr>
      <w:r>
        <w:rPr>
          <w:color w:val="000000"/>
        </w:rPr>
        <w:t>La funzione Ingrandimento 1x vi permette di passare istantaneamente dalla vista ingrandita a quella quella standard (1x), senza dover ridurre l’ingrandimento in modo progressivo, un livello alla volta. Quando passate a 1x, tutte le altre funzioni di ingrandimento e di lettura di ZoomText rimarranno attive, in modo da poter utilizzare le altre funzioni di ZoomText anche quando lo schermo non è ingrandito.</w:t>
      </w:r>
    </w:p>
    <w:p w14:paraId="62403948" w14:textId="77777777" w:rsidR="00572D8B" w:rsidRDefault="000E5D44">
      <w:pPr>
        <w:pStyle w:val="liAi2StepHeader"/>
        <w:numPr>
          <w:ilvl w:val="0"/>
          <w:numId w:val="134"/>
        </w:numPr>
        <w:spacing w:before="240" w:after="240"/>
      </w:pPr>
      <w:r>
        <w:rPr>
          <w:color w:val="000000"/>
        </w:rPr>
        <w:t>Per usare Ingrandimento 1x</w:t>
      </w:r>
    </w:p>
    <w:p w14:paraId="54E27983" w14:textId="77777777" w:rsidR="00572D8B" w:rsidRDefault="000E5D44">
      <w:pPr>
        <w:pStyle w:val="pAi2StepParagraph"/>
      </w:pPr>
      <w:r>
        <w:rPr>
          <w:color w:val="000000"/>
        </w:rPr>
        <w:t>Fate una delle azioni seguenti:</w:t>
      </w:r>
    </w:p>
    <w:p w14:paraId="0F5C882F" w14:textId="77777777" w:rsidR="00572D8B" w:rsidRDefault="000E5D44">
      <w:pPr>
        <w:pStyle w:val="liAi2StepBullet1"/>
        <w:numPr>
          <w:ilvl w:val="0"/>
          <w:numId w:val="135"/>
        </w:numPr>
        <w:spacing w:before="240"/>
      </w:pPr>
      <w:r>
        <w:rPr>
          <w:color w:val="000000"/>
        </w:rPr>
        <w:t xml:space="preserve">Premete il tasto rapido Ingrandimento 1x: </w:t>
      </w:r>
      <w:r>
        <w:rPr>
          <w:rStyle w:val="b1"/>
        </w:rPr>
        <w:t>Caps Lock + Invio</w:t>
      </w:r>
      <w:r>
        <w:rPr>
          <w:color w:val="000000"/>
        </w:rPr>
        <w:t>.</w:t>
      </w:r>
    </w:p>
    <w:p w14:paraId="6BE134A2" w14:textId="77777777" w:rsidR="00572D8B" w:rsidRDefault="000E5D44">
      <w:pPr>
        <w:pStyle w:val="liAi2StepBullet1"/>
        <w:numPr>
          <w:ilvl w:val="0"/>
          <w:numId w:val="135"/>
        </w:numPr>
        <w:spacing w:after="240"/>
      </w:pPr>
      <w:r>
        <w:rPr>
          <w:color w:val="000000"/>
        </w:rPr>
        <w:t xml:space="preserve">Nella scheda </w:t>
      </w:r>
      <w:r>
        <w:rPr>
          <w:rStyle w:val="b1"/>
        </w:rPr>
        <w:t>Ingrandimento</w:t>
      </w:r>
      <w:r>
        <w:rPr>
          <w:color w:val="000000"/>
        </w:rPr>
        <w:t xml:space="preserve"> della barra degli strumenti, cliccate sul pulsante Ingrandimento 1x sotto la casella spin </w:t>
      </w:r>
      <w:r>
        <w:rPr>
          <w:rStyle w:val="b1"/>
        </w:rPr>
        <w:t>Livello di ingrandimento</w:t>
      </w:r>
      <w:r>
        <w:rPr>
          <w:color w:val="000000"/>
        </w:rPr>
        <w:t xml:space="preserve">, o spostatevi alla casella spin Livello di ingrandimento e premete </w:t>
      </w:r>
      <w:r>
        <w:rPr>
          <w:rStyle w:val="b1"/>
        </w:rPr>
        <w:t>Invio</w:t>
      </w:r>
      <w:r>
        <w:rPr>
          <w:color w:val="000000"/>
        </w:rPr>
        <w:t>.</w:t>
      </w:r>
    </w:p>
    <w:p w14:paraId="39AD2895" w14:textId="77777777" w:rsidR="00572D8B" w:rsidRDefault="000E5D44">
      <w:pPr>
        <w:pStyle w:val="pAi2StepComment"/>
      </w:pPr>
      <w:r>
        <w:rPr>
          <w:color w:val="000000"/>
        </w:rPr>
        <w:t>Ogni pressione del tasto rapido alternerà l’ingrandimento tra il livello attuale e 1x.</w:t>
      </w:r>
    </w:p>
    <w:p w14:paraId="42FAAE2D" w14:textId="74971CEC" w:rsidR="00572D8B" w:rsidRDefault="00F67846">
      <w:pPr>
        <w:pStyle w:val="pAi2Image"/>
      </w:pPr>
      <w:r>
        <w:rPr>
          <w:noProof/>
        </w:rPr>
        <w:drawing>
          <wp:inline distT="0" distB="0" distL="0" distR="0" wp14:anchorId="3BEFC332" wp14:editId="2F554079">
            <wp:extent cx="669925" cy="330835"/>
            <wp:effectExtent l="0" t="0" r="0" b="0"/>
            <wp:docPr id="13" name="Picture 96" descr="Pulsante Ingrandimento 1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Pulsante Ingrandimento 1x"/>
                    <pic:cNvPicPr preferRelativeResize="0">
                      <a:picLocks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69925" cy="330835"/>
                    </a:xfrm>
                    <a:prstGeom prst="rect">
                      <a:avLst/>
                    </a:prstGeom>
                    <a:noFill/>
                    <a:ln>
                      <a:noFill/>
                    </a:ln>
                  </pic:spPr>
                </pic:pic>
              </a:graphicData>
            </a:graphic>
          </wp:inline>
        </w:drawing>
      </w:r>
    </w:p>
    <w:p w14:paraId="25F8CA38" w14:textId="77777777" w:rsidR="00572D8B" w:rsidRDefault="000E5D44">
      <w:pPr>
        <w:pStyle w:val="pAi2ImageCaption"/>
      </w:pPr>
      <w:r>
        <w:rPr>
          <w:color w:val="000000"/>
        </w:rPr>
        <w:t>Il pulsante Ingrandimento 1x</w:t>
      </w:r>
    </w:p>
    <w:p w14:paraId="54727FF6" w14:textId="77777777" w:rsidR="00572D8B" w:rsidRDefault="000E5D44">
      <w:pPr>
        <w:pStyle w:val="pAi2Note2"/>
      </w:pPr>
      <w:r>
        <w:rPr>
          <w:color w:val="000000"/>
        </w:rPr>
        <w:t xml:space="preserve"> </w:t>
      </w:r>
      <w:r>
        <w:rPr>
          <w:rStyle w:val="spanAi2SpanNote"/>
        </w:rPr>
        <w:t>Nota</w:t>
      </w:r>
      <w:r>
        <w:rPr>
          <w:color w:val="000000"/>
        </w:rPr>
        <w:t>: quando usate l’ingrandimento 1x, potete sempre usare i comandi e i controlli di ZoomText per aumentare l’ingrandimento in modo progressivo.</w:t>
      </w:r>
    </w:p>
    <w:p w14:paraId="47A3F45B" w14:textId="77777777" w:rsidR="00572D8B" w:rsidRDefault="000E5D44">
      <w:pPr>
        <w:pStyle w:val="p"/>
      </w:pPr>
      <w:r>
        <w:rPr>
          <w:color w:val="000000"/>
        </w:rPr>
        <w:t> </w:t>
      </w:r>
    </w:p>
    <w:p w14:paraId="77E227CA" w14:textId="77777777" w:rsidR="00572D8B" w:rsidRDefault="000E5D44">
      <w:pPr>
        <w:pStyle w:val="h2"/>
      </w:pPr>
      <w:bookmarkStart w:id="64" w:name="_Ref307326073"/>
      <w:r>
        <w:rPr>
          <w:color w:val="000000"/>
        </w:rPr>
        <w:lastRenderedPageBreak/>
        <w:t xml:space="preserve"> </w:t>
      </w:r>
      <w:r w:rsidR="009243CA">
        <w:fldChar w:fldCharType="begin"/>
      </w:r>
      <w:r>
        <w:instrText xml:space="preserve"> XE "scrolling the magnified view" </w:instrText>
      </w:r>
      <w:r w:rsidR="009243CA">
        <w:fldChar w:fldCharType="end"/>
      </w:r>
      <w:r w:rsidR="009243CA">
        <w:fldChar w:fldCharType="begin"/>
      </w:r>
      <w:r>
        <w:instrText xml:space="preserve"> XE "zoom windows:scrolling the magnified view" </w:instrText>
      </w:r>
      <w:r w:rsidR="009243CA">
        <w:fldChar w:fldCharType="end"/>
      </w:r>
      <w:bookmarkStart w:id="65" w:name="_Toc193028456"/>
      <w:r>
        <w:rPr>
          <w:color w:val="000000"/>
        </w:rPr>
        <w:t>Scorrere la Vista Ingrandita</w:t>
      </w:r>
      <w:bookmarkEnd w:id="65"/>
    </w:p>
    <w:bookmarkEnd w:id="64"/>
    <w:p w14:paraId="3A1D5D54" w14:textId="77777777" w:rsidR="00572D8B" w:rsidRDefault="000E5D44">
      <w:pPr>
        <w:pStyle w:val="p"/>
      </w:pPr>
      <w:r>
        <w:rPr>
          <w:color w:val="000000"/>
        </w:rPr>
        <w:t>Le viste ingrandite di ZoomText scorrono automaticamente per seguire il movimento del mouse, il cursore di testo e il focus dell'applicazione. Potete anche usare i comandi di scorrimento per scorrere in qualsiasi direzione e in qualsiasi area dello schermo. La fluidità dei comandi di scorrimento è particolarmente utile quando vi serve scorrere e leggere allo stesso tempo. I comandi di scorrimento permettono anche di saltare istantaneamente a qualsiasi bordo, saltare al centro dello schermo e salvare e ripristinare una vista di qualsiasi punto dello schermo.</w:t>
      </w:r>
    </w:p>
    <w:p w14:paraId="13923D8E" w14:textId="77777777" w:rsidR="00572D8B" w:rsidRDefault="000E5D44">
      <w:pPr>
        <w:pStyle w:val="liAi2StepHeader"/>
        <w:numPr>
          <w:ilvl w:val="0"/>
          <w:numId w:val="136"/>
        </w:numPr>
        <w:spacing w:before="240" w:after="240"/>
      </w:pPr>
      <w:r>
        <w:rPr>
          <w:color w:val="000000"/>
        </w:rPr>
        <w:t>Per scorrere la finestra ingrandita</w:t>
      </w:r>
    </w:p>
    <w:p w14:paraId="6C50227C" w14:textId="77777777" w:rsidR="00572D8B" w:rsidRDefault="000E5D44">
      <w:pPr>
        <w:pStyle w:val="pAi2StepParagraph"/>
      </w:pPr>
      <w:r>
        <w:rPr>
          <w:color w:val="000000"/>
        </w:rPr>
        <w:t xml:space="preserve">Mentre tenete premuti i tasti </w:t>
      </w:r>
      <w:r>
        <w:rPr>
          <w:rStyle w:val="b1"/>
        </w:rPr>
        <w:t>Caps Lock + Shift</w:t>
      </w:r>
      <w:r>
        <w:rPr>
          <w:color w:val="000000"/>
        </w:rPr>
        <w:t>:</w:t>
      </w:r>
    </w:p>
    <w:p w14:paraId="5947EE33" w14:textId="77777777" w:rsidR="00572D8B" w:rsidRDefault="000E5D44">
      <w:pPr>
        <w:pStyle w:val="liAi2StepNumber1"/>
        <w:numPr>
          <w:ilvl w:val="0"/>
          <w:numId w:val="137"/>
        </w:numPr>
      </w:pPr>
      <w:r>
        <w:rPr>
          <w:color w:val="000000"/>
        </w:rPr>
        <w:t xml:space="preserve">Premete la freccia corrispondente alla direzione di scorrimento desiderata: </w:t>
      </w:r>
      <w:r>
        <w:rPr>
          <w:rStyle w:val="b1"/>
        </w:rPr>
        <w:t>Sinistra</w:t>
      </w:r>
      <w:r>
        <w:rPr>
          <w:color w:val="000000"/>
        </w:rPr>
        <w:t xml:space="preserve">, </w:t>
      </w:r>
      <w:r>
        <w:rPr>
          <w:rStyle w:val="b1"/>
        </w:rPr>
        <w:t>Destra</w:t>
      </w:r>
      <w:r>
        <w:rPr>
          <w:color w:val="000000"/>
        </w:rPr>
        <w:t xml:space="preserve">. </w:t>
      </w:r>
      <w:r>
        <w:rPr>
          <w:rStyle w:val="b1"/>
        </w:rPr>
        <w:t>Su</w:t>
      </w:r>
      <w:r>
        <w:rPr>
          <w:color w:val="000000"/>
        </w:rPr>
        <w:t xml:space="preserve">o </w:t>
      </w:r>
      <w:r>
        <w:rPr>
          <w:rStyle w:val="b1"/>
        </w:rPr>
        <w:t>Giù</w:t>
      </w:r>
      <w:r>
        <w:rPr>
          <w:color w:val="000000"/>
        </w:rPr>
        <w:t>.</w:t>
      </w:r>
    </w:p>
    <w:p w14:paraId="3789FDCF" w14:textId="77777777" w:rsidR="00572D8B" w:rsidRDefault="000E5D44">
      <w:pPr>
        <w:pStyle w:val="liAi2StepNumber1"/>
        <w:numPr>
          <w:ilvl w:val="0"/>
          <w:numId w:val="137"/>
        </w:numPr>
      </w:pPr>
      <w:r>
        <w:rPr>
          <w:color w:val="000000"/>
        </w:rPr>
        <w:t>Per aumentare la velocità dello scorrimento, premete di nuovo la stessa freccia. Ogni pressione farà aumentare la velocità.</w:t>
      </w:r>
    </w:p>
    <w:p w14:paraId="43DABB86" w14:textId="77777777" w:rsidR="00572D8B" w:rsidRDefault="000E5D44">
      <w:pPr>
        <w:pStyle w:val="liAi2StepNumber1"/>
        <w:numPr>
          <w:ilvl w:val="0"/>
          <w:numId w:val="137"/>
        </w:numPr>
      </w:pPr>
      <w:r>
        <w:rPr>
          <w:color w:val="000000"/>
        </w:rPr>
        <w:t>Per diminuire la velocità dello scorrimento, premete la freccia opposta. Ogni pressione diminuirà la velocità fino all’arresto dello scorrimento.</w:t>
      </w:r>
    </w:p>
    <w:p w14:paraId="3958EEE7" w14:textId="77777777" w:rsidR="00572D8B" w:rsidRDefault="000E5D44">
      <w:pPr>
        <w:pStyle w:val="liAi2StepNumber1"/>
        <w:numPr>
          <w:ilvl w:val="0"/>
          <w:numId w:val="137"/>
        </w:numPr>
      </w:pPr>
      <w:r>
        <w:rPr>
          <w:color w:val="000000"/>
        </w:rPr>
        <w:t>Per scorrere in un’altra direzione, premete la freccia corrispondente alla nuova direzione.</w:t>
      </w:r>
    </w:p>
    <w:p w14:paraId="23D1EAFD" w14:textId="77777777" w:rsidR="00572D8B" w:rsidRDefault="000E5D44">
      <w:pPr>
        <w:pStyle w:val="liAi2StepNumber1"/>
        <w:numPr>
          <w:ilvl w:val="0"/>
          <w:numId w:val="137"/>
        </w:numPr>
      </w:pPr>
      <w:r>
        <w:rPr>
          <w:color w:val="000000"/>
        </w:rPr>
        <w:t xml:space="preserve">Per interrompere la modalità di scorrimento, premete </w:t>
      </w:r>
      <w:r>
        <w:rPr>
          <w:rStyle w:val="b1"/>
        </w:rPr>
        <w:t>Invio</w:t>
      </w:r>
      <w:r>
        <w:rPr>
          <w:color w:val="000000"/>
        </w:rPr>
        <w:t xml:space="preserve"> o rilasciate i tasti </w:t>
      </w:r>
      <w:r>
        <w:rPr>
          <w:rStyle w:val="b1"/>
        </w:rPr>
        <w:t>Caps Lock e Shift</w:t>
      </w:r>
      <w:r>
        <w:rPr>
          <w:color w:val="000000"/>
        </w:rPr>
        <w:t>.</w:t>
      </w:r>
    </w:p>
    <w:p w14:paraId="4730A1EF" w14:textId="77777777" w:rsidR="00572D8B" w:rsidRDefault="000E5D44">
      <w:pPr>
        <w:pStyle w:val="liAi2StepHeader"/>
        <w:numPr>
          <w:ilvl w:val="0"/>
          <w:numId w:val="138"/>
        </w:numPr>
        <w:spacing w:before="240" w:after="240"/>
      </w:pPr>
      <w:r>
        <w:rPr>
          <w:color w:val="000000"/>
        </w:rPr>
        <w:t>Per saltare a un bordo o al centro dello schermo</w:t>
      </w:r>
    </w:p>
    <w:p w14:paraId="2FC1263E" w14:textId="77777777" w:rsidR="00572D8B" w:rsidRDefault="000E5D44">
      <w:pPr>
        <w:pStyle w:val="pAi2StepParagraph"/>
      </w:pPr>
      <w:r>
        <w:rPr>
          <w:color w:val="000000"/>
        </w:rPr>
        <w:t xml:space="preserve">Tenendo premuti i tasti </w:t>
      </w:r>
      <w:r>
        <w:rPr>
          <w:rStyle w:val="b1"/>
        </w:rPr>
        <w:t>Caps Lock + Ctrl</w:t>
      </w:r>
      <w:r>
        <w:rPr>
          <w:color w:val="000000"/>
        </w:rPr>
        <w:t>:</w:t>
      </w:r>
    </w:p>
    <w:p w14:paraId="1FE4D8E4" w14:textId="77777777" w:rsidR="00572D8B" w:rsidRDefault="000E5D44">
      <w:pPr>
        <w:pStyle w:val="liAi2StepBullet1"/>
        <w:numPr>
          <w:ilvl w:val="0"/>
          <w:numId w:val="139"/>
        </w:numPr>
        <w:spacing w:before="240"/>
      </w:pPr>
      <w:r>
        <w:rPr>
          <w:color w:val="000000"/>
        </w:rPr>
        <w:t xml:space="preserve">Premete la freccia corrispondente al bordo desiderato: </w:t>
      </w:r>
      <w:r>
        <w:rPr>
          <w:rStyle w:val="b1"/>
        </w:rPr>
        <w:t>Sinistra</w:t>
      </w:r>
      <w:r>
        <w:rPr>
          <w:color w:val="000000"/>
        </w:rPr>
        <w:t xml:space="preserve">, </w:t>
      </w:r>
      <w:r>
        <w:rPr>
          <w:rStyle w:val="b1"/>
        </w:rPr>
        <w:t>Destra</w:t>
      </w:r>
      <w:r>
        <w:rPr>
          <w:color w:val="000000"/>
        </w:rPr>
        <w:t xml:space="preserve">. </w:t>
      </w:r>
      <w:r>
        <w:rPr>
          <w:rStyle w:val="b1"/>
        </w:rPr>
        <w:t>Su</w:t>
      </w:r>
      <w:r>
        <w:rPr>
          <w:color w:val="000000"/>
        </w:rPr>
        <w:t xml:space="preserve">o </w:t>
      </w:r>
      <w:r>
        <w:rPr>
          <w:rStyle w:val="b1"/>
        </w:rPr>
        <w:t>Giù</w:t>
      </w:r>
      <w:r>
        <w:rPr>
          <w:color w:val="000000"/>
        </w:rPr>
        <w:t>.</w:t>
      </w:r>
    </w:p>
    <w:p w14:paraId="2961576E" w14:textId="77777777" w:rsidR="00572D8B" w:rsidRDefault="000E5D44">
      <w:pPr>
        <w:pStyle w:val="liAi2StepBullet1"/>
        <w:numPr>
          <w:ilvl w:val="0"/>
          <w:numId w:val="139"/>
        </w:numPr>
      </w:pPr>
      <w:r>
        <w:rPr>
          <w:color w:val="000000"/>
        </w:rPr>
        <w:t xml:space="preserve">Premete </w:t>
      </w:r>
      <w:r>
        <w:rPr>
          <w:rStyle w:val="b1"/>
        </w:rPr>
        <w:t>Home</w:t>
      </w:r>
      <w:r>
        <w:rPr>
          <w:color w:val="000000"/>
        </w:rPr>
        <w:t xml:space="preserve"> per saltare al centro dello schermo.</w:t>
      </w:r>
    </w:p>
    <w:p w14:paraId="1663DE12" w14:textId="77777777" w:rsidR="00572D8B" w:rsidRDefault="000E5D44" w:rsidP="009C6A38">
      <w:pPr>
        <w:pStyle w:val="liAi2StepHeader"/>
        <w:keepNext/>
        <w:numPr>
          <w:ilvl w:val="0"/>
          <w:numId w:val="140"/>
        </w:numPr>
        <w:spacing w:after="240"/>
        <w:ind w:hanging="216"/>
      </w:pPr>
      <w:r>
        <w:rPr>
          <w:color w:val="000000"/>
        </w:rPr>
        <w:lastRenderedPageBreak/>
        <w:t>Per salvare e ripristinare una vista specifica dello schermo</w:t>
      </w:r>
    </w:p>
    <w:p w14:paraId="104B1A7B" w14:textId="77777777" w:rsidR="00572D8B" w:rsidRDefault="000E5D44">
      <w:pPr>
        <w:pStyle w:val="pAi2StepParagraph"/>
      </w:pPr>
      <w:r>
        <w:rPr>
          <w:color w:val="000000"/>
        </w:rPr>
        <w:t>La vista corrente può essere salvata e poi ripristinata in un secondo momento usando i seguenti tasti rapidi:</w:t>
      </w:r>
    </w:p>
    <w:p w14:paraId="2C438E2B" w14:textId="77777777" w:rsidR="00572D8B" w:rsidRDefault="000E5D44">
      <w:pPr>
        <w:pStyle w:val="liAi2StepBullet1"/>
        <w:numPr>
          <w:ilvl w:val="0"/>
          <w:numId w:val="141"/>
        </w:numPr>
        <w:spacing w:before="240"/>
      </w:pPr>
      <w:r>
        <w:rPr>
          <w:color w:val="000000"/>
        </w:rPr>
        <w:t xml:space="preserve">Per salvare la vista, premete </w:t>
      </w:r>
      <w:r>
        <w:rPr>
          <w:rStyle w:val="b1"/>
        </w:rPr>
        <w:t>Caps Lock + Ctrl + Pagina Giù</w:t>
      </w:r>
    </w:p>
    <w:p w14:paraId="36B1C4EA" w14:textId="77777777" w:rsidR="00572D8B" w:rsidRDefault="000E5D44">
      <w:pPr>
        <w:pStyle w:val="liAi2StepBullet1"/>
        <w:numPr>
          <w:ilvl w:val="0"/>
          <w:numId w:val="141"/>
        </w:numPr>
        <w:spacing w:after="240"/>
      </w:pPr>
      <w:r>
        <w:rPr>
          <w:color w:val="000000"/>
        </w:rPr>
        <w:t xml:space="preserve">Per ripristinare la vista, premete </w:t>
      </w:r>
      <w:r>
        <w:rPr>
          <w:rStyle w:val="b1"/>
        </w:rPr>
        <w:t>Caps Lock + Ctrl + Pagina Su</w:t>
      </w:r>
    </w:p>
    <w:p w14:paraId="5CDC0ED0" w14:textId="77777777" w:rsidR="00572D8B" w:rsidRDefault="000E5D44">
      <w:pPr>
        <w:pStyle w:val="p"/>
      </w:pPr>
      <w:r>
        <w:rPr>
          <w:color w:val="000000"/>
        </w:rPr>
        <w:t> </w:t>
      </w:r>
    </w:p>
    <w:p w14:paraId="0131182F" w14:textId="77777777" w:rsidR="00572D8B" w:rsidRDefault="000E5D44">
      <w:pPr>
        <w:pStyle w:val="html"/>
      </w:pPr>
      <w:bookmarkStart w:id="66" w:name="_Ref1694685816"/>
      <w:r>
        <w:rPr>
          <w:color w:val="000000"/>
        </w:rPr>
        <w:t xml:space="preserve">  </w:t>
      </w:r>
    </w:p>
    <w:bookmarkEnd w:id="66"/>
    <w:p w14:paraId="537975A6" w14:textId="77777777" w:rsidR="00572D8B" w:rsidRDefault="000E5D44">
      <w:pPr>
        <w:pStyle w:val="body"/>
      </w:pPr>
      <w:r>
        <w:rPr>
          <w:color w:val="000000"/>
        </w:rPr>
        <w:t xml:space="preserve"> </w:t>
      </w:r>
    </w:p>
    <w:p w14:paraId="75A35272" w14:textId="77777777" w:rsidR="00572D8B" w:rsidRDefault="000E5D44">
      <w:pPr>
        <w:pStyle w:val="h2"/>
      </w:pPr>
      <w:r>
        <w:rPr>
          <w:color w:val="000000"/>
        </w:rPr>
        <w:lastRenderedPageBreak/>
        <w:t xml:space="preserve"> </w:t>
      </w:r>
      <w:r w:rsidR="009243CA">
        <w:fldChar w:fldCharType="begin"/>
      </w:r>
      <w:r>
        <w:instrText xml:space="preserve"> XE "zoom windows:about" </w:instrText>
      </w:r>
      <w:r w:rsidR="009243CA">
        <w:fldChar w:fldCharType="end"/>
      </w:r>
      <w:r w:rsidR="009243CA">
        <w:fldChar w:fldCharType="begin"/>
      </w:r>
      <w:r>
        <w:instrText xml:space="preserve"> XE "zoom windows:when using one monitor" </w:instrText>
      </w:r>
      <w:r w:rsidR="009243CA">
        <w:fldChar w:fldCharType="end"/>
      </w:r>
      <w:r w:rsidR="009243CA">
        <w:fldChar w:fldCharType="begin"/>
      </w:r>
      <w:r>
        <w:instrText xml:space="preserve"> XE "zoom windows:when using multiple monitors" </w:instrText>
      </w:r>
      <w:r w:rsidR="009243CA">
        <w:fldChar w:fldCharType="end"/>
      </w:r>
      <w:bookmarkStart w:id="67" w:name="_Toc193028457"/>
      <w:r>
        <w:rPr>
          <w:color w:val="000000"/>
        </w:rPr>
        <w:t>Finestre Ingrandite</w:t>
      </w:r>
      <w:bookmarkEnd w:id="67"/>
    </w:p>
    <w:p w14:paraId="159ECF5C" w14:textId="77777777" w:rsidR="00572D8B" w:rsidRDefault="000E5D44">
      <w:pPr>
        <w:pStyle w:val="body"/>
      </w:pPr>
      <w:r>
        <w:rPr>
          <w:color w:val="000000"/>
        </w:rPr>
        <w:t xml:space="preserve"> </w:t>
      </w:r>
    </w:p>
    <w:p w14:paraId="0885BE4A" w14:textId="77777777" w:rsidR="00572D8B" w:rsidRDefault="000E5D44">
      <w:pPr>
        <w:pStyle w:val="p"/>
      </w:pPr>
      <w:r>
        <w:rPr>
          <w:color w:val="000000"/>
        </w:rPr>
        <w:t>Una finestra ingrandita mostra una vista ingrandita dello schermo del computer. Potete pensare a una finestra ingrandita come ad una lente di ingrandimento che viene tenuta di fronte allo schermo. Una finestra ingrandita può mostrare solo una parte dello schermo alla volta, ma facendo scorrere la vista ingrandita potrete visualizzare tutto lo schermo. La vista ingrandita segue automaticamente tutte le vostre attività, incluso il movimento del puntatore del mouse, del cursore di testo e del focus della tastiera, scorrendo automaticamente in modo appropriato.</w:t>
      </w:r>
    </w:p>
    <w:p w14:paraId="2911E178" w14:textId="77777777" w:rsidR="00572D8B" w:rsidRDefault="000E5D44">
      <w:pPr>
        <w:pStyle w:val="ul"/>
        <w:numPr>
          <w:ilvl w:val="0"/>
          <w:numId w:val="142"/>
        </w:numPr>
        <w:spacing w:before="240" w:after="180"/>
      </w:pPr>
      <w:r>
        <w:rPr>
          <w:color w:val="000000"/>
        </w:rPr>
        <w:t xml:space="preserve"> </w:t>
      </w:r>
      <w:r>
        <w:rPr>
          <w:rFonts w:ascii="Palatino Linotype" w:hAnsi="Palatino Linotype" w:cs="Palatino Linotype"/>
          <w:color w:val="000000"/>
          <w:sz w:val="28"/>
          <w:szCs w:val="28"/>
        </w:rPr>
        <w:t xml:space="preserve"> </w:t>
      </w:r>
      <w:hyperlink w:anchor="_Ref2093435963" w:tooltip="Link all’argomento Usare Uno o Più Monitor" w:history="1">
        <w:r>
          <w:rPr>
            <w:color w:val="0000FF"/>
            <w:sz w:val="28"/>
            <w:szCs w:val="28"/>
            <w:u w:val="single"/>
          </w:rPr>
          <w:t>Usare Uno o Più Monitor</w:t>
        </w:r>
      </w:hyperlink>
      <w:r>
        <w:rPr>
          <w:rFonts w:ascii="Palatino Linotype" w:hAnsi="Palatino Linotype" w:cs="Palatino Linotype"/>
          <w:color w:val="000000"/>
          <w:sz w:val="28"/>
          <w:szCs w:val="28"/>
        </w:rPr>
        <w:t xml:space="preserve"> </w:t>
      </w:r>
    </w:p>
    <w:p w14:paraId="2E038206" w14:textId="77777777" w:rsidR="00572D8B" w:rsidRDefault="000E5D44">
      <w:pPr>
        <w:pStyle w:val="ul"/>
        <w:numPr>
          <w:ilvl w:val="0"/>
          <w:numId w:val="142"/>
        </w:numPr>
        <w:spacing w:before="180" w:after="180"/>
      </w:pPr>
      <w:r>
        <w:rPr>
          <w:color w:val="000000"/>
        </w:rPr>
        <w:t xml:space="preserve"> </w:t>
      </w:r>
      <w:r>
        <w:rPr>
          <w:rFonts w:ascii="Palatino Linotype" w:hAnsi="Palatino Linotype" w:cs="Palatino Linotype"/>
          <w:color w:val="000000"/>
          <w:sz w:val="28"/>
          <w:szCs w:val="28"/>
        </w:rPr>
        <w:t xml:space="preserve"> </w:t>
      </w:r>
      <w:hyperlink w:anchor="_Ref-1907609790" w:tooltip="Link all’argomento Selezionare una Finestra Ingrandita" w:history="1">
        <w:r>
          <w:rPr>
            <w:color w:val="0000FF"/>
            <w:sz w:val="28"/>
            <w:szCs w:val="28"/>
            <w:u w:val="single"/>
          </w:rPr>
          <w:t>Selezionare una Finestra Ingrandita</w:t>
        </w:r>
      </w:hyperlink>
      <w:r>
        <w:rPr>
          <w:rFonts w:ascii="Palatino Linotype" w:hAnsi="Palatino Linotype" w:cs="Palatino Linotype"/>
          <w:color w:val="000000"/>
          <w:sz w:val="28"/>
          <w:szCs w:val="28"/>
        </w:rPr>
        <w:t xml:space="preserve"> </w:t>
      </w:r>
    </w:p>
    <w:p w14:paraId="579FFA51" w14:textId="77777777" w:rsidR="00572D8B" w:rsidRDefault="000E5D44">
      <w:pPr>
        <w:pStyle w:val="ul"/>
        <w:numPr>
          <w:ilvl w:val="0"/>
          <w:numId w:val="142"/>
        </w:numPr>
        <w:spacing w:before="180" w:after="180"/>
      </w:pPr>
      <w:r>
        <w:rPr>
          <w:color w:val="000000"/>
        </w:rPr>
        <w:t xml:space="preserve"> </w:t>
      </w:r>
      <w:r>
        <w:rPr>
          <w:rFonts w:ascii="Palatino Linotype" w:hAnsi="Palatino Linotype" w:cs="Palatino Linotype"/>
          <w:color w:val="000000"/>
          <w:sz w:val="28"/>
          <w:szCs w:val="28"/>
        </w:rPr>
        <w:t xml:space="preserve"> </w:t>
      </w:r>
      <w:hyperlink w:anchor="_Ref2018372874" w:tooltip="Link all’argomento Regolare le Finestre Ingrandite." w:history="1">
        <w:r>
          <w:rPr>
            <w:color w:val="0000FF"/>
            <w:sz w:val="28"/>
            <w:szCs w:val="28"/>
            <w:u w:val="single"/>
          </w:rPr>
          <w:t>Regolare le finestre ingrandite</w:t>
        </w:r>
      </w:hyperlink>
      <w:r>
        <w:rPr>
          <w:rFonts w:ascii="Palatino Linotype" w:hAnsi="Palatino Linotype" w:cs="Palatino Linotype"/>
          <w:color w:val="000000"/>
          <w:sz w:val="28"/>
          <w:szCs w:val="28"/>
        </w:rPr>
        <w:t xml:space="preserve"> </w:t>
      </w:r>
    </w:p>
    <w:p w14:paraId="2F52E2F9" w14:textId="77777777" w:rsidR="00572D8B" w:rsidRDefault="000E5D44">
      <w:pPr>
        <w:pStyle w:val="ul"/>
        <w:numPr>
          <w:ilvl w:val="0"/>
          <w:numId w:val="142"/>
        </w:numPr>
        <w:spacing w:before="180" w:after="180"/>
      </w:pPr>
      <w:r>
        <w:rPr>
          <w:color w:val="000000"/>
        </w:rPr>
        <w:t xml:space="preserve"> </w:t>
      </w:r>
      <w:r>
        <w:rPr>
          <w:rFonts w:ascii="Palatino Linotype" w:hAnsi="Palatino Linotype" w:cs="Palatino Linotype"/>
          <w:color w:val="000000"/>
          <w:sz w:val="28"/>
          <w:szCs w:val="28"/>
        </w:rPr>
        <w:t xml:space="preserve"> </w:t>
      </w:r>
      <w:hyperlink w:anchor="_Ref503727496" w:tooltip="Link all’argomento Vista contestuale" w:history="1">
        <w:r>
          <w:rPr>
            <w:color w:val="0000FF"/>
            <w:sz w:val="28"/>
            <w:szCs w:val="28"/>
            <w:u w:val="single"/>
          </w:rPr>
          <w:t>Vista contestuale</w:t>
        </w:r>
      </w:hyperlink>
      <w:r>
        <w:rPr>
          <w:rFonts w:ascii="Palatino Linotype" w:hAnsi="Palatino Linotype" w:cs="Palatino Linotype"/>
          <w:color w:val="000000"/>
          <w:sz w:val="28"/>
          <w:szCs w:val="28"/>
        </w:rPr>
        <w:t xml:space="preserve"> </w:t>
      </w:r>
    </w:p>
    <w:p w14:paraId="19DA335D" w14:textId="2AA652B8" w:rsidR="00572D8B" w:rsidRDefault="000E5D44">
      <w:pPr>
        <w:pStyle w:val="ul"/>
        <w:numPr>
          <w:ilvl w:val="0"/>
          <w:numId w:val="142"/>
        </w:numPr>
        <w:spacing w:before="180" w:after="180"/>
      </w:pPr>
      <w:r>
        <w:rPr>
          <w:color w:val="000000"/>
        </w:rPr>
        <w:t xml:space="preserve"> </w:t>
      </w:r>
      <w:r>
        <w:rPr>
          <w:rFonts w:ascii="Palatino Linotype" w:hAnsi="Palatino Linotype" w:cs="Palatino Linotype"/>
          <w:color w:val="000000"/>
          <w:sz w:val="28"/>
          <w:szCs w:val="28"/>
        </w:rPr>
        <w:t xml:space="preserve"> </w:t>
      </w:r>
      <w:hyperlink r:id="rId58" w:tooltip="Link all’argomento Vista statica" w:history="1">
        <w:r>
          <w:rPr>
            <w:color w:val="0000FF"/>
            <w:sz w:val="28"/>
            <w:szCs w:val="28"/>
            <w:u w:val="single"/>
          </w:rPr>
          <w:t>Vista statica</w:t>
        </w:r>
      </w:hyperlink>
      <w:r>
        <w:rPr>
          <w:rFonts w:ascii="Palatino Linotype" w:hAnsi="Palatino Linotype" w:cs="Palatino Linotype"/>
          <w:color w:val="000000"/>
          <w:sz w:val="28"/>
          <w:szCs w:val="28"/>
        </w:rPr>
        <w:t xml:space="preserve"> </w:t>
      </w:r>
    </w:p>
    <w:p w14:paraId="62F14682" w14:textId="77777777" w:rsidR="00572D8B" w:rsidRDefault="000E5D44">
      <w:pPr>
        <w:pStyle w:val="ul"/>
        <w:numPr>
          <w:ilvl w:val="0"/>
          <w:numId w:val="142"/>
        </w:numPr>
        <w:spacing w:before="180" w:after="180"/>
      </w:pPr>
      <w:r>
        <w:rPr>
          <w:color w:val="000000"/>
        </w:rPr>
        <w:t xml:space="preserve"> </w:t>
      </w:r>
      <w:r>
        <w:rPr>
          <w:rFonts w:ascii="Palatino Linotype" w:hAnsi="Palatino Linotype" w:cs="Palatino Linotype"/>
          <w:color w:val="000000"/>
          <w:sz w:val="28"/>
          <w:szCs w:val="28"/>
        </w:rPr>
        <w:t xml:space="preserve"> </w:t>
      </w:r>
      <w:hyperlink w:anchor="_Ref-1071263568" w:tooltip="Link all’argomento Modalità Panoramica." w:history="1">
        <w:r>
          <w:rPr>
            <w:color w:val="0000FF"/>
            <w:sz w:val="28"/>
            <w:szCs w:val="28"/>
            <w:u w:val="single"/>
          </w:rPr>
          <w:t>Modalità Panoramica</w:t>
        </w:r>
      </w:hyperlink>
      <w:r>
        <w:rPr>
          <w:rFonts w:ascii="Palatino Linotype" w:hAnsi="Palatino Linotype" w:cs="Palatino Linotype"/>
          <w:color w:val="000000"/>
          <w:sz w:val="28"/>
          <w:szCs w:val="28"/>
        </w:rPr>
        <w:t xml:space="preserve"> </w:t>
      </w:r>
    </w:p>
    <w:p w14:paraId="5D2ACD41" w14:textId="77777777" w:rsidR="00572D8B" w:rsidRDefault="000E5D44">
      <w:pPr>
        <w:pStyle w:val="ul"/>
        <w:numPr>
          <w:ilvl w:val="0"/>
          <w:numId w:val="142"/>
        </w:numPr>
        <w:spacing w:before="180" w:after="180"/>
      </w:pPr>
      <w:r>
        <w:rPr>
          <w:color w:val="000000"/>
        </w:rPr>
        <w:t xml:space="preserve"> </w:t>
      </w:r>
      <w:r>
        <w:rPr>
          <w:rFonts w:ascii="Palatino Linotype" w:hAnsi="Palatino Linotype" w:cs="Palatino Linotype"/>
          <w:color w:val="000000"/>
          <w:sz w:val="28"/>
          <w:szCs w:val="28"/>
        </w:rPr>
        <w:t xml:space="preserve"> </w:t>
      </w:r>
      <w:hyperlink w:anchor="_Ref1846002177" w:tooltip="Link all’argomento Gestire Monitor Multipli." w:history="1">
        <w:r>
          <w:rPr>
            <w:color w:val="0000FF"/>
            <w:sz w:val="28"/>
            <w:szCs w:val="28"/>
            <w:u w:val="single"/>
          </w:rPr>
          <w:t>Gestire Monitor Multipli</w:t>
        </w:r>
      </w:hyperlink>
      <w:r>
        <w:rPr>
          <w:rFonts w:ascii="Palatino Linotype" w:hAnsi="Palatino Linotype" w:cs="Palatino Linotype"/>
          <w:color w:val="000000"/>
          <w:sz w:val="28"/>
          <w:szCs w:val="28"/>
        </w:rPr>
        <w:t xml:space="preserve"> </w:t>
      </w:r>
    </w:p>
    <w:p w14:paraId="4E112342" w14:textId="77777777" w:rsidR="00572D8B" w:rsidRDefault="000E5D44">
      <w:pPr>
        <w:pStyle w:val="ul"/>
        <w:spacing w:after="240"/>
      </w:pPr>
      <w:r>
        <w:rPr>
          <w:color w:val="000000"/>
        </w:rPr>
        <w:t xml:space="preserve"> </w:t>
      </w:r>
    </w:p>
    <w:p w14:paraId="0282835B" w14:textId="77777777" w:rsidR="00572D8B" w:rsidRDefault="000E5D44">
      <w:pPr>
        <w:pStyle w:val="body"/>
      </w:pPr>
      <w:r>
        <w:rPr>
          <w:color w:val="000000"/>
        </w:rPr>
        <w:t xml:space="preserve"> </w:t>
      </w:r>
    </w:p>
    <w:p w14:paraId="63F5EE82" w14:textId="77777777" w:rsidR="00572D8B" w:rsidRDefault="000E5D44">
      <w:pPr>
        <w:pStyle w:val="p"/>
      </w:pPr>
      <w:r>
        <w:rPr>
          <w:color w:val="000000"/>
        </w:rPr>
        <w:t xml:space="preserve"> </w:t>
      </w:r>
    </w:p>
    <w:p w14:paraId="6CCBD0C3" w14:textId="77777777" w:rsidR="00572D8B" w:rsidRDefault="000E5D44">
      <w:pPr>
        <w:pStyle w:val="body"/>
      </w:pPr>
      <w:r>
        <w:rPr>
          <w:color w:val="000000"/>
        </w:rPr>
        <w:t xml:space="preserve"> </w:t>
      </w:r>
    </w:p>
    <w:p w14:paraId="6214AA05" w14:textId="77777777" w:rsidR="00572D8B" w:rsidRDefault="000E5D44">
      <w:pPr>
        <w:pStyle w:val="html"/>
      </w:pPr>
      <w:r>
        <w:rPr>
          <w:color w:val="000000"/>
        </w:rPr>
        <w:t xml:space="preserve"> </w:t>
      </w:r>
    </w:p>
    <w:p w14:paraId="4DCB7249" w14:textId="77777777" w:rsidR="00572D8B" w:rsidRDefault="000E5D44">
      <w:pPr>
        <w:pStyle w:val="h2"/>
      </w:pPr>
      <w:bookmarkStart w:id="68" w:name="_Ref2093435963"/>
      <w:r>
        <w:rPr>
          <w:color w:val="000000"/>
        </w:rPr>
        <w:lastRenderedPageBreak/>
        <w:t xml:space="preserve"> </w:t>
      </w:r>
      <w:r w:rsidR="009243CA">
        <w:fldChar w:fldCharType="begin"/>
      </w:r>
      <w:r>
        <w:instrText xml:space="preserve"> XE "zoom windows:running with one or multiple monitors" </w:instrText>
      </w:r>
      <w:r w:rsidR="009243CA">
        <w:fldChar w:fldCharType="end"/>
      </w:r>
      <w:r w:rsidR="009243CA">
        <w:fldChar w:fldCharType="begin"/>
      </w:r>
      <w:r>
        <w:instrText xml:space="preserve"> XE "running with one or multiple monitors" </w:instrText>
      </w:r>
      <w:r w:rsidR="009243CA">
        <w:fldChar w:fldCharType="end"/>
      </w:r>
      <w:bookmarkStart w:id="69" w:name="_Toc193028458"/>
      <w:r>
        <w:rPr>
          <w:color w:val="000000"/>
        </w:rPr>
        <w:t>Usare Uno o Più Monitor</w:t>
      </w:r>
      <w:bookmarkEnd w:id="69"/>
    </w:p>
    <w:bookmarkEnd w:id="68"/>
    <w:p w14:paraId="10EC26A6" w14:textId="77777777" w:rsidR="00572D8B" w:rsidRDefault="000E5D44">
      <w:pPr>
        <w:pStyle w:val="p"/>
      </w:pPr>
      <w:r>
        <w:rPr>
          <w:color w:val="000000"/>
        </w:rPr>
        <w:t>Quando il vostro sistema funziona con un solo monitor, o con due monitor impostati su "Duplica questi schermi", potete impostare la vista ingrandita su uno dei seguenti tipi di finestre ingrandite: Piena, Sovrapposta, Lente, Linea nonché su quattro posizioni ancorate: Alto, Basso, Sinistra e Destra.</w:t>
      </w:r>
    </w:p>
    <w:p w14:paraId="4E9376C3" w14:textId="77777777" w:rsidR="00572D8B" w:rsidRDefault="000E5D44">
      <w:pPr>
        <w:pStyle w:val="p"/>
      </w:pPr>
      <w:r>
        <w:rPr>
          <w:color w:val="000000"/>
        </w:rPr>
        <w:t>Quando il sistema funziona con più monitor impostati su "Estendi questi schermi", potete impostare la vista ingrandita su uno dei seguenti tipi: Estesa, Clonata, Zoom 1x, MultiVista Locale e MultiVista Globale.</w:t>
      </w:r>
    </w:p>
    <w:p w14:paraId="0A3FE31F" w14:textId="77777777" w:rsidR="00572D8B" w:rsidRDefault="000E5D44">
      <w:pPr>
        <w:pStyle w:val="p"/>
      </w:pPr>
      <w:r>
        <w:rPr>
          <w:color w:val="000000"/>
        </w:rPr>
        <w:t> </w:t>
      </w:r>
    </w:p>
    <w:bookmarkStart w:id="70" w:name="_Ref-1907609790"/>
    <w:p w14:paraId="4FF8CC4A" w14:textId="77777777" w:rsidR="00572D8B" w:rsidRDefault="009243CA">
      <w:pPr>
        <w:pStyle w:val="h2"/>
      </w:pPr>
      <w:r>
        <w:lastRenderedPageBreak/>
        <w:fldChar w:fldCharType="begin"/>
      </w:r>
      <w:r w:rsidR="000E5D44">
        <w:instrText xml:space="preserve"> XE "finestre ingrandite:selezionare" </w:instrText>
      </w:r>
      <w:r>
        <w:fldChar w:fldCharType="end"/>
      </w:r>
      <w:r>
        <w:fldChar w:fldCharType="begin"/>
      </w:r>
      <w:r w:rsidR="000E5D44">
        <w:instrText xml:space="preserve"> XE "finestre ingrandite:quando si usa un monitor" </w:instrText>
      </w:r>
      <w:r>
        <w:fldChar w:fldCharType="end"/>
      </w:r>
      <w:r>
        <w:fldChar w:fldCharType="begin"/>
      </w:r>
      <w:r w:rsidR="000E5D44">
        <w:instrText xml:space="preserve"> XE "finestre ingrandite:quando si usano monitor multipli" </w:instrText>
      </w:r>
      <w:r>
        <w:fldChar w:fldCharType="end"/>
      </w:r>
      <w:bookmarkStart w:id="71" w:name="_Toc193028459"/>
      <w:r w:rsidR="000E5D44">
        <w:rPr>
          <w:color w:val="000000"/>
        </w:rPr>
        <w:t>Selezionare finestre ingrandite</w:t>
      </w:r>
      <w:bookmarkEnd w:id="71"/>
    </w:p>
    <w:bookmarkEnd w:id="70"/>
    <w:p w14:paraId="16C21D49" w14:textId="77777777" w:rsidR="00572D8B" w:rsidRDefault="000E5D44">
      <w:pPr>
        <w:pStyle w:val="p"/>
      </w:pPr>
      <w:r>
        <w:rPr>
          <w:color w:val="000000"/>
        </w:rPr>
        <w:t>Potete cambiare tipo di finestra ingrandita in qualsiasi momento mentre ZoomText è in esecuzione. I tipi di finestre ingrandite disponibili dipendono dal fatto che il tuo sistema sia configurato con un solo monitor o con più monitor configurati con desktop estesi.</w:t>
      </w:r>
    </w:p>
    <w:p w14:paraId="2FEA2A4D" w14:textId="77777777" w:rsidR="00572D8B" w:rsidRDefault="000E5D44">
      <w:pPr>
        <w:pStyle w:val="p"/>
      </w:pPr>
      <w:r>
        <w:rPr>
          <w:rStyle w:val="spanAi2SpanNote"/>
        </w:rPr>
        <w:t>Nota</w:t>
      </w:r>
      <w:r>
        <w:rPr>
          <w:color w:val="000000"/>
        </w:rPr>
        <w:t xml:space="preserve">: questa sezione fornisce descrizioni e spiegazioni sull’uso delle finestre ingrandite disponibili con monitor multipli. Per ulteriori informazioni sull'utilizzo del supporto per monitor multipli di ZoomText, compreso l'hardware supportato, le configurazioni consigliate e la risoluzione dei problemi, consultate </w:t>
      </w:r>
      <w:hyperlink w:anchor="_Ref1846002177" w:history="1">
        <w:r>
          <w:rPr>
            <w:color w:val="0000FF"/>
            <w:u w:val="single"/>
          </w:rPr>
          <w:t>Gestire monitor multipli</w:t>
        </w:r>
      </w:hyperlink>
      <w:r>
        <w:rPr>
          <w:color w:val="000000"/>
        </w:rPr>
        <w:t>.</w:t>
      </w:r>
    </w:p>
    <w:p w14:paraId="456588F7" w14:textId="77777777" w:rsidR="00572D8B" w:rsidRDefault="000E5D44">
      <w:pPr>
        <w:pStyle w:val="liAi2StepHeader"/>
        <w:numPr>
          <w:ilvl w:val="0"/>
          <w:numId w:val="143"/>
        </w:numPr>
        <w:spacing w:before="240" w:after="240"/>
      </w:pPr>
      <w:r>
        <w:rPr>
          <w:color w:val="000000"/>
        </w:rPr>
        <w:t>Per selezionare una finestra ingrandita</w:t>
      </w:r>
    </w:p>
    <w:p w14:paraId="63444006" w14:textId="77777777" w:rsidR="00572D8B" w:rsidRDefault="000E5D44">
      <w:pPr>
        <w:pStyle w:val="liAi2StepNumber1"/>
        <w:numPr>
          <w:ilvl w:val="0"/>
          <w:numId w:val="144"/>
        </w:numPr>
      </w:pPr>
      <w:r>
        <w:rPr>
          <w:color w:val="000000"/>
        </w:rPr>
        <w:t xml:space="preserve">Nella scheda </w:t>
      </w:r>
      <w:r>
        <w:rPr>
          <w:rStyle w:val="b1"/>
        </w:rPr>
        <w:t>Ingranditore</w:t>
      </w:r>
      <w:r>
        <w:rPr>
          <w:color w:val="000000"/>
        </w:rPr>
        <w:t xml:space="preserve"> della barra degli strumenti, selezionate il pulsante </w:t>
      </w:r>
      <w:r>
        <w:rPr>
          <w:rStyle w:val="b1"/>
        </w:rPr>
        <w:t>Finestra</w:t>
      </w:r>
      <w:r>
        <w:rPr>
          <w:color w:val="000000"/>
        </w:rPr>
        <w:t>.</w:t>
      </w:r>
    </w:p>
    <w:p w14:paraId="4C590D48" w14:textId="77777777" w:rsidR="00572D8B" w:rsidRDefault="000E5D44">
      <w:pPr>
        <w:pStyle w:val="liAi2StepNumber1"/>
        <w:numPr>
          <w:ilvl w:val="0"/>
          <w:numId w:val="144"/>
        </w:numPr>
      </w:pPr>
      <w:r>
        <w:rPr>
          <w:color w:val="000000"/>
        </w:rPr>
        <w:t xml:space="preserve">Selezionate </w:t>
      </w:r>
      <w:r>
        <w:rPr>
          <w:rStyle w:val="b1"/>
        </w:rPr>
        <w:t>Un monitor</w:t>
      </w:r>
      <w:r>
        <w:rPr>
          <w:color w:val="000000"/>
        </w:rPr>
        <w:t xml:space="preserve"> o </w:t>
      </w:r>
      <w:r>
        <w:rPr>
          <w:rStyle w:val="b1"/>
        </w:rPr>
        <w:t>Monitor multipli</w:t>
      </w:r>
      <w:r>
        <w:rPr>
          <w:color w:val="000000"/>
        </w:rPr>
        <w:t>, a seconda della vostra configurazione attuale.</w:t>
      </w:r>
    </w:p>
    <w:p w14:paraId="0F5F5A9A" w14:textId="77777777" w:rsidR="00572D8B" w:rsidRDefault="000E5D44">
      <w:pPr>
        <w:pStyle w:val="liAi2StepNumber1"/>
        <w:numPr>
          <w:ilvl w:val="0"/>
          <w:numId w:val="144"/>
        </w:numPr>
      </w:pPr>
      <w:r>
        <w:rPr>
          <w:color w:val="000000"/>
        </w:rPr>
        <w:t>Selezionate il tipo di finestra ingrandita desiderato.</w:t>
      </w:r>
    </w:p>
    <w:p w14:paraId="58237872" w14:textId="77777777" w:rsidR="00572D8B" w:rsidRDefault="000E5D44">
      <w:pPr>
        <w:pStyle w:val="pAi2StepComment"/>
      </w:pPr>
      <w:r>
        <w:rPr>
          <w:color w:val="000000"/>
        </w:rPr>
        <w:t xml:space="preserve">La vista ingrandita sui vostri monitor cambierà in base al tipo di finestra ingrandita selezionato. </w:t>
      </w:r>
    </w:p>
    <w:p w14:paraId="63D09796" w14:textId="77777777" w:rsidR="00572D8B" w:rsidRDefault="000E5D44">
      <w:pPr>
        <w:pStyle w:val="pAi2StepParagraph"/>
      </w:pPr>
      <w:r>
        <w:rPr>
          <w:rStyle w:val="spanAi2SpanNote"/>
        </w:rPr>
        <w:t>Suggerimento!</w:t>
      </w:r>
      <w:r>
        <w:rPr>
          <w:color w:val="000000"/>
        </w:rPr>
        <w:t xml:space="preserve"> Potete anche passare tra i vari tipi di finestra ingrandita premendo il tasto rapido Tipo di Finestra Ingrandita: </w:t>
      </w:r>
      <w:r>
        <w:rPr>
          <w:rStyle w:val="b1"/>
        </w:rPr>
        <w:t>Caps Lock + Z</w:t>
      </w:r>
      <w:r>
        <w:rPr>
          <w:color w:val="000000"/>
        </w:rPr>
        <w:t>.</w:t>
      </w:r>
    </w:p>
    <w:p w14:paraId="54543E17" w14:textId="77777777" w:rsidR="00572D8B" w:rsidRDefault="000E5D44">
      <w:pPr>
        <w:pStyle w:val="p"/>
      </w:pPr>
      <w:r>
        <w:rPr>
          <w:color w:val="000000"/>
        </w:rPr>
        <w:t>Potete anche scegliere un tipo di finestra ingrandita nella finestra di dialogo Finestre Ingrandite, facendo quanto segue:</w:t>
      </w:r>
    </w:p>
    <w:p w14:paraId="3EDEE813" w14:textId="77777777" w:rsidR="00572D8B" w:rsidRDefault="000E5D44">
      <w:pPr>
        <w:pStyle w:val="liAi2StepNumber1"/>
        <w:numPr>
          <w:ilvl w:val="0"/>
          <w:numId w:val="145"/>
        </w:numPr>
      </w:pPr>
      <w:r>
        <w:rPr>
          <w:color w:val="000000"/>
        </w:rPr>
        <w:t xml:space="preserve">Nella scheda </w:t>
      </w:r>
      <w:r>
        <w:rPr>
          <w:rStyle w:val="b1"/>
        </w:rPr>
        <w:t>Ingrandimento</w:t>
      </w:r>
      <w:r>
        <w:rPr>
          <w:color w:val="000000"/>
        </w:rPr>
        <w:t xml:space="preserve"> della barra degli strumenti, selezionate </w:t>
      </w:r>
      <w:r>
        <w:rPr>
          <w:rStyle w:val="b1"/>
        </w:rPr>
        <w:t>Finestra &gt; Impostazioni</w:t>
      </w:r>
      <w:r>
        <w:rPr>
          <w:color w:val="000000"/>
        </w:rPr>
        <w:t>.</w:t>
      </w:r>
    </w:p>
    <w:p w14:paraId="0879F414" w14:textId="77777777" w:rsidR="00572D8B" w:rsidRDefault="000E5D44">
      <w:pPr>
        <w:pStyle w:val="pAi2StepComment"/>
      </w:pPr>
      <w:r>
        <w:rPr>
          <w:color w:val="000000"/>
        </w:rPr>
        <w:t>Apparirà la finestra di dialogo Finestre Ingrandite, che mostrerà la scheda Finestra.</w:t>
      </w:r>
    </w:p>
    <w:p w14:paraId="49954834" w14:textId="77777777" w:rsidR="00572D8B" w:rsidRDefault="000E5D44">
      <w:pPr>
        <w:pStyle w:val="liAi2StepNumber1"/>
        <w:numPr>
          <w:ilvl w:val="0"/>
          <w:numId w:val="146"/>
        </w:numPr>
      </w:pPr>
      <w:r>
        <w:rPr>
          <w:color w:val="000000"/>
        </w:rPr>
        <w:lastRenderedPageBreak/>
        <w:t>Selezionate il tipo di finestra ingrandita desiderato.</w:t>
      </w:r>
    </w:p>
    <w:p w14:paraId="7EFFE1C8" w14:textId="77777777" w:rsidR="00572D8B" w:rsidRDefault="000E5D44">
      <w:pPr>
        <w:pStyle w:val="liAi2StepNumber1"/>
        <w:numPr>
          <w:ilvl w:val="0"/>
          <w:numId w:val="146"/>
        </w:numPr>
      </w:pPr>
      <w:r>
        <w:rPr>
          <w:color w:val="000000"/>
        </w:rPr>
        <w:t xml:space="preserve">Fate clic su </w:t>
      </w:r>
      <w:r>
        <w:rPr>
          <w:rStyle w:val="b1"/>
        </w:rPr>
        <w:t>OK</w:t>
      </w:r>
      <w:r>
        <w:rPr>
          <w:color w:val="000000"/>
        </w:rPr>
        <w:t>.</w:t>
      </w:r>
    </w:p>
    <w:p w14:paraId="3985AF44" w14:textId="5EFA41F0" w:rsidR="00572D8B" w:rsidRDefault="00F67846">
      <w:pPr>
        <w:pStyle w:val="pAi2Image"/>
      </w:pPr>
      <w:r>
        <w:rPr>
          <w:noProof/>
        </w:rPr>
        <w:drawing>
          <wp:inline distT="0" distB="0" distL="0" distR="0" wp14:anchorId="78202363" wp14:editId="51345052">
            <wp:extent cx="4800600" cy="5360035"/>
            <wp:effectExtent l="0" t="0" r="0" b="0"/>
            <wp:docPr id="14" name="Picture 95" descr="Immagine della scheda Finestra nella finestra di dialogo Impostazioni Finestre Ingrandite, quando si usa un solo monito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Immagine della scheda Finestra nella finestra di dialogo Impostazioni Finestre Ingrandite, quando si usa un solo monitor."/>
                    <pic:cNvPicPr preferRelativeResize="0">
                      <a:picLocks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00600" cy="5360035"/>
                    </a:xfrm>
                    <a:prstGeom prst="rect">
                      <a:avLst/>
                    </a:prstGeom>
                    <a:noFill/>
                    <a:ln>
                      <a:noFill/>
                    </a:ln>
                  </pic:spPr>
                </pic:pic>
              </a:graphicData>
            </a:graphic>
          </wp:inline>
        </w:drawing>
      </w:r>
    </w:p>
    <w:p w14:paraId="58A1960C" w14:textId="77777777" w:rsidR="00572D8B" w:rsidRDefault="000E5D44">
      <w:pPr>
        <w:pStyle w:val="pAi2ImageCaption"/>
      </w:pPr>
      <w:r>
        <w:rPr>
          <w:color w:val="000000"/>
        </w:rPr>
        <w:t>La scheda Finestra (quando si usa un solo monitor)</w:t>
      </w:r>
    </w:p>
    <w:p w14:paraId="4A063C1A" w14:textId="3FBB62C4" w:rsidR="00572D8B" w:rsidRDefault="00F67846">
      <w:pPr>
        <w:pStyle w:val="pAi2Image"/>
      </w:pPr>
      <w:r>
        <w:rPr>
          <w:noProof/>
        </w:rPr>
        <w:lastRenderedPageBreak/>
        <w:drawing>
          <wp:inline distT="0" distB="0" distL="0" distR="0" wp14:anchorId="03FA7F16" wp14:editId="16E73A7C">
            <wp:extent cx="4800600" cy="5360035"/>
            <wp:effectExtent l="0" t="0" r="0" b="0"/>
            <wp:docPr id="15" name="Picture 94" descr="Immagine della scheda Finestra nella finestra di dialogo Impostazioni Finestre Ingrandite, quando si usano monitor multip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descr="Immagine della scheda Finestra nella finestra di dialogo Impostazioni Finestre Ingrandite, quando si usano monitor multipli."/>
                    <pic:cNvPicPr preferRelativeResize="0">
                      <a:picLocks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4800600" cy="5360035"/>
                    </a:xfrm>
                    <a:prstGeom prst="rect">
                      <a:avLst/>
                    </a:prstGeom>
                    <a:noFill/>
                    <a:ln>
                      <a:noFill/>
                    </a:ln>
                  </pic:spPr>
                </pic:pic>
              </a:graphicData>
            </a:graphic>
          </wp:inline>
        </w:drawing>
      </w:r>
    </w:p>
    <w:p w14:paraId="6C3C80F1" w14:textId="77777777" w:rsidR="00572D8B" w:rsidRDefault="000E5D44">
      <w:pPr>
        <w:pStyle w:val="pAi2ImageCaption"/>
      </w:pPr>
      <w:r>
        <w:rPr>
          <w:color w:val="000000"/>
        </w:rPr>
        <w:t>La scheda Finestra (quando si usano più monitor)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3234C00C" w14:textId="77777777" w:rsidTr="009C6A38">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82B9309"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AB4B947" w14:textId="77777777" w:rsidR="00572D8B" w:rsidRDefault="000E5D44">
            <w:pPr>
              <w:pStyle w:val="tdAi2TableColumnHeader"/>
            </w:pPr>
            <w:r>
              <w:t>Descrizione</w:t>
            </w:r>
          </w:p>
        </w:tc>
      </w:tr>
      <w:tr w:rsidR="00D151AC" w14:paraId="35307280"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CB84B60" w14:textId="77777777" w:rsidR="00572D8B" w:rsidRDefault="000E5D44">
            <w:pPr>
              <w:pStyle w:val="tdAi2TableSection1"/>
            </w:pPr>
            <w:r>
              <w:rPr>
                <w:color w:val="000000"/>
              </w:rPr>
              <w:t>Impostazioni monitor singolo (o singolo desktop attivo)</w:t>
            </w:r>
          </w:p>
        </w:tc>
      </w:tr>
      <w:tr w:rsidR="00572D8B" w14:paraId="6B4DFA5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A55D10" w14:textId="77777777" w:rsidR="00572D8B" w:rsidRDefault="000E5D44">
            <w:pPr>
              <w:pStyle w:val="pAi2TableBody1"/>
            </w:pPr>
            <w:r>
              <w:rPr>
                <w:color w:val="000000"/>
              </w:rPr>
              <w:t>Tipo Finestra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EFEA01" w14:textId="77777777" w:rsidR="00572D8B" w:rsidRDefault="000E5D44">
            <w:pPr>
              <w:pStyle w:val="pAi2TableBody1"/>
            </w:pPr>
            <w:r>
              <w:rPr>
                <w:color w:val="000000"/>
              </w:rPr>
              <w:t>Seleziona il tipo di finestra ingrandita quando si usa un solo monitor o un singolo display duplicato su più monitor.</w:t>
            </w:r>
          </w:p>
          <w:p w14:paraId="36F1153C" w14:textId="77777777" w:rsidR="00572D8B" w:rsidRDefault="000E5D44">
            <w:pPr>
              <w:pStyle w:val="pAi2TableBody1"/>
            </w:pPr>
            <w:r>
              <w:rPr>
                <w:rStyle w:val="b1"/>
              </w:rPr>
              <w:t>Piena</w:t>
            </w:r>
            <w:r>
              <w:rPr>
                <w:color w:val="000000"/>
              </w:rPr>
              <w:t>. Mostra una finestra ingrandita che occupa l’intero schermo.</w:t>
            </w:r>
          </w:p>
          <w:p w14:paraId="59C875B6" w14:textId="77777777" w:rsidR="00572D8B" w:rsidRDefault="000E5D44">
            <w:pPr>
              <w:pStyle w:val="pAi2TableBody1"/>
            </w:pPr>
            <w:r>
              <w:rPr>
                <w:rStyle w:val="b1"/>
              </w:rPr>
              <w:t>Sovrapposta</w:t>
            </w:r>
            <w:r>
              <w:rPr>
                <w:color w:val="000000"/>
              </w:rPr>
              <w:t xml:space="preserve">. Visualizza una finestra di zoom che appare sopra lo schermo normale, e può </w:t>
            </w:r>
            <w:r>
              <w:rPr>
                <w:color w:val="000000"/>
              </w:rPr>
              <w:lastRenderedPageBreak/>
              <w:t>essere ridimensionata e spostata in modo da occupare qualsiasi area.</w:t>
            </w:r>
          </w:p>
          <w:p w14:paraId="7A58BBED" w14:textId="77777777" w:rsidR="00572D8B" w:rsidRDefault="000E5D44">
            <w:pPr>
              <w:pStyle w:val="pAi2TableBody1"/>
            </w:pPr>
            <w:r>
              <w:rPr>
                <w:rStyle w:val="b1"/>
              </w:rPr>
              <w:t>Lente</w:t>
            </w:r>
            <w:r>
              <w:rPr>
                <w:color w:val="000000"/>
              </w:rPr>
              <w:t xml:space="preserve"> Visualizza una finestra ingrandita che si sposta sullo schermo normale come una lente d'ingrandimento, visualizzando ciò che si trova direttamente sotto di essa. La lente segue automaticamente mentre spostate il puntatore del mouse, digitate testo e navigate tra i programmi.</w:t>
            </w:r>
          </w:p>
          <w:p w14:paraId="392E7A1F" w14:textId="77777777" w:rsidR="00572D8B" w:rsidRDefault="000E5D44">
            <w:pPr>
              <w:pStyle w:val="pAi2TableBody1"/>
            </w:pPr>
            <w:r>
              <w:rPr>
                <w:rStyle w:val="b1"/>
              </w:rPr>
              <w:t>Linea</w:t>
            </w:r>
            <w:r>
              <w:rPr>
                <w:color w:val="000000"/>
              </w:rPr>
              <w:t>. Visualizza una finestra ingrandita che si sposta su e giù per lo schermo come un righello di ingrandimento, visualizzando ciò che si trova direttamente sotto di esso. La linea segue automaticamente mentre spostate il puntatore del mouse, digitate testo e navigate tra i programmi.</w:t>
            </w:r>
          </w:p>
          <w:p w14:paraId="470FB707" w14:textId="77777777" w:rsidR="00572D8B" w:rsidRDefault="000E5D44">
            <w:pPr>
              <w:pStyle w:val="pAi2TableBody1"/>
            </w:pPr>
            <w:r>
              <w:rPr>
                <w:rStyle w:val="b1"/>
              </w:rPr>
              <w:t>Ancorata</w:t>
            </w:r>
            <w:r>
              <w:rPr>
                <w:color w:val="000000"/>
              </w:rPr>
              <w:t>. Divide lo schermo a metà, mostrando una vista "ancorata" ingrandita da un lato e una vista normale (non ingrandita) dall'altro. La vista ingrandita può essere ancorata a qualsiasi bordo dello schermo: superiore, inferiore, sinistro o destro.</w:t>
            </w:r>
          </w:p>
          <w:p w14:paraId="40ED511F" w14:textId="77777777" w:rsidR="00572D8B" w:rsidRDefault="000E5D44">
            <w:pPr>
              <w:pStyle w:val="pAi2TableBody1"/>
            </w:pPr>
            <w:r>
              <w:rPr>
                <w:color w:val="000000"/>
              </w:rPr>
              <w:t xml:space="preserve">Per informazioni sulla regolazione delle finestre ingrandite, vedere </w:t>
            </w:r>
            <w:hyperlink w:anchor="_Ref-1516747253" w:history="1">
              <w:r>
                <w:rPr>
                  <w:color w:val="0000FF"/>
                  <w:u w:val="single"/>
                </w:rPr>
                <w:t>Regolazione di una finestra ingrandita</w:t>
              </w:r>
            </w:hyperlink>
            <w:r>
              <w:rPr>
                <w:color w:val="000000"/>
              </w:rPr>
              <w:t>.</w:t>
            </w:r>
          </w:p>
        </w:tc>
      </w:tr>
      <w:tr w:rsidR="00572D8B" w14:paraId="1338AEA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899A8C" w14:textId="77777777" w:rsidR="00572D8B" w:rsidRDefault="000E5D44">
            <w:pPr>
              <w:pStyle w:val="pAi2TableBody1"/>
            </w:pPr>
            <w:r>
              <w:rPr>
                <w:color w:val="000000"/>
              </w:rPr>
              <w:t>Imposta l'altezza della finestra all'altezza del cursore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FAB684" w14:textId="77777777" w:rsidR="00572D8B" w:rsidRDefault="000E5D44">
            <w:pPr>
              <w:pStyle w:val="pAi2TableBody1"/>
            </w:pPr>
            <w:r>
              <w:rPr>
                <w:color w:val="000000"/>
              </w:rPr>
              <w:t>Man mano che il cursore di testo si sposta sul testo più grande o più piccolo, l'altezza della finestra Linea aumenta o diminuisce, in modo che venga visualizzata solo la riga di testo corrente.</w:t>
            </w:r>
          </w:p>
        </w:tc>
      </w:tr>
      <w:tr w:rsidR="00D151AC" w14:paraId="3D74494D"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0905E0A" w14:textId="77777777" w:rsidR="00572D8B" w:rsidRDefault="000E5D44">
            <w:pPr>
              <w:pStyle w:val="tdAi2TableSection1"/>
            </w:pPr>
            <w:r>
              <w:rPr>
                <w:color w:val="000000"/>
              </w:rPr>
              <w:t>Impostazioni per monitor multipli (con desktop esteso)</w:t>
            </w:r>
          </w:p>
        </w:tc>
      </w:tr>
      <w:tr w:rsidR="00572D8B" w14:paraId="542BB2B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2CD422" w14:textId="77777777" w:rsidR="00572D8B" w:rsidRDefault="000E5D44">
            <w:pPr>
              <w:pStyle w:val="pAi2TableBody1"/>
            </w:pPr>
            <w:r>
              <w:rPr>
                <w:color w:val="000000"/>
              </w:rPr>
              <w:lastRenderedPageBreak/>
              <w:t>Mostra il desktop di Windows come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D2F465" w14:textId="77777777" w:rsidR="00572D8B" w:rsidRDefault="000E5D44">
            <w:pPr>
              <w:pStyle w:val="pAi2TableBody1"/>
            </w:pPr>
            <w:r>
              <w:rPr>
                <w:color w:val="000000"/>
              </w:rPr>
              <w:t>Seleziona la modalità Desktop di Windows quando si utilizzano più monitor, configurati come display estesi.</w:t>
            </w:r>
          </w:p>
          <w:p w14:paraId="7AF68A93" w14:textId="77777777" w:rsidR="00572D8B" w:rsidRDefault="000E5D44">
            <w:pPr>
              <w:pStyle w:val="pAi2TableBody1"/>
            </w:pPr>
            <w:r>
              <w:rPr>
                <w:rStyle w:val="b1"/>
              </w:rPr>
              <w:t>Desktop esteso</w:t>
            </w:r>
            <w:r>
              <w:rPr>
                <w:color w:val="000000"/>
              </w:rPr>
              <w:t>. Questa modalità consente di espandere il desktop di Windows su più schermi. Questo offre uno spazio di lavoro più ampio, in modo da poter organizzare icone e applicazioni su diversi display. Questo è utile quando si lavora con più applicazioni contemporaneamente.</w:t>
            </w:r>
          </w:p>
          <w:p w14:paraId="5F2F18F8" w14:textId="77777777" w:rsidR="00572D8B" w:rsidRDefault="000E5D44">
            <w:pPr>
              <w:pStyle w:val="pAi2TableBody1"/>
            </w:pPr>
            <w:r>
              <w:rPr>
                <w:rStyle w:val="b1"/>
              </w:rPr>
              <w:t>Desktop singolo</w:t>
            </w:r>
            <w:r>
              <w:rPr>
                <w:color w:val="000000"/>
              </w:rPr>
              <w:t>. Questa modalità consolida il desktop di Windows sul display principale ingrandito, fornendo al contempo una vista non ingrandita sul display secondario. Tutte le icone del desktop e gli elementi della barra delle applicazioni verranno spostati sul display principale. Questa configurazione è utile quando preferite lavorare su un display ingrandito, utilizzando l'altro per una vista normale (a volo d'uccello) del desktop di Windows.</w:t>
            </w:r>
          </w:p>
          <w:p w14:paraId="2CDDCDC4" w14:textId="77777777" w:rsidR="00572D8B" w:rsidRDefault="000E5D44">
            <w:pPr>
              <w:pStyle w:val="pAi2TableBody1"/>
            </w:pPr>
            <w:r>
              <w:rPr>
                <w:rStyle w:val="spanAi2SpanNote"/>
              </w:rPr>
              <w:t>Nota</w:t>
            </w:r>
            <w:r>
              <w:rPr>
                <w:color w:val="000000"/>
              </w:rPr>
              <w:t>: in modalità Desktop singolo, quando tornate alla modalità Desktop esteso, gli elementi delle icone che si trovavano sul display secondario non torneranno automaticamente su di esso. Dovrete spostarli manualmente sull'altro schermo.</w:t>
            </w:r>
          </w:p>
        </w:tc>
      </w:tr>
      <w:tr w:rsidR="00572D8B" w14:paraId="33D5CBF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740081" w14:textId="77777777" w:rsidR="00572D8B" w:rsidRDefault="000E5D44">
            <w:pPr>
              <w:pStyle w:val="pAi2TableBody1"/>
            </w:pPr>
            <w:r>
              <w:rPr>
                <w:color w:val="000000"/>
              </w:rPr>
              <w:t>Tipo finestra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442F87" w14:textId="77777777" w:rsidR="00572D8B" w:rsidRDefault="000E5D44">
            <w:pPr>
              <w:pStyle w:val="pAi2TableBody1"/>
            </w:pPr>
            <w:r>
              <w:rPr>
                <w:color w:val="000000"/>
              </w:rPr>
              <w:t>Seleziona il tipo di finestra ingrandita quando si utilizzano più monitor configurati come display estesi.</w:t>
            </w:r>
          </w:p>
          <w:p w14:paraId="7EE01FA3" w14:textId="77777777" w:rsidR="00572D8B" w:rsidRDefault="000E5D44">
            <w:pPr>
              <w:pStyle w:val="pAi2TableBody1"/>
            </w:pPr>
            <w:r>
              <w:rPr>
                <w:rStyle w:val="b1"/>
              </w:rPr>
              <w:t>Span</w:t>
            </w:r>
            <w:r>
              <w:rPr>
                <w:color w:val="000000"/>
              </w:rPr>
              <w:t xml:space="preserve"> Visualizza una singola vista ingrandita contigua che si estende su tutti i monitor. La </w:t>
            </w:r>
            <w:r>
              <w:rPr>
                <w:color w:val="000000"/>
              </w:rPr>
              <w:lastRenderedPageBreak/>
              <w:t>vista ingrandita traccia e scorre per seguire l'attività sull'intera area estesa.</w:t>
            </w:r>
          </w:p>
          <w:p w14:paraId="772AA8FF" w14:textId="77777777" w:rsidR="00572D8B" w:rsidRDefault="000E5D44">
            <w:pPr>
              <w:pStyle w:val="pAi2TableBody1"/>
            </w:pPr>
            <w:r>
              <w:rPr>
                <w:rStyle w:val="i"/>
              </w:rPr>
              <w:t>La vista Span è progettata per gli utenti che desiderano unire due monitor per creare una vista ingrandita più ampia.</w:t>
            </w:r>
          </w:p>
          <w:p w14:paraId="3AA23759" w14:textId="77777777" w:rsidR="00572D8B" w:rsidRDefault="000E5D44">
            <w:pPr>
              <w:pStyle w:val="pAi2TableBody1"/>
            </w:pPr>
            <w:r>
              <w:rPr>
                <w:rStyle w:val="b1"/>
              </w:rPr>
              <w:t>Clonata</w:t>
            </w:r>
            <w:r>
              <w:rPr>
                <w:color w:val="000000"/>
              </w:rPr>
              <w:t>. Visualizza la stessa vista ingrandita su due o più schermi. La vista ingrandita traccia e scorre per seguire l'attività sull'intera area estesa. Nota: la vista Clonata è disponibile solo quando i display sono impostati sulla stessa risoluzione e sullo stesso orientamento; Verticale o Orizzontale.</w:t>
            </w:r>
          </w:p>
          <w:p w14:paraId="7C321CC8" w14:textId="77777777" w:rsidR="00572D8B" w:rsidRDefault="000E5D44">
            <w:pPr>
              <w:pStyle w:val="pAi2TableBody1"/>
            </w:pPr>
            <w:r>
              <w:rPr>
                <w:rStyle w:val="i"/>
              </w:rPr>
              <w:t>La vista Clonata è progettata per quelle situazioni in cui due o più utenti devono vedere la stessa vista ingrandita su monitor separati.</w:t>
            </w:r>
          </w:p>
          <w:p w14:paraId="2987217D" w14:textId="77777777" w:rsidR="00572D8B" w:rsidRDefault="000E5D44">
            <w:pPr>
              <w:pStyle w:val="pAi2TableBody1"/>
            </w:pPr>
            <w:r>
              <w:rPr>
                <w:rStyle w:val="b1"/>
              </w:rPr>
              <w:t>Zoom 1x</w:t>
            </w:r>
            <w:r>
              <w:rPr>
                <w:color w:val="000000"/>
              </w:rPr>
              <w:t xml:space="preserve"> Visualizza una vista ingrandita sul display principale e una vista non ingrandita (1x) sul display secondario. Entrambe le viste (ingrandita e 1x) tracciano e scorrono per seguire l'attività sull'intero display esteso.</w:t>
            </w:r>
          </w:p>
          <w:p w14:paraId="401C8390" w14:textId="77777777" w:rsidR="00572D8B" w:rsidRDefault="000E5D44">
            <w:pPr>
              <w:pStyle w:val="pAi2TableBody1"/>
            </w:pPr>
            <w:r>
              <w:rPr>
                <w:rStyle w:val="spanAi2SpanNote"/>
              </w:rPr>
              <w:t>Nota:</w:t>
            </w:r>
            <w:r>
              <w:rPr>
                <w:color w:val="000000"/>
              </w:rPr>
              <w:t xml:space="preserve"> Quando si utilizzano più monitor configurati come display estesi, Windows designa uno dei dispositivi di visualizzazione come "display principale", ovvero quello in cui vengono visualizzate le icone del desktop, la barra delle applicazioni con il menu di Windows e il widget per passare da un'app all'altra. Potete selezionare qual è il vostro display principale nella finestra di dialogo Risoluzione dello schermo, a cui è possibile accedere facendo clic con il pulsante destro del mouse su qualsiasi area vuota del desktop e </w:t>
            </w:r>
            <w:r>
              <w:rPr>
                <w:color w:val="000000"/>
              </w:rPr>
              <w:lastRenderedPageBreak/>
              <w:t xml:space="preserve">quindi facendo clic su </w:t>
            </w:r>
            <w:r>
              <w:rPr>
                <w:rStyle w:val="b1"/>
              </w:rPr>
              <w:t xml:space="preserve"> Risoluzione dello schermo </w:t>
            </w:r>
            <w:r>
              <w:rPr>
                <w:color w:val="000000"/>
              </w:rPr>
              <w:t>.</w:t>
            </w:r>
          </w:p>
          <w:p w14:paraId="20F00C46" w14:textId="77777777" w:rsidR="00572D8B" w:rsidRDefault="000E5D44">
            <w:pPr>
              <w:pStyle w:val="pAi2TableBody1"/>
            </w:pPr>
            <w:r>
              <w:rPr>
                <w:i/>
                <w:iCs/>
                <w:color w:val="000000"/>
              </w:rPr>
              <w:t>La vista Zoom 1x è progettata per gli utenti che desiderano vedere contemporaneamente una vista ingrandita e una vista normale (a volo d'uccello) del proprio spazio di lavoro. Questa vista ideale anche per quelle situazioni in cui un utente ipovedente e un utente normovedente lavorano insieme sullo stesso sistema. L'utente ipovedente vedrà la vista ingrandita, mentre quello normovedente vedrà la vista a dimensione normale.</w:t>
            </w:r>
          </w:p>
          <w:p w14:paraId="34138E8E" w14:textId="77777777" w:rsidR="00572D8B" w:rsidRDefault="000E5D44">
            <w:pPr>
              <w:pStyle w:val="pAi2TableBody1"/>
            </w:pPr>
            <w:r>
              <w:rPr>
                <w:rStyle w:val="b1"/>
              </w:rPr>
              <w:t>MultiVista Locale</w:t>
            </w:r>
            <w:r>
              <w:rPr>
                <w:color w:val="000000"/>
              </w:rPr>
              <w:t xml:space="preserve"> Visualizza viste ingrandite separate dei desktop su ciascun monitor. In altre parole, il monitor 1visualizzerà soltanto il desktop 1, mentre il monitor 2 visualizzerà soltanto il desktop 2.</w:t>
            </w:r>
          </w:p>
          <w:p w14:paraId="6D50AF1B" w14:textId="77777777" w:rsidR="00572D8B" w:rsidRDefault="000E5D44">
            <w:pPr>
              <w:pStyle w:val="pAi2TableBody1"/>
            </w:pPr>
            <w:r>
              <w:rPr>
                <w:color w:val="000000"/>
              </w:rPr>
              <w:t>Quando si usa MultiVista Locale:</w:t>
            </w:r>
          </w:p>
          <w:p w14:paraId="4B5A90A0" w14:textId="77777777" w:rsidR="00572D8B" w:rsidRDefault="000E5D44">
            <w:pPr>
              <w:pStyle w:val="liAi2TableBullet1"/>
              <w:numPr>
                <w:ilvl w:val="0"/>
                <w:numId w:val="147"/>
              </w:numPr>
            </w:pPr>
            <w:r>
              <w:rPr>
                <w:color w:val="000000"/>
              </w:rPr>
              <w:t>Sarà attiva e scorrerà soltanto una vista ingrandita alla volta.</w:t>
            </w:r>
          </w:p>
          <w:p w14:paraId="6C6B20AA" w14:textId="77777777" w:rsidR="00572D8B" w:rsidRDefault="000E5D44">
            <w:pPr>
              <w:pStyle w:val="liAi2TableBullet1"/>
              <w:numPr>
                <w:ilvl w:val="0"/>
                <w:numId w:val="147"/>
              </w:numPr>
            </w:pPr>
            <w:r>
              <w:rPr>
                <w:color w:val="000000"/>
              </w:rPr>
              <w:t xml:space="preserve">Quando il puntatore del mouse o il focus dell'applicazione si spostano da un desktop all'altro, la vista attiva cambia automaticamente. Potete cambiare vista attiva in qualsiasi momento premendo il tasto rapido Vista attiva: </w:t>
            </w:r>
            <w:r>
              <w:rPr>
                <w:rStyle w:val="b1"/>
              </w:rPr>
              <w:t>Caps Lock + V</w:t>
            </w:r>
            <w:r>
              <w:rPr>
                <w:color w:val="000000"/>
              </w:rPr>
              <w:t xml:space="preserve">. Quando tenete premuto il tasto rapido Vista Attiva, le viste ingrandite saranno bloccate nella loro posizione. In questo stato bloccato, potete muovere il puntatore del mouse, e qualsiasi oggetto che state trascinando con il mouse dalla vista ingrandita su un monitor potrà essere </w:t>
            </w:r>
            <w:r>
              <w:rPr>
                <w:color w:val="000000"/>
              </w:rPr>
              <w:lastRenderedPageBreak/>
              <w:t>spostato nella vista ingrandita dell’altro monitor.</w:t>
            </w:r>
          </w:p>
          <w:p w14:paraId="64D11217" w14:textId="77777777" w:rsidR="00572D8B" w:rsidRDefault="000E5D44">
            <w:pPr>
              <w:pStyle w:val="liAi2TableBullet1"/>
              <w:numPr>
                <w:ilvl w:val="0"/>
                <w:numId w:val="147"/>
              </w:numPr>
              <w:spacing w:after="240"/>
            </w:pPr>
            <w:r>
              <w:rPr>
                <w:color w:val="000000"/>
              </w:rPr>
              <w:t>Per default, ogni vista ha il suo livello di ingrandimento, che può essere regolato solo quando la vista è attiva. I tasti di Aumento e Riduzione Ingrandimento, lo zoom con rotellina e i controlli di regolazione per potenza riguardano sempre la vista attiva. Potete forzare le viste inattive ad usare lo stesso ingrandimento di quella attiva impostando l’opzione Mantieni le Viste allo stesso Livello di Ingrandimento nella finestra di dialogo Opzioni Monitor Multipli.</w:t>
            </w:r>
          </w:p>
          <w:p w14:paraId="43AFF1C5" w14:textId="77777777" w:rsidR="00572D8B" w:rsidRDefault="000E5D44">
            <w:pPr>
              <w:pStyle w:val="pAi2TableBody1"/>
            </w:pPr>
            <w:r>
              <w:rPr>
                <w:i/>
                <w:iCs/>
                <w:color w:val="000000"/>
              </w:rPr>
              <w:t>La MultiVista Locale è progettata per gli utenti che vogliono viste ingrandite separate di ogni desktop, con ogni vista vincolata in modo da non scorrere mai al di fuori del proprio desktop.</w:t>
            </w:r>
          </w:p>
          <w:p w14:paraId="4FDADE3E" w14:textId="77777777" w:rsidR="00572D8B" w:rsidRDefault="000E5D44">
            <w:pPr>
              <w:pStyle w:val="pAi2TableBody1"/>
            </w:pPr>
            <w:r>
              <w:rPr>
                <w:rStyle w:val="b1"/>
              </w:rPr>
              <w:t>MultiVista Globale</w:t>
            </w:r>
            <w:r>
              <w:rPr>
                <w:color w:val="000000"/>
              </w:rPr>
              <w:t>. Visualizza viste ingrandite separate su ogni monitor, con la vista di ogni monitor in grado di scorrere e monitorare l'attività su tutte le aree del desktop. In altre parole, la vista ingrandita di ogni monitor può mostrare il proprio desktop oltre a quello dell'altro monitor.</w:t>
            </w:r>
          </w:p>
          <w:p w14:paraId="1A8CDBE6" w14:textId="77777777" w:rsidR="00572D8B" w:rsidRDefault="000E5D44">
            <w:pPr>
              <w:pStyle w:val="pAi2TableBody1"/>
            </w:pPr>
            <w:r>
              <w:rPr>
                <w:color w:val="000000"/>
              </w:rPr>
              <w:t>Quando si usa MultiVista Globale:</w:t>
            </w:r>
          </w:p>
          <w:p w14:paraId="28DCC532" w14:textId="77777777" w:rsidR="00572D8B" w:rsidRDefault="000E5D44">
            <w:pPr>
              <w:pStyle w:val="liAi2TableBullet1"/>
              <w:numPr>
                <w:ilvl w:val="0"/>
                <w:numId w:val="148"/>
              </w:numPr>
            </w:pPr>
            <w:r>
              <w:rPr>
                <w:color w:val="000000"/>
              </w:rPr>
              <w:t xml:space="preserve">Soltanto una vista ingrandita sarà attiva e in movimento alla volta, e quella vista attiva scorrerà da un desktop all'altro per seguire il puntatore del mouse e il focus dell'applicazione. Per cambiare la vista </w:t>
            </w:r>
            <w:r>
              <w:rPr>
                <w:color w:val="000000"/>
              </w:rPr>
              <w:lastRenderedPageBreak/>
              <w:t xml:space="preserve">attiva, premete il tasto rapido Vista Attiva: </w:t>
            </w:r>
            <w:r>
              <w:rPr>
                <w:rStyle w:val="b1"/>
              </w:rPr>
              <w:t>Caps Lock + V</w:t>
            </w:r>
            <w:r>
              <w:rPr>
                <w:color w:val="000000"/>
              </w:rPr>
              <w:t>. Quando tenete premuto il tasto rapido Vista Attiva, le viste ingrandite saranno bloccate nella loro posizione. In questo stato bloccato, potete muovere il puntatore del mouse, e qualsiasi oggetto che state trascinando con il mouse dalla vista ingrandita su un monitor potrà essere spostato nella vista ingrandita dell’altro monitor.</w:t>
            </w:r>
          </w:p>
          <w:p w14:paraId="3885E34F" w14:textId="77777777" w:rsidR="00572D8B" w:rsidRDefault="000E5D44">
            <w:pPr>
              <w:pStyle w:val="liAi2TableBullet1"/>
              <w:numPr>
                <w:ilvl w:val="0"/>
                <w:numId w:val="148"/>
              </w:numPr>
              <w:spacing w:after="240"/>
            </w:pPr>
            <w:r>
              <w:rPr>
                <w:color w:val="000000"/>
              </w:rPr>
              <w:t>Per default, ogni vista ha il suo livello di ingrandimento, che può essere regolato solo quando la vista è attiva. I tasti di Aumento e Riduzione Ingrandimento, lo zoom con rotellina e i controlli di regolazione per potenza riguardano sempre la vista attiva. Potete forzare le viste inattive ad usare lo stesso ingrandimento di quella attiva impostando l’opzione Mantieni le Viste allo stesso Livello di Ingrandimento nella finestra di dialogo Opzioni Monitor Multipli.</w:t>
            </w:r>
          </w:p>
          <w:p w14:paraId="036E26DE" w14:textId="77777777" w:rsidR="00572D8B" w:rsidRDefault="000E5D44">
            <w:pPr>
              <w:pStyle w:val="pAi2TableBody1"/>
            </w:pPr>
            <w:r>
              <w:rPr>
                <w:rStyle w:val="i"/>
              </w:rPr>
              <w:t>MultiVista Globale è progettata per gli utenti che vogliono visualizzare due posizioni all’interno della stessa finestra in un’applicazione o nello stesso desktop.</w:t>
            </w:r>
          </w:p>
        </w:tc>
      </w:tr>
      <w:tr w:rsidR="00572D8B" w14:paraId="29C38A0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FEC136" w14:textId="77777777" w:rsidR="00572D8B" w:rsidRDefault="000E5D44">
            <w:pPr>
              <w:pStyle w:val="pAi2TableBody1"/>
            </w:pPr>
            <w:r>
              <w:rPr>
                <w:color w:val="000000"/>
              </w:rPr>
              <w:lastRenderedPageBreak/>
              <w:t>Opzioni Monitor Multipli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46FF78" w14:textId="77777777" w:rsidR="00572D8B" w:rsidRDefault="000E5D44">
            <w:pPr>
              <w:pStyle w:val="pAi2TableBody1"/>
            </w:pPr>
            <w:r>
              <w:rPr>
                <w:color w:val="000000"/>
              </w:rPr>
              <w:t>Apre la finestra di dialogo Opzioni Monitor Multipli, dove potete selezionare e configurare le opzioni per le viste di ZoomText supportate dai monitor multipli.</w:t>
            </w:r>
          </w:p>
        </w:tc>
      </w:tr>
      <w:tr w:rsidR="00572D8B" w14:paraId="5B9FED6B"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D938D9B" w14:textId="77777777" w:rsidR="00572D8B" w:rsidRDefault="000E5D44">
            <w:pPr>
              <w:pStyle w:val="pAi2TableBody1"/>
            </w:pPr>
            <w:r>
              <w:rPr>
                <w:color w:val="000000"/>
              </w:rPr>
              <w:lastRenderedPageBreak/>
              <w:t>Impostazioni Schermo di Windows</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0AC4355" w14:textId="77777777" w:rsidR="00572D8B" w:rsidRDefault="000E5D44">
            <w:pPr>
              <w:pStyle w:val="pAi2TableBody1"/>
            </w:pPr>
            <w:r>
              <w:rPr>
                <w:color w:val="000000"/>
              </w:rPr>
              <w:t>Apre il Pannello di controllo di Windows alle Impostazioni dello schermo, dove puoi impostare la configurazione dei vostri monitor.</w:t>
            </w:r>
          </w:p>
        </w:tc>
      </w:tr>
    </w:tbl>
    <w:p w14:paraId="2163FE09" w14:textId="77777777" w:rsidR="00572D8B" w:rsidRDefault="000E5D44">
      <w:pPr>
        <w:pStyle w:val="p"/>
      </w:pPr>
      <w:r>
        <w:rPr>
          <w:color w:val="000000"/>
        </w:rPr>
        <w:t xml:space="preserve">  </w:t>
      </w:r>
    </w:p>
    <w:p w14:paraId="141562C8" w14:textId="77777777" w:rsidR="00572D8B" w:rsidRDefault="000E5D44">
      <w:pPr>
        <w:pStyle w:val="h2"/>
      </w:pPr>
      <w:bookmarkStart w:id="72" w:name="_Ref2018372874"/>
      <w:r>
        <w:rPr>
          <w:color w:val="000000"/>
        </w:rPr>
        <w:lastRenderedPageBreak/>
        <w:t xml:space="preserve"> </w:t>
      </w:r>
      <w:r w:rsidR="009243CA">
        <w:fldChar w:fldCharType="begin"/>
      </w:r>
      <w:r>
        <w:instrText xml:space="preserve"> XE "adjusting zoom windows" </w:instrText>
      </w:r>
      <w:r w:rsidR="009243CA">
        <w:fldChar w:fldCharType="end"/>
      </w:r>
      <w:r w:rsidR="009243CA">
        <w:fldChar w:fldCharType="begin"/>
      </w:r>
      <w:r>
        <w:instrText xml:space="preserve"> XE "zoom windows:adjusting" </w:instrText>
      </w:r>
      <w:r w:rsidR="009243CA">
        <w:fldChar w:fldCharType="end"/>
      </w:r>
      <w:bookmarkStart w:id="73" w:name="_Toc193028460"/>
      <w:r>
        <w:rPr>
          <w:color w:val="000000"/>
        </w:rPr>
        <w:t>Regolare le Finestre Ingrandite</w:t>
      </w:r>
      <w:bookmarkEnd w:id="73"/>
    </w:p>
    <w:bookmarkEnd w:id="72"/>
    <w:p w14:paraId="137B5F63" w14:textId="77777777" w:rsidR="00572D8B" w:rsidRDefault="000E5D44">
      <w:pPr>
        <w:pStyle w:val="p"/>
      </w:pPr>
      <w:r>
        <w:rPr>
          <w:color w:val="000000"/>
        </w:rPr>
        <w:t>ZoomText fornisce una scelta di tipi di finestre ingrandite, che occupano lo schermo intero o soltanto una sua parte. I tipi di finestra ingrandita che occupano solo una parte dello schermo includono: lente, sovrapposta, linea e ancorata. Quando usate una finestra ingrandita non a tutto schermo, potete decidere di ridimensionarla o spostarla in una nuova posizione.</w:t>
      </w:r>
    </w:p>
    <w:p w14:paraId="7F070C70" w14:textId="77777777" w:rsidR="00572D8B" w:rsidRDefault="000E5D44">
      <w:pPr>
        <w:pStyle w:val="liAi2StepHeader"/>
        <w:numPr>
          <w:ilvl w:val="0"/>
          <w:numId w:val="149"/>
        </w:numPr>
        <w:spacing w:before="240" w:after="240"/>
      </w:pPr>
      <w:r>
        <w:rPr>
          <w:color w:val="000000"/>
        </w:rPr>
        <w:t>Per spostare o ridimensionare una finestra ingrandita</w:t>
      </w:r>
    </w:p>
    <w:p w14:paraId="4C751CB9" w14:textId="77777777" w:rsidR="00572D8B" w:rsidRDefault="000E5D44">
      <w:pPr>
        <w:pStyle w:val="liAi2StepNumber1"/>
        <w:numPr>
          <w:ilvl w:val="0"/>
          <w:numId w:val="150"/>
        </w:numPr>
      </w:pPr>
      <w:r>
        <w:rPr>
          <w:color w:val="000000"/>
        </w:rPr>
        <w:t xml:space="preserve">Nella scheda </w:t>
      </w:r>
      <w:r>
        <w:rPr>
          <w:rStyle w:val="b1"/>
        </w:rPr>
        <w:t>Ingrandimento</w:t>
      </w:r>
      <w:r>
        <w:rPr>
          <w:color w:val="000000"/>
        </w:rPr>
        <w:t xml:space="preserve"> della barra degli strumenti, fate clic sulla freccia accanto a </w:t>
      </w:r>
      <w:r>
        <w:rPr>
          <w:rStyle w:val="b1"/>
        </w:rPr>
        <w:t>Finestra</w:t>
      </w:r>
      <w:r>
        <w:rPr>
          <w:color w:val="000000"/>
        </w:rPr>
        <w:t xml:space="preserve"> o spostatevi a </w:t>
      </w:r>
      <w:r>
        <w:rPr>
          <w:rStyle w:val="b1"/>
        </w:rPr>
        <w:t>Finestra</w:t>
      </w:r>
      <w:r>
        <w:rPr>
          <w:color w:val="000000"/>
        </w:rPr>
        <w:t xml:space="preserve"> e premete il tasto freccia giù.</w:t>
      </w:r>
    </w:p>
    <w:p w14:paraId="43DBBEBF" w14:textId="77777777" w:rsidR="00572D8B" w:rsidRDefault="000E5D44">
      <w:pPr>
        <w:pStyle w:val="liAi2StepNumber1"/>
        <w:numPr>
          <w:ilvl w:val="0"/>
          <w:numId w:val="150"/>
        </w:numPr>
      </w:pPr>
      <w:r>
        <w:rPr>
          <w:color w:val="000000"/>
        </w:rPr>
        <w:t xml:space="preserve">Nel menù </w:t>
      </w:r>
      <w:r>
        <w:rPr>
          <w:rStyle w:val="b1"/>
        </w:rPr>
        <w:t>Finestra</w:t>
      </w:r>
      <w:r>
        <w:rPr>
          <w:color w:val="000000"/>
        </w:rPr>
        <w:t xml:space="preserve">, selezionate </w:t>
      </w:r>
      <w:r>
        <w:rPr>
          <w:rStyle w:val="b1"/>
        </w:rPr>
        <w:t>Strumento di Regolazione Finestra Ingrandita</w:t>
      </w:r>
      <w:r>
        <w:rPr>
          <w:color w:val="000000"/>
        </w:rPr>
        <w:t>.</w:t>
      </w:r>
    </w:p>
    <w:p w14:paraId="6031818C" w14:textId="77777777" w:rsidR="00572D8B" w:rsidRDefault="000E5D44">
      <w:pPr>
        <w:pStyle w:val="pAi2StepComment"/>
      </w:pPr>
      <w:r>
        <w:rPr>
          <w:color w:val="000000"/>
        </w:rPr>
        <w:t>Apparirà lo strumento di regolazione, e sulla finestra saranno visibili le maniglie di ridimensionamento.</w:t>
      </w:r>
    </w:p>
    <w:p w14:paraId="6643C1BB" w14:textId="77777777" w:rsidR="00572D8B" w:rsidRDefault="000E5D44">
      <w:pPr>
        <w:pStyle w:val="liAi2StepNumber1"/>
        <w:numPr>
          <w:ilvl w:val="0"/>
          <w:numId w:val="151"/>
        </w:numPr>
      </w:pPr>
      <w:r>
        <w:rPr>
          <w:color w:val="000000"/>
        </w:rPr>
        <w:t>Per ridimensionare la finestra, trascinate una delle maniglie.</w:t>
      </w:r>
    </w:p>
    <w:p w14:paraId="506C1606" w14:textId="77777777" w:rsidR="00572D8B" w:rsidRDefault="000E5D44">
      <w:pPr>
        <w:pStyle w:val="liAi2StepNumber1"/>
        <w:numPr>
          <w:ilvl w:val="0"/>
          <w:numId w:val="151"/>
        </w:numPr>
      </w:pPr>
      <w:r>
        <w:rPr>
          <w:color w:val="000000"/>
        </w:rPr>
        <w:t>Per spostare la finestra, cliccate dentro di essa.</w:t>
      </w:r>
    </w:p>
    <w:p w14:paraId="5D95BE04" w14:textId="77777777" w:rsidR="00572D8B" w:rsidRDefault="000E5D44">
      <w:pPr>
        <w:pStyle w:val="liAi2StepNumber1"/>
        <w:numPr>
          <w:ilvl w:val="0"/>
          <w:numId w:val="151"/>
        </w:numPr>
      </w:pPr>
      <w:r>
        <w:rPr>
          <w:color w:val="000000"/>
        </w:rPr>
        <w:t xml:space="preserve">Per far scorrere il contenuto della finestra, tenete premuto </w:t>
      </w:r>
      <w:r>
        <w:rPr>
          <w:rStyle w:val="b1"/>
        </w:rPr>
        <w:t>Ctrl</w:t>
      </w:r>
      <w:r>
        <w:rPr>
          <w:color w:val="000000"/>
        </w:rPr>
        <w:t>, poi trascinate al suo interno.</w:t>
      </w:r>
    </w:p>
    <w:p w14:paraId="54A7977D" w14:textId="77777777" w:rsidR="00572D8B" w:rsidRDefault="000E5D44">
      <w:pPr>
        <w:pStyle w:val="liAi2StepNumber1"/>
        <w:numPr>
          <w:ilvl w:val="0"/>
          <w:numId w:val="151"/>
        </w:numPr>
      </w:pPr>
      <w:r>
        <w:rPr>
          <w:color w:val="000000"/>
        </w:rPr>
        <w:t xml:space="preserve">Per uscire dallo strumento di regolazione, fate clic destro o premete </w:t>
      </w:r>
      <w:r>
        <w:rPr>
          <w:rStyle w:val="b1"/>
        </w:rPr>
        <w:t>Esc</w:t>
      </w:r>
      <w:r>
        <w:rPr>
          <w:color w:val="000000"/>
        </w:rPr>
        <w:t>.</w:t>
      </w:r>
    </w:p>
    <w:p w14:paraId="3C6B6FCD" w14:textId="77777777" w:rsidR="00572D8B" w:rsidRDefault="000E5D44">
      <w:pPr>
        <w:pStyle w:val="pAi2Note"/>
      </w:pPr>
      <w:r>
        <w:rPr>
          <w:color w:val="000000"/>
        </w:rPr>
        <w:t xml:space="preserve"> </w:t>
      </w:r>
      <w:r>
        <w:rPr>
          <w:rStyle w:val="spanAi2SpanNote"/>
        </w:rPr>
        <w:t>Nota</w:t>
      </w:r>
      <w:r>
        <w:rPr>
          <w:color w:val="000000"/>
        </w:rPr>
        <w:t xml:space="preserve">: potete anche attivare lo Strumento di Regolazione Finestra Ingrandita premendo il relativo tasto rapido: </w:t>
      </w:r>
      <w:r>
        <w:rPr>
          <w:rStyle w:val="b1"/>
        </w:rPr>
        <w:t>Caps Lock + A</w:t>
      </w:r>
      <w:r>
        <w:rPr>
          <w:color w:val="000000"/>
        </w:rPr>
        <w:t>.</w:t>
      </w:r>
    </w:p>
    <w:p w14:paraId="00ACD9B4" w14:textId="77777777" w:rsidR="00572D8B" w:rsidRDefault="000E5D44">
      <w:pPr>
        <w:pStyle w:val="p"/>
      </w:pPr>
      <w:r>
        <w:rPr>
          <w:color w:val="000000"/>
        </w:rPr>
        <w:t> </w:t>
      </w:r>
    </w:p>
    <w:p w14:paraId="022873C9" w14:textId="77777777" w:rsidR="00572D8B" w:rsidRDefault="000E5D44">
      <w:pPr>
        <w:pStyle w:val="html"/>
      </w:pPr>
      <w:bookmarkStart w:id="74" w:name="_Ref503727496"/>
      <w:r>
        <w:rPr>
          <w:color w:val="000000"/>
        </w:rPr>
        <w:t xml:space="preserve">  </w:t>
      </w:r>
    </w:p>
    <w:bookmarkEnd w:id="74"/>
    <w:p w14:paraId="64EE8BA2" w14:textId="77777777" w:rsidR="00572D8B" w:rsidRDefault="000E5D44">
      <w:pPr>
        <w:pStyle w:val="body"/>
      </w:pPr>
      <w:r>
        <w:rPr>
          <w:color w:val="000000"/>
        </w:rPr>
        <w:t xml:space="preserve"> </w:t>
      </w:r>
    </w:p>
    <w:p w14:paraId="2E6FB23C" w14:textId="77777777" w:rsidR="00572D8B" w:rsidRDefault="000E5D44">
      <w:pPr>
        <w:pStyle w:val="h2"/>
      </w:pPr>
      <w:r>
        <w:rPr>
          <w:color w:val="000000"/>
        </w:rPr>
        <w:lastRenderedPageBreak/>
        <w:t xml:space="preserve"> </w:t>
      </w:r>
      <w:r w:rsidR="009243CA">
        <w:fldChar w:fldCharType="begin"/>
      </w:r>
      <w:r>
        <w:instrText xml:space="preserve"> XE "zoom windows:Tethered View" </w:instrText>
      </w:r>
      <w:r w:rsidR="009243CA">
        <w:fldChar w:fldCharType="end"/>
      </w:r>
      <w:r w:rsidR="009243CA">
        <w:fldChar w:fldCharType="begin"/>
      </w:r>
      <w:r>
        <w:instrText xml:space="preserve"> XE "Tethered View" </w:instrText>
      </w:r>
      <w:r w:rsidR="009243CA">
        <w:fldChar w:fldCharType="end"/>
      </w:r>
      <w:bookmarkStart w:id="75" w:name="_Toc193028461"/>
      <w:r>
        <w:rPr>
          <w:color w:val="000000"/>
        </w:rPr>
        <w:t>Vista contestuale</w:t>
      </w:r>
      <w:bookmarkEnd w:id="75"/>
    </w:p>
    <w:p w14:paraId="0E157401" w14:textId="77777777" w:rsidR="00572D8B" w:rsidRDefault="000E5D44">
      <w:pPr>
        <w:pStyle w:val="body"/>
      </w:pPr>
      <w:r>
        <w:rPr>
          <w:color w:val="000000"/>
        </w:rPr>
        <w:t xml:space="preserve"> </w:t>
      </w:r>
    </w:p>
    <w:p w14:paraId="680FF36C" w14:textId="77777777" w:rsidR="00572D8B" w:rsidRDefault="000E5D44">
      <w:pPr>
        <w:pStyle w:val="p"/>
      </w:pPr>
      <w:r>
        <w:rPr>
          <w:color w:val="000000"/>
        </w:rPr>
        <w:t xml:space="preserve">Quando si utilizzano livelli di ingrandimento elevati, spesso a schermo si verificano eventi al di fuori dell’area attualmente ingrandita. Prendendo come esempio la ricerca nel menù Start di Windows, la vista ingrandita mostra il testo che avete inserito nella casella di ricerca, ma non vi permette di mettere a fuoco i risultati di ricerca. Per visualizzarli, dovreste far scorrere la schermata, operazione che può richiedere tempo e risultare scomoda. </w:t>
      </w:r>
    </w:p>
    <w:p w14:paraId="0EF816E2" w14:textId="1B23F49B" w:rsidR="00572D8B" w:rsidRDefault="000E5D44">
      <w:pPr>
        <w:pStyle w:val="p"/>
      </w:pPr>
      <w:r>
        <w:rPr>
          <w:color w:val="000000"/>
        </w:rPr>
        <w:t xml:space="preserve">In questi casi, la Vista contestuale può venirvi in aiuto. Questa funzione fa apparire una finestra all’interno della vista ingrandita, la quale visualizza l’output, il risultato o la selezione a fianco dell’azione che state compiendo. Nell’esempio della ricerca nel menù Start, la vista contestuale visualizzerà il primo risultato a fianco della casella di ricerca. Quando scorrete con le frecce, la Vista contestuale vi mostrerà gli altri risultati di ricerca. </w:t>
      </w:r>
    </w:p>
    <w:p w14:paraId="5E929C9D" w14:textId="77777777" w:rsidR="00572D8B" w:rsidRDefault="000E5D44">
      <w:pPr>
        <w:pStyle w:val="body"/>
      </w:pPr>
      <w:r>
        <w:rPr>
          <w:color w:val="000000"/>
        </w:rPr>
        <w:t xml:space="preserve"> </w:t>
      </w:r>
    </w:p>
    <w:p w14:paraId="398F1BEF" w14:textId="77777777" w:rsidR="00572D8B" w:rsidRDefault="000E5D44">
      <w:pPr>
        <w:pStyle w:val="p"/>
      </w:pPr>
      <w:r>
        <w:rPr>
          <w:color w:val="000000"/>
        </w:rPr>
        <w:t xml:space="preserve">La Vista contestuale è disponibile in ZoomText e Fusion. Supporta i seguenti scenari d’uso, ma ne saranno disponibili altri con i prossimi aggiornamenti: ricerca del menu Start di Windows, barra della formula di Excel, riquadro Commenti di Word ed Elenco dei link in una pagina Web (solo Fusion). Tutti questi scenari sono abilitati di default. Consultate </w:t>
      </w:r>
      <w:hyperlink w:anchor="1031222325" w:history="1">
        <w:r>
          <w:rPr>
            <w:color w:val="0000FF"/>
            <w:u w:val="single"/>
          </w:rPr>
          <w:t>Scenari della Vista contestuaee</w:t>
        </w:r>
      </w:hyperlink>
      <w:r>
        <w:rPr>
          <w:color w:val="000000"/>
        </w:rPr>
        <w:t xml:space="preserve"> per maggiori informazioni.</w:t>
      </w:r>
    </w:p>
    <w:p w14:paraId="422F850D" w14:textId="77777777" w:rsidR="00572D8B" w:rsidRDefault="000E5D44">
      <w:pPr>
        <w:pStyle w:val="body"/>
      </w:pPr>
      <w:r>
        <w:rPr>
          <w:color w:val="000000"/>
        </w:rPr>
        <w:t xml:space="preserve"> </w:t>
      </w:r>
    </w:p>
    <w:p w14:paraId="34102CC6" w14:textId="77777777" w:rsidR="00572D8B" w:rsidRDefault="000E5D44">
      <w:pPr>
        <w:pStyle w:val="pAi2Note"/>
      </w:pPr>
      <w:r>
        <w:rPr>
          <w:color w:val="000000"/>
        </w:rPr>
        <w:t xml:space="preserve"> </w:t>
      </w:r>
      <w:r>
        <w:rPr>
          <w:rStyle w:val="spanAi2SpanNote"/>
        </w:rPr>
        <w:t>Nota</w:t>
      </w:r>
      <w:r>
        <w:rPr>
          <w:color w:val="000000"/>
        </w:rPr>
        <w:t xml:space="preserve">: la Vista contestuale può essere usata con i seguenti tipi di finestra ingrandita: </w:t>
      </w:r>
      <w:r>
        <w:rPr>
          <w:rStyle w:val="b1"/>
        </w:rPr>
        <w:t>Tutto schermo</w:t>
      </w:r>
      <w:r>
        <w:rPr>
          <w:color w:val="000000"/>
        </w:rPr>
        <w:t xml:space="preserve">, </w:t>
      </w:r>
      <w:r>
        <w:rPr>
          <w:rStyle w:val="b1"/>
        </w:rPr>
        <w:t>Ancorata</w:t>
      </w:r>
      <w:r>
        <w:rPr>
          <w:color w:val="000000"/>
        </w:rPr>
        <w:t xml:space="preserve">, </w:t>
      </w:r>
      <w:r>
        <w:rPr>
          <w:rStyle w:val="b1"/>
        </w:rPr>
        <w:t>Clonata</w:t>
      </w:r>
      <w:r>
        <w:rPr>
          <w:color w:val="000000"/>
        </w:rPr>
        <w:t xml:space="preserve">, </w:t>
      </w:r>
      <w:r>
        <w:rPr>
          <w:rStyle w:val="b1"/>
        </w:rPr>
        <w:t>Multi vista locale</w:t>
      </w:r>
      <w:r>
        <w:rPr>
          <w:color w:val="000000"/>
        </w:rPr>
        <w:t xml:space="preserve">, </w:t>
      </w:r>
      <w:r>
        <w:rPr>
          <w:rStyle w:val="b1"/>
        </w:rPr>
        <w:t>Aperta</w:t>
      </w:r>
      <w:r>
        <w:rPr>
          <w:color w:val="000000"/>
        </w:rPr>
        <w:t xml:space="preserve"> e </w:t>
      </w:r>
      <w:r>
        <w:rPr>
          <w:rStyle w:val="b1"/>
        </w:rPr>
        <w:t>Zoom 1x</w:t>
      </w:r>
      <w:r>
        <w:rPr>
          <w:color w:val="000000"/>
        </w:rPr>
        <w:t xml:space="preserve">. </w:t>
      </w:r>
    </w:p>
    <w:p w14:paraId="6B9274BB" w14:textId="77777777" w:rsidR="00572D8B" w:rsidRDefault="000E5D44">
      <w:pPr>
        <w:pStyle w:val="body"/>
      </w:pPr>
      <w:r>
        <w:rPr>
          <w:color w:val="000000"/>
        </w:rPr>
        <w:t xml:space="preserve"> </w:t>
      </w:r>
    </w:p>
    <w:p w14:paraId="6C950ABD" w14:textId="77777777" w:rsidR="00572D8B" w:rsidRDefault="000E5D44">
      <w:pPr>
        <w:pStyle w:val="ul"/>
        <w:numPr>
          <w:ilvl w:val="0"/>
          <w:numId w:val="152"/>
        </w:numPr>
        <w:spacing w:before="240" w:after="180"/>
      </w:pPr>
      <w:r>
        <w:rPr>
          <w:color w:val="000000"/>
        </w:rPr>
        <w:t xml:space="preserve"> </w:t>
      </w:r>
      <w:r>
        <w:rPr>
          <w:rFonts w:ascii="Tahoma" w:hAnsi="Tahoma" w:cs="Tahoma"/>
          <w:b/>
          <w:bCs/>
          <w:color w:val="000000"/>
          <w:sz w:val="28"/>
          <w:szCs w:val="28"/>
        </w:rPr>
        <w:t>Per attivare o disattivare la Vista contestuale</w:t>
      </w:r>
    </w:p>
    <w:p w14:paraId="2CC9E893" w14:textId="77777777" w:rsidR="00572D8B" w:rsidRDefault="000E5D44">
      <w:pPr>
        <w:pStyle w:val="ul"/>
        <w:spacing w:after="240"/>
      </w:pPr>
      <w:r>
        <w:rPr>
          <w:color w:val="000000"/>
        </w:rPr>
        <w:t xml:space="preserve"> </w:t>
      </w:r>
    </w:p>
    <w:p w14:paraId="58EC293D" w14:textId="77777777" w:rsidR="00572D8B" w:rsidRDefault="000E5D44">
      <w:pPr>
        <w:pStyle w:val="body"/>
      </w:pPr>
      <w:r>
        <w:rPr>
          <w:color w:val="000000"/>
        </w:rPr>
        <w:lastRenderedPageBreak/>
        <w:t xml:space="preserve"> </w:t>
      </w:r>
    </w:p>
    <w:p w14:paraId="76F70131" w14:textId="77777777" w:rsidR="00572D8B" w:rsidRDefault="000E5D44">
      <w:pPr>
        <w:pStyle w:val="ol"/>
        <w:numPr>
          <w:ilvl w:val="0"/>
          <w:numId w:val="153"/>
        </w:numPr>
      </w:pPr>
      <w:r>
        <w:rPr>
          <w:color w:val="000000"/>
        </w:rPr>
        <w:t xml:space="preserve"> </w:t>
      </w:r>
      <w:r>
        <w:rPr>
          <w:rFonts w:ascii="Palatino Linotype" w:hAnsi="Palatino Linotype" w:cs="Palatino Linotype"/>
          <w:color w:val="000000"/>
          <w:sz w:val="28"/>
          <w:szCs w:val="28"/>
        </w:rPr>
        <w:t xml:space="preserve">Nella scheda </w:t>
      </w:r>
      <w:r>
        <w:rPr>
          <w:rStyle w:val="b1"/>
        </w:rPr>
        <w:t>Ingranditore</w:t>
      </w:r>
      <w:r>
        <w:rPr>
          <w:rFonts w:ascii="Palatino Linotype" w:hAnsi="Palatino Linotype" w:cs="Palatino Linotype"/>
          <w:color w:val="000000"/>
          <w:sz w:val="28"/>
          <w:szCs w:val="28"/>
        </w:rPr>
        <w:t xml:space="preserve"> della barra degli strumenti di ZoomText o fusion, selezionate il pulsante </w:t>
      </w:r>
      <w:r>
        <w:rPr>
          <w:rStyle w:val="b1"/>
        </w:rPr>
        <w:t>Finestra</w:t>
      </w:r>
      <w:r>
        <w:rPr>
          <w:rFonts w:ascii="Palatino Linotype" w:hAnsi="Palatino Linotype" w:cs="Palatino Linotype"/>
          <w:color w:val="000000"/>
          <w:sz w:val="28"/>
          <w:szCs w:val="28"/>
        </w:rPr>
        <w:t>.</w:t>
      </w:r>
    </w:p>
    <w:p w14:paraId="7CF5B48D" w14:textId="77777777" w:rsidR="00572D8B" w:rsidRDefault="000E5D44">
      <w:pPr>
        <w:pStyle w:val="ol"/>
        <w:numPr>
          <w:ilvl w:val="0"/>
          <w:numId w:val="153"/>
        </w:numPr>
      </w:pPr>
      <w:r>
        <w:rPr>
          <w:color w:val="000000"/>
        </w:rPr>
        <w:t xml:space="preserve"> </w:t>
      </w:r>
      <w:r>
        <w:rPr>
          <w:rFonts w:ascii="Palatino Linotype" w:hAnsi="Palatino Linotype" w:cs="Palatino Linotype"/>
          <w:color w:val="000000"/>
          <w:sz w:val="28"/>
          <w:szCs w:val="28"/>
        </w:rPr>
        <w:t xml:space="preserve">Scegliete </w:t>
      </w:r>
      <w:r>
        <w:rPr>
          <w:rStyle w:val="b1"/>
        </w:rPr>
        <w:t>Vista contestuale</w:t>
      </w:r>
      <w:r>
        <w:rPr>
          <w:rFonts w:ascii="Palatino Linotype" w:hAnsi="Palatino Linotype" w:cs="Palatino Linotype"/>
          <w:color w:val="000000"/>
          <w:sz w:val="28"/>
          <w:szCs w:val="28"/>
        </w:rPr>
        <w:t>.</w:t>
      </w:r>
    </w:p>
    <w:p w14:paraId="791C79E2" w14:textId="77777777" w:rsidR="00572D8B" w:rsidRDefault="000E5D44">
      <w:pPr>
        <w:pStyle w:val="ol"/>
        <w:numPr>
          <w:ilvl w:val="0"/>
          <w:numId w:val="153"/>
        </w:numPr>
      </w:pPr>
      <w:r>
        <w:rPr>
          <w:color w:val="000000"/>
        </w:rPr>
        <w:t xml:space="preserve"> </w:t>
      </w:r>
      <w:r>
        <w:rPr>
          <w:rFonts w:ascii="Palatino Linotype" w:hAnsi="Palatino Linotype" w:cs="Palatino Linotype"/>
          <w:color w:val="000000"/>
          <w:sz w:val="28"/>
          <w:szCs w:val="28"/>
        </w:rPr>
        <w:t xml:space="preserve">Selezionate </w:t>
      </w:r>
      <w:r>
        <w:rPr>
          <w:rStyle w:val="b1"/>
        </w:rPr>
        <w:t>Attiva</w:t>
      </w:r>
      <w:r>
        <w:rPr>
          <w:rFonts w:ascii="Palatino Linotype" w:hAnsi="Palatino Linotype" w:cs="Palatino Linotype"/>
          <w:color w:val="000000"/>
          <w:sz w:val="28"/>
          <w:szCs w:val="28"/>
        </w:rPr>
        <w:t xml:space="preserve"> o </w:t>
      </w:r>
      <w:r>
        <w:rPr>
          <w:rStyle w:val="b1"/>
        </w:rPr>
        <w:t>Disattiva</w:t>
      </w:r>
      <w:r>
        <w:rPr>
          <w:rFonts w:ascii="Palatino Linotype" w:hAnsi="Palatino Linotype" w:cs="Palatino Linotype"/>
          <w:color w:val="000000"/>
          <w:sz w:val="28"/>
          <w:szCs w:val="28"/>
        </w:rPr>
        <w:t>.</w:t>
      </w:r>
    </w:p>
    <w:p w14:paraId="547CCC42" w14:textId="77777777" w:rsidR="00572D8B" w:rsidRDefault="000E5D44">
      <w:pPr>
        <w:pStyle w:val="ol"/>
      </w:pPr>
      <w:r>
        <w:rPr>
          <w:color w:val="000000"/>
        </w:rPr>
        <w:t xml:space="preserve"> </w:t>
      </w:r>
    </w:p>
    <w:p w14:paraId="03310945" w14:textId="1F23E43C" w:rsidR="00572D8B" w:rsidRDefault="000E5D44">
      <w:pPr>
        <w:pStyle w:val="ul"/>
        <w:numPr>
          <w:ilvl w:val="0"/>
          <w:numId w:val="154"/>
        </w:numPr>
        <w:spacing w:before="240" w:after="180"/>
      </w:pPr>
      <w:r>
        <w:rPr>
          <w:rFonts w:ascii="Tahoma" w:hAnsi="Tahoma" w:cs="Tahoma"/>
          <w:b/>
          <w:bCs/>
          <w:color w:val="000000"/>
          <w:sz w:val="28"/>
          <w:szCs w:val="28"/>
        </w:rPr>
        <w:t>Per cambiare le impostazioni della Vista contestuale</w:t>
      </w:r>
    </w:p>
    <w:p w14:paraId="483E6EE6" w14:textId="7FC7FA91" w:rsidR="00572D8B" w:rsidRDefault="00572D8B">
      <w:pPr>
        <w:pStyle w:val="body"/>
      </w:pPr>
    </w:p>
    <w:p w14:paraId="1E313960" w14:textId="77777777" w:rsidR="00572D8B" w:rsidRDefault="000E5D44">
      <w:pPr>
        <w:pStyle w:val="ol"/>
        <w:numPr>
          <w:ilvl w:val="0"/>
          <w:numId w:val="155"/>
        </w:numPr>
      </w:pPr>
      <w:r>
        <w:rPr>
          <w:color w:val="000000"/>
        </w:rPr>
        <w:t xml:space="preserve"> </w:t>
      </w:r>
      <w:r>
        <w:rPr>
          <w:rFonts w:ascii="Palatino Linotype" w:hAnsi="Palatino Linotype" w:cs="Palatino Linotype"/>
          <w:color w:val="000000"/>
          <w:sz w:val="28"/>
          <w:szCs w:val="28"/>
        </w:rPr>
        <w:t xml:space="preserve">Nella scheda </w:t>
      </w:r>
      <w:r>
        <w:rPr>
          <w:rStyle w:val="b1"/>
        </w:rPr>
        <w:t>Ingranditore</w:t>
      </w:r>
      <w:r>
        <w:rPr>
          <w:rFonts w:ascii="Palatino Linotype" w:hAnsi="Palatino Linotype" w:cs="Palatino Linotype"/>
          <w:color w:val="000000"/>
          <w:sz w:val="28"/>
          <w:szCs w:val="28"/>
        </w:rPr>
        <w:t xml:space="preserve"> della barra degli strumenti di ZoomText o fusion, selezionate il pulsante </w:t>
      </w:r>
      <w:r>
        <w:rPr>
          <w:rStyle w:val="b1"/>
        </w:rPr>
        <w:t>Finestra</w:t>
      </w:r>
      <w:r>
        <w:rPr>
          <w:rFonts w:ascii="Palatino Linotype" w:hAnsi="Palatino Linotype" w:cs="Palatino Linotype"/>
          <w:color w:val="000000"/>
          <w:sz w:val="28"/>
          <w:szCs w:val="28"/>
        </w:rPr>
        <w:t>.</w:t>
      </w:r>
    </w:p>
    <w:p w14:paraId="6172DB89" w14:textId="77777777" w:rsidR="00572D8B" w:rsidRDefault="000E5D44">
      <w:pPr>
        <w:pStyle w:val="ol"/>
        <w:numPr>
          <w:ilvl w:val="0"/>
          <w:numId w:val="155"/>
        </w:numPr>
      </w:pPr>
      <w:r>
        <w:rPr>
          <w:color w:val="000000"/>
        </w:rPr>
        <w:t xml:space="preserve"> </w:t>
      </w:r>
      <w:r>
        <w:rPr>
          <w:rFonts w:ascii="Palatino Linotype" w:hAnsi="Palatino Linotype" w:cs="Palatino Linotype"/>
          <w:color w:val="000000"/>
          <w:sz w:val="28"/>
          <w:szCs w:val="28"/>
        </w:rPr>
        <w:t xml:space="preserve">Scegliete </w:t>
      </w:r>
      <w:r>
        <w:rPr>
          <w:rStyle w:val="b1"/>
        </w:rPr>
        <w:t>Vista contestuale</w:t>
      </w:r>
      <w:r>
        <w:rPr>
          <w:rFonts w:ascii="Palatino Linotype" w:hAnsi="Palatino Linotype" w:cs="Palatino Linotype"/>
          <w:color w:val="000000"/>
          <w:sz w:val="28"/>
          <w:szCs w:val="28"/>
        </w:rPr>
        <w:t>.</w:t>
      </w:r>
    </w:p>
    <w:p w14:paraId="0E5CF170" w14:textId="77777777" w:rsidR="00572D8B" w:rsidRDefault="000E5D44">
      <w:pPr>
        <w:pStyle w:val="ol"/>
        <w:numPr>
          <w:ilvl w:val="0"/>
          <w:numId w:val="155"/>
        </w:numPr>
      </w:pPr>
      <w:r>
        <w:rPr>
          <w:color w:val="000000"/>
        </w:rPr>
        <w:t xml:space="preserve"> </w:t>
      </w:r>
      <w:r>
        <w:rPr>
          <w:rFonts w:ascii="Palatino Linotype" w:hAnsi="Palatino Linotype" w:cs="Palatino Linotype"/>
          <w:color w:val="000000"/>
          <w:sz w:val="28"/>
          <w:szCs w:val="28"/>
        </w:rPr>
        <w:t xml:space="preserve">Selezionate </w:t>
      </w:r>
      <w:r>
        <w:rPr>
          <w:rStyle w:val="b1"/>
        </w:rPr>
        <w:t>Impostazioni</w:t>
      </w:r>
      <w:r>
        <w:rPr>
          <w:rFonts w:ascii="Palatino Linotype" w:hAnsi="Palatino Linotype" w:cs="Palatino Linotype"/>
          <w:color w:val="000000"/>
          <w:sz w:val="28"/>
          <w:szCs w:val="28"/>
        </w:rPr>
        <w:t>.</w:t>
      </w:r>
    </w:p>
    <w:p w14:paraId="1EA700EC" w14:textId="77777777" w:rsidR="00572D8B" w:rsidRDefault="000E5D44">
      <w:pPr>
        <w:pStyle w:val="ol"/>
      </w:pPr>
      <w:r>
        <w:rPr>
          <w:color w:val="000000"/>
        </w:rPr>
        <w:t xml:space="preserve"> </w:t>
      </w:r>
    </w:p>
    <w:p w14:paraId="7ED340E0" w14:textId="77777777" w:rsidR="00572D8B" w:rsidRDefault="000E5D44">
      <w:pPr>
        <w:pStyle w:val="pAi2StepComment"/>
      </w:pPr>
      <w:r>
        <w:rPr>
          <w:color w:val="000000"/>
        </w:rPr>
        <w:t>Apparirà la finestra di dialogo Impostazioni finestra ingrandita, con evidenziata la scheda Vista contestuale.</w:t>
      </w:r>
    </w:p>
    <w:p w14:paraId="096CC31F" w14:textId="77777777" w:rsidR="00572D8B" w:rsidRDefault="000E5D44">
      <w:pPr>
        <w:pStyle w:val="body"/>
      </w:pPr>
      <w:r>
        <w:rPr>
          <w:color w:val="000000"/>
        </w:rPr>
        <w:t xml:space="preserve"> </w:t>
      </w:r>
    </w:p>
    <w:p w14:paraId="2C86258C" w14:textId="77777777" w:rsidR="00572D8B" w:rsidRDefault="000E5D44">
      <w:pPr>
        <w:pStyle w:val="ol"/>
        <w:numPr>
          <w:ilvl w:val="0"/>
          <w:numId w:val="156"/>
        </w:numPr>
      </w:pPr>
      <w:r>
        <w:rPr>
          <w:color w:val="000000"/>
        </w:rPr>
        <w:t xml:space="preserve"> </w:t>
      </w:r>
      <w:r>
        <w:rPr>
          <w:rFonts w:ascii="Palatino Linotype" w:hAnsi="Palatino Linotype" w:cs="Palatino Linotype"/>
          <w:color w:val="000000"/>
          <w:sz w:val="28"/>
          <w:szCs w:val="28"/>
        </w:rPr>
        <w:t>Modificate le impostazioni della Vista contestuale come desiderate.</w:t>
      </w:r>
    </w:p>
    <w:p w14:paraId="315B48EC" w14:textId="77777777" w:rsidR="00572D8B" w:rsidRDefault="000E5D44">
      <w:pPr>
        <w:pStyle w:val="ol"/>
        <w:numPr>
          <w:ilvl w:val="0"/>
          <w:numId w:val="156"/>
        </w:numPr>
      </w:pPr>
      <w:r>
        <w:rPr>
          <w:color w:val="000000"/>
        </w:rPr>
        <w:t xml:space="preserve"> </w:t>
      </w:r>
      <w:r>
        <w:rPr>
          <w:rFonts w:ascii="Palatino Linotype" w:hAnsi="Palatino Linotype" w:cs="Palatino Linotype"/>
          <w:color w:val="000000"/>
          <w:sz w:val="28"/>
          <w:szCs w:val="28"/>
        </w:rPr>
        <w:t xml:space="preserve">Fate clic su </w:t>
      </w:r>
      <w:r>
        <w:rPr>
          <w:rStyle w:val="b1"/>
        </w:rPr>
        <w:t>OK</w:t>
      </w:r>
      <w:r>
        <w:rPr>
          <w:rFonts w:ascii="Palatino Linotype" w:hAnsi="Palatino Linotype" w:cs="Palatino Linotype"/>
          <w:color w:val="000000"/>
          <w:sz w:val="28"/>
          <w:szCs w:val="28"/>
        </w:rPr>
        <w:t>.</w:t>
      </w:r>
    </w:p>
    <w:p w14:paraId="16095024" w14:textId="77777777" w:rsidR="00572D8B" w:rsidRDefault="000E5D44">
      <w:pPr>
        <w:pStyle w:val="ol"/>
      </w:pPr>
      <w:r>
        <w:rPr>
          <w:color w:val="000000"/>
        </w:rPr>
        <w:t xml:space="preserve"> </w:t>
      </w:r>
    </w:p>
    <w:p w14:paraId="7E5436B6" w14:textId="77777777" w:rsidR="00572D8B" w:rsidRDefault="000E5D44">
      <w:pPr>
        <w:pStyle w:val="body"/>
      </w:pPr>
      <w:r>
        <w:rPr>
          <w:color w:val="000000"/>
        </w:rPr>
        <w:t xml:space="preserve"> </w:t>
      </w:r>
    </w:p>
    <w:p w14:paraId="7FC3E8D0" w14:textId="439DE728" w:rsidR="00572D8B" w:rsidRDefault="000E5D44">
      <w:pPr>
        <w:pStyle w:val="pAi2Image"/>
      </w:pPr>
      <w:r>
        <w:rPr>
          <w:color w:val="000000"/>
        </w:rPr>
        <w:lastRenderedPageBreak/>
        <w:t xml:space="preserve"> </w:t>
      </w:r>
      <w:r w:rsidR="00F67846">
        <w:rPr>
          <w:noProof/>
        </w:rPr>
        <w:drawing>
          <wp:inline distT="0" distB="0" distL="0" distR="0" wp14:anchorId="3BEA14AF" wp14:editId="42F4C7B3">
            <wp:extent cx="4784725" cy="5202555"/>
            <wp:effectExtent l="0" t="0" r="0" b="0"/>
            <wp:docPr id="16" name="Picture 93" descr="Immagine della finestra Vista contestuale nella finestra di dialogo Impostazioni Finestra Ingrandi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descr="Immagine della finestra Vista contestuale nella finestra di dialogo Impostazioni Finestra Ingrandita."/>
                    <pic:cNvPicPr preferRelativeResize="0">
                      <a:picLocks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784725" cy="5202555"/>
                    </a:xfrm>
                    <a:prstGeom prst="rect">
                      <a:avLst/>
                    </a:prstGeom>
                    <a:noFill/>
                    <a:ln>
                      <a:noFill/>
                    </a:ln>
                  </pic:spPr>
                </pic:pic>
              </a:graphicData>
            </a:graphic>
          </wp:inline>
        </w:drawing>
      </w:r>
      <w:r>
        <w:rPr>
          <w:color w:val="000000"/>
        </w:rPr>
        <w:t xml:space="preserve"> </w:t>
      </w:r>
    </w:p>
    <w:p w14:paraId="19C767C7" w14:textId="77777777" w:rsidR="00572D8B" w:rsidRDefault="000E5D44">
      <w:pPr>
        <w:pStyle w:val="body"/>
      </w:pPr>
      <w:r>
        <w:rPr>
          <w:color w:val="000000"/>
        </w:rPr>
        <w:t xml:space="preserve"> </w:t>
      </w:r>
    </w:p>
    <w:p w14:paraId="11E50CA5" w14:textId="77777777" w:rsidR="00572D8B" w:rsidRDefault="000E5D44">
      <w:pPr>
        <w:pStyle w:val="pAi2ImageCaption"/>
      </w:pPr>
      <w:r>
        <w:rPr>
          <w:color w:val="000000"/>
        </w:rPr>
        <w:t>La scheda Vista contestuale</w:t>
      </w:r>
    </w:p>
    <w:p w14:paraId="22A3E7E1" w14:textId="7C3082BF" w:rsidR="00572D8B" w:rsidRDefault="000E5D44">
      <w:pPr>
        <w:pStyle w:val="h3"/>
      </w:pPr>
      <w:bookmarkStart w:id="76" w:name="1031222325"/>
      <w:r>
        <w:rPr>
          <w:color w:val="000000"/>
        </w:rPr>
        <w:t>Scenari Vista contestuale</w:t>
      </w:r>
    </w:p>
    <w:bookmarkEnd w:id="76"/>
    <w:p w14:paraId="050362E1" w14:textId="77777777" w:rsidR="00572D8B" w:rsidRDefault="000E5D44">
      <w:pPr>
        <w:pStyle w:val="body"/>
      </w:pPr>
      <w:r>
        <w:rPr>
          <w:color w:val="000000"/>
        </w:rPr>
        <w:t xml:space="preserve"> </w:t>
      </w:r>
    </w:p>
    <w:p w14:paraId="6DF517CB" w14:textId="77777777" w:rsidR="00572D8B" w:rsidRDefault="000E5D44">
      <w:pPr>
        <w:pStyle w:val="p"/>
      </w:pPr>
      <w:r>
        <w:rPr>
          <w:color w:val="000000"/>
        </w:rPr>
        <w:t xml:space="preserve">Gli scenari della Vista contestuale sono azioni preimpostate che potete compiere con ZoomText o Fusion. Potete abilitare o disabilitare gli scenari tramite le Impostazioni della Vista contestuale. </w:t>
      </w:r>
    </w:p>
    <w:p w14:paraId="6E9EC094" w14:textId="77777777" w:rsidR="00572D8B" w:rsidRDefault="000E5D44">
      <w:pPr>
        <w:pStyle w:val="body"/>
      </w:pPr>
      <w:r>
        <w:rPr>
          <w:color w:val="000000"/>
        </w:rPr>
        <w:t xml:space="preserve"> </w:t>
      </w:r>
    </w:p>
    <w:p w14:paraId="5B4ED517" w14:textId="77777777" w:rsidR="00572D8B" w:rsidRDefault="000E5D44">
      <w:pPr>
        <w:pStyle w:val="p"/>
      </w:pPr>
      <w:r>
        <w:rPr>
          <w:color w:val="000000"/>
        </w:rPr>
        <w:t xml:space="preserve">Al momento, la Vista contestuale supporta i seguenti scenari: ricerca del menu Start di Windows, barra della formula di Excel, riquadro </w:t>
      </w:r>
      <w:r>
        <w:rPr>
          <w:color w:val="000000"/>
        </w:rPr>
        <w:lastRenderedPageBreak/>
        <w:t>Commenti di Word ed Elenco dei link in una pagina Web (solo Fusion). Per tutte queste circostanze, la Vista contestuale è abilitata di default.</w:t>
      </w:r>
    </w:p>
    <w:p w14:paraId="3358082B" w14:textId="50333E93" w:rsidR="00572D8B" w:rsidRDefault="000E5D44" w:rsidP="009C6A38">
      <w:pPr>
        <w:pStyle w:val="ul"/>
        <w:numPr>
          <w:ilvl w:val="0"/>
          <w:numId w:val="157"/>
        </w:numPr>
        <w:spacing w:before="240" w:after="240"/>
      </w:pPr>
      <w:r w:rsidRPr="009C6A38">
        <w:rPr>
          <w:rFonts w:ascii="Tahoma" w:hAnsi="Tahoma" w:cs="Tahoma"/>
          <w:b/>
          <w:bCs/>
          <w:color w:val="000000"/>
          <w:sz w:val="28"/>
          <w:szCs w:val="28"/>
        </w:rPr>
        <w:t>Per abilitare o disabilitare gli scenari</w:t>
      </w:r>
      <w:r w:rsidRPr="009C6A38">
        <w:rPr>
          <w:color w:val="000000"/>
        </w:rPr>
        <w:t xml:space="preserve"> </w:t>
      </w:r>
    </w:p>
    <w:p w14:paraId="533E1F9A" w14:textId="77777777" w:rsidR="00572D8B" w:rsidRDefault="000E5D44">
      <w:pPr>
        <w:pStyle w:val="body"/>
      </w:pPr>
      <w:r>
        <w:rPr>
          <w:color w:val="000000"/>
        </w:rPr>
        <w:t xml:space="preserve"> </w:t>
      </w:r>
    </w:p>
    <w:p w14:paraId="114F49D0" w14:textId="77777777" w:rsidR="00572D8B" w:rsidRDefault="000E5D44">
      <w:pPr>
        <w:pStyle w:val="ol"/>
        <w:numPr>
          <w:ilvl w:val="0"/>
          <w:numId w:val="158"/>
        </w:numPr>
      </w:pPr>
      <w:r>
        <w:rPr>
          <w:color w:val="000000"/>
        </w:rPr>
        <w:t xml:space="preserve"> </w:t>
      </w:r>
      <w:r>
        <w:rPr>
          <w:rFonts w:ascii="Palatino Linotype" w:hAnsi="Palatino Linotype" w:cs="Palatino Linotype"/>
          <w:color w:val="000000"/>
          <w:sz w:val="28"/>
          <w:szCs w:val="28"/>
        </w:rPr>
        <w:t xml:space="preserve">Nella scheda </w:t>
      </w:r>
      <w:r>
        <w:rPr>
          <w:rStyle w:val="b1"/>
        </w:rPr>
        <w:t>Ingranditore</w:t>
      </w:r>
      <w:r>
        <w:rPr>
          <w:rFonts w:ascii="Palatino Linotype" w:hAnsi="Palatino Linotype" w:cs="Palatino Linotype"/>
          <w:color w:val="000000"/>
          <w:sz w:val="28"/>
          <w:szCs w:val="28"/>
        </w:rPr>
        <w:t xml:space="preserve"> della barra degli strumenti di ZoomText o fusion, selezionate il pulsante </w:t>
      </w:r>
      <w:r>
        <w:rPr>
          <w:rStyle w:val="b1"/>
        </w:rPr>
        <w:t>Finestra</w:t>
      </w:r>
      <w:r>
        <w:rPr>
          <w:rFonts w:ascii="Palatino Linotype" w:hAnsi="Palatino Linotype" w:cs="Palatino Linotype"/>
          <w:color w:val="000000"/>
          <w:sz w:val="28"/>
          <w:szCs w:val="28"/>
        </w:rPr>
        <w:t>.</w:t>
      </w:r>
    </w:p>
    <w:p w14:paraId="29CF7580" w14:textId="77777777" w:rsidR="00572D8B" w:rsidRDefault="000E5D44">
      <w:pPr>
        <w:pStyle w:val="ol"/>
        <w:numPr>
          <w:ilvl w:val="0"/>
          <w:numId w:val="158"/>
        </w:numPr>
      </w:pPr>
      <w:r>
        <w:rPr>
          <w:color w:val="000000"/>
        </w:rPr>
        <w:t xml:space="preserve"> </w:t>
      </w:r>
      <w:r>
        <w:rPr>
          <w:rFonts w:ascii="Palatino Linotype" w:hAnsi="Palatino Linotype" w:cs="Palatino Linotype"/>
          <w:color w:val="000000"/>
          <w:sz w:val="28"/>
          <w:szCs w:val="28"/>
        </w:rPr>
        <w:t xml:space="preserve">Scegliete </w:t>
      </w:r>
      <w:r>
        <w:rPr>
          <w:rStyle w:val="b1"/>
        </w:rPr>
        <w:t>Vista contestuale</w:t>
      </w:r>
      <w:r>
        <w:rPr>
          <w:rFonts w:ascii="Palatino Linotype" w:hAnsi="Palatino Linotype" w:cs="Palatino Linotype"/>
          <w:color w:val="000000"/>
          <w:sz w:val="28"/>
          <w:szCs w:val="28"/>
        </w:rPr>
        <w:t>.</w:t>
      </w:r>
    </w:p>
    <w:p w14:paraId="16DB672D" w14:textId="77777777" w:rsidR="00572D8B" w:rsidRDefault="000E5D44">
      <w:pPr>
        <w:pStyle w:val="ol"/>
        <w:numPr>
          <w:ilvl w:val="0"/>
          <w:numId w:val="158"/>
        </w:numPr>
      </w:pPr>
      <w:r>
        <w:rPr>
          <w:color w:val="000000"/>
        </w:rPr>
        <w:t xml:space="preserve"> </w:t>
      </w:r>
      <w:r>
        <w:rPr>
          <w:rFonts w:ascii="Palatino Linotype" w:hAnsi="Palatino Linotype" w:cs="Palatino Linotype"/>
          <w:color w:val="000000"/>
          <w:sz w:val="28"/>
          <w:szCs w:val="28"/>
        </w:rPr>
        <w:t xml:space="preserve">Selezionate </w:t>
      </w:r>
      <w:r>
        <w:rPr>
          <w:rStyle w:val="b1"/>
        </w:rPr>
        <w:t>Impostazioni</w:t>
      </w:r>
      <w:r>
        <w:rPr>
          <w:rFonts w:ascii="Palatino Linotype" w:hAnsi="Palatino Linotype" w:cs="Palatino Linotype"/>
          <w:color w:val="000000"/>
          <w:sz w:val="28"/>
          <w:szCs w:val="28"/>
        </w:rPr>
        <w:t>.</w:t>
      </w:r>
    </w:p>
    <w:p w14:paraId="7A11DB3F" w14:textId="77777777" w:rsidR="00572D8B" w:rsidRDefault="000E5D44">
      <w:pPr>
        <w:pStyle w:val="ol"/>
      </w:pPr>
      <w:r>
        <w:rPr>
          <w:color w:val="000000"/>
        </w:rPr>
        <w:t xml:space="preserve"> </w:t>
      </w:r>
    </w:p>
    <w:p w14:paraId="328905EA" w14:textId="77777777" w:rsidR="00572D8B" w:rsidRDefault="000E5D44">
      <w:pPr>
        <w:pStyle w:val="pAi2StepComment"/>
      </w:pPr>
      <w:r>
        <w:rPr>
          <w:color w:val="000000"/>
        </w:rPr>
        <w:t>Apparirà la finestra di dialogo Impostazioni finestra ingrandita, con evidenziata la scheda Vista contestuale.</w:t>
      </w:r>
    </w:p>
    <w:p w14:paraId="4DB4AF55" w14:textId="77777777" w:rsidR="00572D8B" w:rsidRDefault="000E5D44">
      <w:pPr>
        <w:pStyle w:val="body"/>
      </w:pPr>
      <w:r>
        <w:rPr>
          <w:color w:val="000000"/>
        </w:rPr>
        <w:t xml:space="preserve"> </w:t>
      </w:r>
    </w:p>
    <w:p w14:paraId="27B73B1A" w14:textId="77777777" w:rsidR="00572D8B" w:rsidRDefault="000E5D44">
      <w:pPr>
        <w:pStyle w:val="ol"/>
        <w:numPr>
          <w:ilvl w:val="0"/>
          <w:numId w:val="159"/>
        </w:numPr>
      </w:pPr>
      <w:r>
        <w:rPr>
          <w:color w:val="000000"/>
        </w:rPr>
        <w:t xml:space="preserve"> </w:t>
      </w:r>
      <w:r>
        <w:rPr>
          <w:rFonts w:ascii="Palatino Linotype" w:hAnsi="Palatino Linotype" w:cs="Palatino Linotype"/>
          <w:color w:val="000000"/>
          <w:sz w:val="28"/>
          <w:szCs w:val="28"/>
        </w:rPr>
        <w:t>Nell’elenco degli Scenari, selezionate e deselezionate gli elementi di vostro interesse.</w:t>
      </w:r>
    </w:p>
    <w:p w14:paraId="3B632B83" w14:textId="77777777" w:rsidR="00572D8B" w:rsidRDefault="000E5D44">
      <w:pPr>
        <w:pStyle w:val="ol"/>
        <w:numPr>
          <w:ilvl w:val="0"/>
          <w:numId w:val="159"/>
        </w:numPr>
      </w:pPr>
      <w:r>
        <w:rPr>
          <w:color w:val="000000"/>
        </w:rPr>
        <w:t xml:space="preserve"> </w:t>
      </w:r>
      <w:r>
        <w:rPr>
          <w:rFonts w:ascii="Palatino Linotype" w:hAnsi="Palatino Linotype" w:cs="Palatino Linotype"/>
          <w:color w:val="000000"/>
          <w:sz w:val="28"/>
          <w:szCs w:val="28"/>
        </w:rPr>
        <w:t xml:space="preserve">Fate clic su </w:t>
      </w:r>
      <w:r>
        <w:rPr>
          <w:rStyle w:val="b1"/>
        </w:rPr>
        <w:t>OK</w:t>
      </w:r>
      <w:r>
        <w:rPr>
          <w:rFonts w:ascii="Palatino Linotype" w:hAnsi="Palatino Linotype" w:cs="Palatino Linotype"/>
          <w:color w:val="000000"/>
          <w:sz w:val="28"/>
          <w:szCs w:val="28"/>
        </w:rPr>
        <w:t>.</w:t>
      </w:r>
    </w:p>
    <w:p w14:paraId="66891CF9" w14:textId="77777777" w:rsidR="00572D8B" w:rsidRDefault="000E5D44">
      <w:pPr>
        <w:pStyle w:val="ol"/>
      </w:pPr>
      <w:r>
        <w:rPr>
          <w:color w:val="000000"/>
        </w:rPr>
        <w:t xml:space="preserve"> </w:t>
      </w:r>
    </w:p>
    <w:p w14:paraId="13699387" w14:textId="77777777" w:rsidR="00572D8B" w:rsidRDefault="000E5D44">
      <w:pPr>
        <w:pStyle w:val="p"/>
      </w:pPr>
      <w:r>
        <w:rPr>
          <w:color w:val="000000"/>
        </w:rPr>
        <w:t xml:space="preserve">Di seguito sono riportati esempi di come usare la Vista contestuale. </w:t>
      </w:r>
    </w:p>
    <w:p w14:paraId="3601BF0D" w14:textId="7E671213" w:rsidR="00572D8B" w:rsidRDefault="000E5D44">
      <w:pPr>
        <w:pStyle w:val="h3"/>
      </w:pPr>
      <w:bookmarkStart w:id="77" w:name="155415868"/>
      <w:r>
        <w:rPr>
          <w:color w:val="000000"/>
        </w:rPr>
        <w:t xml:space="preserve">Ricerca nel menù Start di Windows </w:t>
      </w:r>
    </w:p>
    <w:bookmarkEnd w:id="77"/>
    <w:p w14:paraId="7C0B17A8" w14:textId="77777777" w:rsidR="00572D8B" w:rsidRDefault="000E5D44">
      <w:pPr>
        <w:pStyle w:val="body"/>
      </w:pPr>
      <w:r>
        <w:rPr>
          <w:color w:val="000000"/>
        </w:rPr>
        <w:t xml:space="preserve"> </w:t>
      </w:r>
    </w:p>
    <w:p w14:paraId="5097823D" w14:textId="77777777" w:rsidR="00572D8B" w:rsidRDefault="000E5D44">
      <w:pPr>
        <w:pStyle w:val="p"/>
      </w:pPr>
      <w:r>
        <w:rPr>
          <w:color w:val="000000"/>
        </w:rPr>
        <w:t xml:space="preserve">Quando usate la casella di ricerca nel menù Start di Windows, noterete che non vi è possibile vedere il primo risultato di ricerca nella vista ingrandita. Con la Vista contestuale attiva, il miglior risultato apparirà accanto alla casella di ricerca. Potete fare clic sul risultato, oppure scorrere l’elenco utilizando le frecce. </w:t>
      </w:r>
    </w:p>
    <w:p w14:paraId="5F6C41E3" w14:textId="77777777" w:rsidR="00572D8B" w:rsidRDefault="000E5D44">
      <w:pPr>
        <w:pStyle w:val="body"/>
      </w:pPr>
      <w:r>
        <w:rPr>
          <w:color w:val="000000"/>
        </w:rPr>
        <w:t xml:space="preserve"> </w:t>
      </w:r>
    </w:p>
    <w:p w14:paraId="4B731E71" w14:textId="2F23BBCC" w:rsidR="00572D8B" w:rsidRDefault="000E5D44" w:rsidP="009C6A38">
      <w:pPr>
        <w:pStyle w:val="p"/>
      </w:pPr>
      <w:r>
        <w:rPr>
          <w:color w:val="000000"/>
        </w:rPr>
        <w:t xml:space="preserve">I seguenti comandi della Vista contestuale sono disponibili nel menù Start di Windows: </w:t>
      </w:r>
    </w:p>
    <w:p w14:paraId="1A63AE5E" w14:textId="77777777" w:rsidR="00572D8B" w:rsidRDefault="000E5D44">
      <w:pPr>
        <w:pStyle w:val="ul"/>
        <w:numPr>
          <w:ilvl w:val="0"/>
          <w:numId w:val="160"/>
        </w:numPr>
        <w:spacing w:before="240" w:after="180"/>
      </w:pPr>
      <w:r>
        <w:rPr>
          <w:color w:val="000000"/>
        </w:rPr>
        <w:t xml:space="preserve"> </w:t>
      </w:r>
      <w:r>
        <w:rPr>
          <w:rFonts w:ascii="Palatino Linotype" w:hAnsi="Palatino Linotype" w:cs="Palatino Linotype"/>
          <w:color w:val="000000"/>
          <w:sz w:val="28"/>
          <w:szCs w:val="28"/>
        </w:rPr>
        <w:t xml:space="preserve">Per espandere o comprimere la Vista contestuale, usate </w:t>
      </w:r>
      <w:r>
        <w:rPr>
          <w:rStyle w:val="b1"/>
        </w:rPr>
        <w:t>Caps Lock + T</w:t>
      </w:r>
      <w:r>
        <w:rPr>
          <w:rFonts w:ascii="Palatino Linotype" w:hAnsi="Palatino Linotype" w:cs="Palatino Linotype"/>
          <w:color w:val="000000"/>
          <w:sz w:val="28"/>
          <w:szCs w:val="28"/>
        </w:rPr>
        <w:t>.</w:t>
      </w:r>
    </w:p>
    <w:p w14:paraId="12664CA8" w14:textId="4985E985" w:rsidR="00572D8B" w:rsidRDefault="000E5D44" w:rsidP="009C6A38">
      <w:pPr>
        <w:pStyle w:val="ul"/>
        <w:numPr>
          <w:ilvl w:val="0"/>
          <w:numId w:val="160"/>
        </w:numPr>
        <w:spacing w:before="180" w:after="240"/>
      </w:pPr>
      <w:r w:rsidRPr="009C6A38">
        <w:rPr>
          <w:color w:val="000000"/>
        </w:rPr>
        <w:lastRenderedPageBreak/>
        <w:t xml:space="preserve"> </w:t>
      </w:r>
      <w:r w:rsidRPr="009C6A38">
        <w:rPr>
          <w:rFonts w:ascii="Palatino Linotype" w:hAnsi="Palatino Linotype" w:cs="Palatino Linotype"/>
          <w:color w:val="000000"/>
          <w:sz w:val="28"/>
          <w:szCs w:val="28"/>
        </w:rPr>
        <w:t xml:space="preserve">Per visualizzare il primo risultato dell’elenco, usate </w:t>
      </w:r>
      <w:r>
        <w:rPr>
          <w:rStyle w:val="b1"/>
        </w:rPr>
        <w:t>Caps Lock + Shift + T</w:t>
      </w:r>
      <w:r w:rsidRPr="009C6A38">
        <w:rPr>
          <w:rFonts w:ascii="Palatino Linotype" w:hAnsi="Palatino Linotype" w:cs="Palatino Linotype"/>
          <w:color w:val="000000"/>
          <w:sz w:val="28"/>
          <w:szCs w:val="28"/>
        </w:rPr>
        <w:t>.</w:t>
      </w:r>
    </w:p>
    <w:p w14:paraId="4733AEFF" w14:textId="77777777" w:rsidR="00572D8B" w:rsidRDefault="000E5D44">
      <w:pPr>
        <w:pStyle w:val="h3"/>
      </w:pPr>
      <w:r>
        <w:rPr>
          <w:color w:val="000000"/>
        </w:rPr>
        <w:t>Barra della formula di Excel</w:t>
      </w:r>
    </w:p>
    <w:p w14:paraId="24CD4DAC" w14:textId="77777777" w:rsidR="00572D8B" w:rsidRDefault="000E5D44">
      <w:pPr>
        <w:pStyle w:val="body"/>
      </w:pPr>
      <w:r>
        <w:rPr>
          <w:color w:val="000000"/>
        </w:rPr>
        <w:t xml:space="preserve"> </w:t>
      </w:r>
    </w:p>
    <w:p w14:paraId="73297B93" w14:textId="77777777" w:rsidR="00572D8B" w:rsidRDefault="000E5D44">
      <w:pPr>
        <w:pStyle w:val="p"/>
      </w:pPr>
      <w:r>
        <w:rPr>
          <w:color w:val="000000"/>
        </w:rPr>
        <w:t xml:space="preserve">La Vista contestuale è disponibile quando lavorate con le formule in Microsoft Excel. Excel mostra la formula di una cella nella barra della formula, visualizzata nella parte superiore del foglio di calcolo, Molto distante dalla posizione effettiva della cella. La Vista contestuale porta la formula accanto alla cella focalizzata. Se volete passare al campo formula, potete fare clic su di esso o utilizzare il tasto </w:t>
      </w:r>
      <w:r>
        <w:rPr>
          <w:rStyle w:val="b1"/>
        </w:rPr>
        <w:t>Caps Lock + Shift + T</w:t>
      </w:r>
      <w:r>
        <w:rPr>
          <w:color w:val="000000"/>
        </w:rPr>
        <w:t>.</w:t>
      </w:r>
    </w:p>
    <w:p w14:paraId="786AFF85" w14:textId="77777777" w:rsidR="00572D8B" w:rsidRDefault="000E5D44">
      <w:pPr>
        <w:pStyle w:val="p"/>
      </w:pPr>
      <w:r>
        <w:rPr>
          <w:color w:val="000000"/>
        </w:rPr>
        <w:t xml:space="preserve">Altre volte, potreste voler leggere il foglio di calcolo senza la formula visualizzata. In questi casi, potete disattivare la Vista contestuale con </w:t>
      </w:r>
      <w:r>
        <w:rPr>
          <w:rStyle w:val="b1"/>
        </w:rPr>
        <w:t>Caps Lock + T</w:t>
      </w:r>
      <w:r>
        <w:rPr>
          <w:color w:val="000000"/>
        </w:rPr>
        <w:t>. In Excel, la Vista contestuale è compressa di default.</w:t>
      </w:r>
    </w:p>
    <w:p w14:paraId="24B34CDC" w14:textId="77777777" w:rsidR="00572D8B" w:rsidRDefault="000E5D44">
      <w:pPr>
        <w:pStyle w:val="p"/>
      </w:pPr>
      <w:r>
        <w:rPr>
          <w:color w:val="000000"/>
        </w:rPr>
        <w:t>I seguenti comandi della Vista contestuale sono disponibili in Excel:</w:t>
      </w:r>
    </w:p>
    <w:p w14:paraId="2B084B67" w14:textId="5CBAE055" w:rsidR="00572D8B" w:rsidRDefault="000E5D44">
      <w:pPr>
        <w:pStyle w:val="ul"/>
        <w:numPr>
          <w:ilvl w:val="0"/>
          <w:numId w:val="161"/>
        </w:numPr>
        <w:spacing w:before="240" w:after="180"/>
      </w:pPr>
      <w:r>
        <w:rPr>
          <w:rFonts w:ascii="Palatino Linotype" w:hAnsi="Palatino Linotype" w:cs="Palatino Linotype"/>
          <w:color w:val="000000"/>
          <w:sz w:val="28"/>
          <w:szCs w:val="28"/>
        </w:rPr>
        <w:t xml:space="preserve">Per espandere o comprimere la Vista contestuale, usate </w:t>
      </w:r>
      <w:r>
        <w:rPr>
          <w:rStyle w:val="b1"/>
        </w:rPr>
        <w:t>Caps Lock + T</w:t>
      </w:r>
      <w:r>
        <w:rPr>
          <w:rFonts w:ascii="Palatino Linotype" w:hAnsi="Palatino Linotype" w:cs="Palatino Linotype"/>
          <w:color w:val="000000"/>
          <w:sz w:val="28"/>
          <w:szCs w:val="28"/>
        </w:rPr>
        <w:t>.</w:t>
      </w:r>
    </w:p>
    <w:p w14:paraId="784176A5" w14:textId="77777777" w:rsidR="00572D8B" w:rsidRDefault="000E5D44">
      <w:pPr>
        <w:pStyle w:val="ul"/>
        <w:numPr>
          <w:ilvl w:val="0"/>
          <w:numId w:val="161"/>
        </w:numPr>
        <w:spacing w:before="180" w:after="180"/>
      </w:pPr>
      <w:r>
        <w:rPr>
          <w:color w:val="000000"/>
        </w:rPr>
        <w:t xml:space="preserve"> </w:t>
      </w:r>
      <w:r>
        <w:rPr>
          <w:rFonts w:ascii="Palatino Linotype" w:hAnsi="Palatino Linotype" w:cs="Palatino Linotype"/>
          <w:color w:val="000000"/>
          <w:sz w:val="28"/>
          <w:szCs w:val="28"/>
        </w:rPr>
        <w:t xml:space="preserve">Per visualizzare la barra della formula, usate </w:t>
      </w:r>
      <w:r>
        <w:rPr>
          <w:rStyle w:val="b1"/>
        </w:rPr>
        <w:t>Caps Lock + Shift + T</w:t>
      </w:r>
      <w:r>
        <w:rPr>
          <w:rFonts w:ascii="Palatino Linotype" w:hAnsi="Palatino Linotype" w:cs="Palatino Linotype"/>
          <w:color w:val="000000"/>
          <w:sz w:val="28"/>
          <w:szCs w:val="28"/>
        </w:rPr>
        <w:t>.</w:t>
      </w:r>
    </w:p>
    <w:p w14:paraId="4143B51D" w14:textId="77777777" w:rsidR="00572D8B" w:rsidRDefault="000E5D44">
      <w:pPr>
        <w:pStyle w:val="h3"/>
      </w:pPr>
      <w:r>
        <w:rPr>
          <w:color w:val="000000"/>
        </w:rPr>
        <w:t>Commenti in Microsoft Word</w:t>
      </w:r>
    </w:p>
    <w:p w14:paraId="41D2EF98" w14:textId="77777777" w:rsidR="00572D8B" w:rsidRDefault="000E5D44">
      <w:pPr>
        <w:pStyle w:val="p"/>
      </w:pPr>
      <w:r>
        <w:rPr>
          <w:color w:val="000000"/>
        </w:rPr>
        <w:t>Se distribuite un documento di Word per la revisione, è possibile che altri utenti aggiungano commenti al documento. Il riquadro o l'elenco Commenti è posizionato all'estrema destra dello schermo. Nella Vista contestuale, ogni commento viene posizionato accanto al testo a cui fa riferimento. Questo elimina la necessità di scorrere fino al commento, leggerlo, quindi tornare al punto del testo in cui si stava leggendo.</w:t>
      </w:r>
    </w:p>
    <w:p w14:paraId="78E36D0B" w14:textId="77777777" w:rsidR="00572D8B" w:rsidRDefault="000E5D44">
      <w:pPr>
        <w:pStyle w:val="p"/>
      </w:pPr>
      <w:r>
        <w:rPr>
          <w:color w:val="000000"/>
        </w:rPr>
        <w:t>I seguenti comandi della Vista contestuale sono disponibili in Word:</w:t>
      </w:r>
    </w:p>
    <w:p w14:paraId="40484262" w14:textId="3C91CA60" w:rsidR="00572D8B" w:rsidRDefault="000E5D44">
      <w:pPr>
        <w:pStyle w:val="ul"/>
        <w:numPr>
          <w:ilvl w:val="0"/>
          <w:numId w:val="162"/>
        </w:numPr>
        <w:spacing w:before="240" w:after="180"/>
      </w:pPr>
      <w:r>
        <w:rPr>
          <w:rFonts w:ascii="Palatino Linotype" w:hAnsi="Palatino Linotype" w:cs="Palatino Linotype"/>
          <w:color w:val="000000"/>
          <w:sz w:val="28"/>
          <w:szCs w:val="28"/>
        </w:rPr>
        <w:t xml:space="preserve">Per espandere o comprimere la Vista contestuale, usate </w:t>
      </w:r>
      <w:r>
        <w:rPr>
          <w:rStyle w:val="b1"/>
        </w:rPr>
        <w:t>Caps Lock + T</w:t>
      </w:r>
      <w:r>
        <w:rPr>
          <w:rFonts w:ascii="Palatino Linotype" w:hAnsi="Palatino Linotype" w:cs="Palatino Linotype"/>
          <w:color w:val="000000"/>
          <w:sz w:val="28"/>
          <w:szCs w:val="28"/>
        </w:rPr>
        <w:t>.</w:t>
      </w:r>
    </w:p>
    <w:p w14:paraId="2F2774AE" w14:textId="77777777" w:rsidR="00572D8B" w:rsidRDefault="000E5D44">
      <w:pPr>
        <w:pStyle w:val="ul"/>
        <w:numPr>
          <w:ilvl w:val="0"/>
          <w:numId w:val="162"/>
        </w:numPr>
        <w:spacing w:before="180" w:after="180"/>
      </w:pPr>
      <w:r>
        <w:rPr>
          <w:color w:val="000000"/>
        </w:rPr>
        <w:lastRenderedPageBreak/>
        <w:t xml:space="preserve"> </w:t>
      </w:r>
      <w:r>
        <w:rPr>
          <w:rFonts w:ascii="Palatino Linotype" w:hAnsi="Palatino Linotype" w:cs="Palatino Linotype"/>
          <w:color w:val="000000"/>
          <w:sz w:val="28"/>
          <w:szCs w:val="28"/>
        </w:rPr>
        <w:t xml:space="preserve">Per visualizzare il commento, usate </w:t>
      </w:r>
      <w:r>
        <w:rPr>
          <w:rStyle w:val="b1"/>
        </w:rPr>
        <w:t>Caps Lock + Shift + T</w:t>
      </w:r>
      <w:r>
        <w:rPr>
          <w:rFonts w:ascii="Palatino Linotype" w:hAnsi="Palatino Linotype" w:cs="Palatino Linotype"/>
          <w:color w:val="000000"/>
          <w:sz w:val="28"/>
          <w:szCs w:val="28"/>
        </w:rPr>
        <w:t>.</w:t>
      </w:r>
    </w:p>
    <w:p w14:paraId="17B41134" w14:textId="77777777" w:rsidR="00572D8B" w:rsidRDefault="000E5D44">
      <w:pPr>
        <w:pStyle w:val="ul"/>
        <w:numPr>
          <w:ilvl w:val="0"/>
          <w:numId w:val="162"/>
        </w:numPr>
        <w:spacing w:before="180" w:after="180"/>
      </w:pPr>
      <w:r>
        <w:rPr>
          <w:color w:val="000000"/>
        </w:rPr>
        <w:t xml:space="preserve"> </w:t>
      </w:r>
      <w:r>
        <w:rPr>
          <w:rFonts w:ascii="Palatino Linotype" w:hAnsi="Palatino Linotype" w:cs="Palatino Linotype"/>
          <w:color w:val="000000"/>
          <w:sz w:val="28"/>
          <w:szCs w:val="28"/>
        </w:rPr>
        <w:t xml:space="preserve">Per tornare al testo sul punto di inserimento, usate </w:t>
      </w:r>
      <w:r>
        <w:rPr>
          <w:rStyle w:val="b1"/>
        </w:rPr>
        <w:t>Esc</w:t>
      </w:r>
      <w:r>
        <w:rPr>
          <w:rFonts w:ascii="Palatino Linotype" w:hAnsi="Palatino Linotype" w:cs="Palatino Linotype"/>
          <w:color w:val="000000"/>
          <w:sz w:val="28"/>
          <w:szCs w:val="28"/>
        </w:rPr>
        <w:t>.</w:t>
      </w:r>
    </w:p>
    <w:p w14:paraId="2A535956" w14:textId="77777777" w:rsidR="00572D8B" w:rsidRDefault="000E5D44">
      <w:pPr>
        <w:pStyle w:val="h3"/>
      </w:pPr>
      <w:r>
        <w:rPr>
          <w:color w:val="000000"/>
        </w:rPr>
        <w:t>Elenco link (solo Fusion)</w:t>
      </w:r>
    </w:p>
    <w:p w14:paraId="6E7E39BE" w14:textId="77777777" w:rsidR="00572D8B" w:rsidRDefault="000E5D44">
      <w:pPr>
        <w:pStyle w:val="p"/>
      </w:pPr>
      <w:r>
        <w:rPr>
          <w:color w:val="000000"/>
        </w:rPr>
        <w:t xml:space="preserve">Mentre leggete una pagina web con Fusion, potete premere </w:t>
      </w:r>
      <w:r>
        <w:rPr>
          <w:rStyle w:val="b1"/>
        </w:rPr>
        <w:t>Insert + F7</w:t>
      </w:r>
      <w:r>
        <w:rPr>
          <w:color w:val="000000"/>
        </w:rPr>
        <w:t xml:space="preserve"> per avere un elenco di link presenti sulla pagina. Con la Vista contestuale attiva, mentre scorrete l’elenco, l’URL di ogni link apparirà accanto ad esso. Potete fare clic o premere </w:t>
      </w:r>
      <w:r>
        <w:rPr>
          <w:rStyle w:val="b1"/>
        </w:rPr>
        <w:t>Invio</w:t>
      </w:r>
      <w:r>
        <w:rPr>
          <w:color w:val="000000"/>
        </w:rPr>
        <w:t xml:space="preserve"> per selezionare il link.</w:t>
      </w:r>
    </w:p>
    <w:p w14:paraId="1538C7B1" w14:textId="77777777" w:rsidR="00572D8B" w:rsidRDefault="000E5D44">
      <w:pPr>
        <w:pStyle w:val="p"/>
      </w:pPr>
      <w:r>
        <w:rPr>
          <w:color w:val="000000"/>
        </w:rPr>
        <w:t>I seguenti comandi della Vista contestuale sono disponibili nell’elenco link di Fusion:</w:t>
      </w:r>
    </w:p>
    <w:p w14:paraId="58489900" w14:textId="1379684D" w:rsidR="00572D8B" w:rsidRDefault="000E5D44">
      <w:pPr>
        <w:pStyle w:val="ul"/>
        <w:numPr>
          <w:ilvl w:val="0"/>
          <w:numId w:val="163"/>
        </w:numPr>
        <w:spacing w:before="240" w:after="180"/>
      </w:pPr>
      <w:r>
        <w:rPr>
          <w:rFonts w:ascii="Palatino Linotype" w:hAnsi="Palatino Linotype" w:cs="Palatino Linotype"/>
          <w:color w:val="000000"/>
          <w:sz w:val="28"/>
          <w:szCs w:val="28"/>
        </w:rPr>
        <w:t xml:space="preserve">Per espandere o comprimere la Vista contestuale, usate </w:t>
      </w:r>
      <w:r>
        <w:rPr>
          <w:rStyle w:val="b1"/>
        </w:rPr>
        <w:t>Caps Lock + T</w:t>
      </w:r>
      <w:r>
        <w:rPr>
          <w:rFonts w:ascii="Palatino Linotype" w:hAnsi="Palatino Linotype" w:cs="Palatino Linotype"/>
          <w:color w:val="000000"/>
          <w:sz w:val="28"/>
          <w:szCs w:val="28"/>
        </w:rPr>
        <w:t>.</w:t>
      </w:r>
    </w:p>
    <w:p w14:paraId="742268FE" w14:textId="77777777" w:rsidR="00572D8B" w:rsidRDefault="000E5D44">
      <w:pPr>
        <w:pStyle w:val="ul"/>
        <w:numPr>
          <w:ilvl w:val="0"/>
          <w:numId w:val="163"/>
        </w:numPr>
        <w:spacing w:before="180" w:after="180"/>
      </w:pPr>
      <w:r>
        <w:rPr>
          <w:color w:val="000000"/>
        </w:rPr>
        <w:t xml:space="preserve"> </w:t>
      </w:r>
      <w:r>
        <w:rPr>
          <w:rFonts w:ascii="Palatino Linotype" w:hAnsi="Palatino Linotype" w:cs="Palatino Linotype"/>
          <w:color w:val="000000"/>
          <w:sz w:val="28"/>
          <w:szCs w:val="28"/>
        </w:rPr>
        <w:t xml:space="preserve">Per mostrare l’URL del link, usate </w:t>
      </w:r>
      <w:r>
        <w:rPr>
          <w:rStyle w:val="b1"/>
        </w:rPr>
        <w:t>Caps Lock + Shift + T</w:t>
      </w:r>
      <w:r>
        <w:rPr>
          <w:rFonts w:ascii="Palatino Linotype" w:hAnsi="Palatino Linotype" w:cs="Palatino Linotype"/>
          <w:color w:val="000000"/>
          <w:sz w:val="28"/>
          <w:szCs w:val="28"/>
        </w:rPr>
        <w:t>.</w:t>
      </w:r>
    </w:p>
    <w:p w14:paraId="6722C9DD" w14:textId="77777777" w:rsidR="00572D8B" w:rsidRDefault="000E5D44">
      <w:pPr>
        <w:pStyle w:val="ul"/>
        <w:numPr>
          <w:ilvl w:val="0"/>
          <w:numId w:val="163"/>
        </w:numPr>
        <w:spacing w:before="180" w:after="180"/>
      </w:pPr>
      <w:r>
        <w:rPr>
          <w:color w:val="000000"/>
        </w:rPr>
        <w:t xml:space="preserve"> </w:t>
      </w:r>
      <w:r>
        <w:rPr>
          <w:rFonts w:ascii="Palatino Linotype" w:hAnsi="Palatino Linotype" w:cs="Palatino Linotype"/>
          <w:color w:val="000000"/>
          <w:sz w:val="28"/>
          <w:szCs w:val="28"/>
        </w:rPr>
        <w:t xml:space="preserve">Per aprire l’elenco dei link, usate </w:t>
      </w:r>
      <w:r>
        <w:rPr>
          <w:rStyle w:val="b1"/>
        </w:rPr>
        <w:t>Insert + F7</w:t>
      </w:r>
      <w:r>
        <w:rPr>
          <w:rFonts w:ascii="Palatino Linotype" w:hAnsi="Palatino Linotype" w:cs="Palatino Linotype"/>
          <w:color w:val="000000"/>
          <w:sz w:val="28"/>
          <w:szCs w:val="28"/>
        </w:rPr>
        <w:t>.</w:t>
      </w:r>
    </w:p>
    <w:p w14:paraId="089C136D" w14:textId="5D0AC58C" w:rsidR="00572D8B" w:rsidRDefault="00572D8B">
      <w:pPr>
        <w:pStyle w:val="body"/>
      </w:pP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018"/>
        <w:gridCol w:w="6686"/>
      </w:tblGrid>
      <w:tr w:rsidR="00572D8B" w14:paraId="2DF52D9D" w14:textId="77777777" w:rsidTr="00417FC0">
        <w:trPr>
          <w:tblHeader/>
        </w:trPr>
        <w:tc>
          <w:tcPr>
            <w:tcW w:w="2790" w:type="dxa"/>
            <w:tcBorders>
              <w:bottom w:val="single" w:sz="6" w:space="0" w:color="000000"/>
              <w:right w:val="single" w:sz="6" w:space="0" w:color="000000"/>
            </w:tcBorders>
            <w:shd w:val="clear" w:color="auto" w:fill="4A442A"/>
            <w:tcMar>
              <w:top w:w="60" w:type="dxa"/>
              <w:left w:w="160" w:type="dxa"/>
              <w:bottom w:w="60" w:type="dxa"/>
              <w:right w:w="160" w:type="dxa"/>
            </w:tcMar>
          </w:tcPr>
          <w:p w14:paraId="66A1DF10" w14:textId="77777777" w:rsidR="00572D8B" w:rsidRDefault="000E5D44">
            <w:pPr>
              <w:pStyle w:val="tdAi2TableColumnHeader"/>
            </w:pPr>
            <w:r>
              <w:t>Impostazione</w:t>
            </w:r>
          </w:p>
        </w:tc>
        <w:tc>
          <w:tcPr>
            <w:tcW w:w="6180" w:type="dxa"/>
            <w:tcBorders>
              <w:left w:val="single" w:sz="6" w:space="0" w:color="000000"/>
              <w:bottom w:val="single" w:sz="6" w:space="0" w:color="000000"/>
            </w:tcBorders>
            <w:shd w:val="clear" w:color="auto" w:fill="4A442A"/>
            <w:tcMar>
              <w:top w:w="60" w:type="dxa"/>
              <w:left w:w="160" w:type="dxa"/>
              <w:bottom w:w="60" w:type="dxa"/>
              <w:right w:w="160" w:type="dxa"/>
            </w:tcMar>
          </w:tcPr>
          <w:p w14:paraId="6AF757EE" w14:textId="77777777" w:rsidR="00572D8B" w:rsidRDefault="000E5D44">
            <w:pPr>
              <w:pStyle w:val="tdAi2TableColumnHeader"/>
            </w:pPr>
            <w:r>
              <w:t>Descrizione</w:t>
            </w:r>
          </w:p>
        </w:tc>
      </w:tr>
      <w:tr w:rsidR="00D151AC" w14:paraId="0567BA31"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1E3A618" w14:textId="77777777" w:rsidR="00572D8B" w:rsidRDefault="000E5D44" w:rsidP="00417FC0">
            <w:pPr>
              <w:pStyle w:val="tdAi2TableSection1"/>
              <w:keepNext/>
            </w:pPr>
            <w:r>
              <w:rPr>
                <w:color w:val="000000"/>
              </w:rPr>
              <w:t>Impostazioni Vista contestuale</w:t>
            </w:r>
          </w:p>
        </w:tc>
      </w:tr>
      <w:tr w:rsidR="00572D8B" w14:paraId="36100658" w14:textId="77777777">
        <w:tc>
          <w:tcPr>
            <w:tcW w:w="27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5EAA9C" w14:textId="77777777" w:rsidR="00572D8B" w:rsidRDefault="000E5D44">
            <w:pPr>
              <w:pStyle w:val="pAi2TableBody1"/>
            </w:pPr>
            <w:r>
              <w:rPr>
                <w:color w:val="000000"/>
              </w:rPr>
              <w:t xml:space="preserve"> Abilita Vista contestuale</w:t>
            </w:r>
          </w:p>
          <w:p w14:paraId="05C42773" w14:textId="77777777" w:rsidR="00572D8B" w:rsidRDefault="000E5D44">
            <w:pPr>
              <w:pStyle w:val="tdAi2TableBody2"/>
            </w:pPr>
            <w:r>
              <w:rPr>
                <w:color w:val="000000"/>
              </w:rPr>
              <w:t xml:space="preserve"> </w:t>
            </w:r>
          </w:p>
        </w:tc>
        <w:tc>
          <w:tcPr>
            <w:tcW w:w="618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2A1528" w14:textId="77777777" w:rsidR="00572D8B" w:rsidRDefault="000E5D44">
            <w:pPr>
              <w:pStyle w:val="pAi2TableBody1"/>
            </w:pPr>
            <w:r>
              <w:rPr>
                <w:color w:val="000000"/>
              </w:rPr>
              <w:t xml:space="preserve"> Abilita o disabilita la funzione Vista contestuale</w:t>
            </w:r>
          </w:p>
          <w:p w14:paraId="567A8A14" w14:textId="77777777" w:rsidR="00572D8B" w:rsidRDefault="000E5D44">
            <w:pPr>
              <w:pStyle w:val="tdAi2TableBody1"/>
            </w:pPr>
            <w:r>
              <w:rPr>
                <w:color w:val="000000"/>
              </w:rPr>
              <w:t xml:space="preserve"> </w:t>
            </w:r>
          </w:p>
        </w:tc>
      </w:tr>
      <w:tr w:rsidR="00572D8B" w14:paraId="19D474F8" w14:textId="77777777">
        <w:tc>
          <w:tcPr>
            <w:tcW w:w="279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D03915" w14:textId="77777777" w:rsidR="00572D8B" w:rsidRDefault="000E5D44">
            <w:pPr>
              <w:pStyle w:val="pAi2TableBody1"/>
            </w:pPr>
            <w:r>
              <w:rPr>
                <w:color w:val="000000"/>
              </w:rPr>
              <w:t xml:space="preserve"> Colore contorno</w:t>
            </w:r>
          </w:p>
          <w:p w14:paraId="122AAFAD" w14:textId="77777777" w:rsidR="00572D8B" w:rsidRDefault="000E5D44">
            <w:pPr>
              <w:pStyle w:val="tdAi2TableBody2"/>
            </w:pPr>
            <w:r>
              <w:rPr>
                <w:color w:val="000000"/>
              </w:rPr>
              <w:t xml:space="preserve"> </w:t>
            </w:r>
          </w:p>
        </w:tc>
        <w:tc>
          <w:tcPr>
            <w:tcW w:w="618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A2398C" w14:textId="77777777" w:rsidR="00572D8B" w:rsidRDefault="000E5D44">
            <w:pPr>
              <w:pStyle w:val="pAi2TableBody1"/>
            </w:pPr>
            <w:r>
              <w:rPr>
                <w:color w:val="000000"/>
              </w:rPr>
              <w:t xml:space="preserve"> Imposta il colore per il contorno della finestra Vista contestuale</w:t>
            </w:r>
          </w:p>
          <w:p w14:paraId="0C865E18" w14:textId="77777777" w:rsidR="00572D8B" w:rsidRDefault="000E5D44">
            <w:pPr>
              <w:pStyle w:val="tdAi2TableBody1"/>
            </w:pPr>
            <w:r>
              <w:rPr>
                <w:color w:val="000000"/>
              </w:rPr>
              <w:t xml:space="preserve"> </w:t>
            </w:r>
          </w:p>
        </w:tc>
      </w:tr>
      <w:tr w:rsidR="00572D8B" w14:paraId="11AA10D6" w14:textId="77777777">
        <w:tc>
          <w:tcPr>
            <w:tcW w:w="2790" w:type="dxa"/>
            <w:tcBorders>
              <w:top w:val="single" w:sz="6" w:space="0" w:color="000000"/>
              <w:right w:val="single" w:sz="6" w:space="0" w:color="000000"/>
            </w:tcBorders>
            <w:shd w:val="clear" w:color="auto" w:fill="FFFFFF"/>
            <w:tcMar>
              <w:top w:w="60" w:type="dxa"/>
              <w:left w:w="480" w:type="dxa"/>
              <w:bottom w:w="60" w:type="dxa"/>
              <w:right w:w="160" w:type="dxa"/>
            </w:tcMar>
          </w:tcPr>
          <w:p w14:paraId="0698150E" w14:textId="77777777" w:rsidR="00572D8B" w:rsidRDefault="000E5D44">
            <w:pPr>
              <w:pStyle w:val="pAi2TableBody1"/>
            </w:pPr>
            <w:r>
              <w:rPr>
                <w:color w:val="000000"/>
              </w:rPr>
              <w:t xml:space="preserve"> Scenari Vista contestuale</w:t>
            </w:r>
          </w:p>
          <w:p w14:paraId="136C6E17" w14:textId="77777777" w:rsidR="00572D8B" w:rsidRDefault="000E5D44">
            <w:pPr>
              <w:pStyle w:val="tdAi2TableBody2"/>
            </w:pPr>
            <w:r>
              <w:rPr>
                <w:color w:val="000000"/>
              </w:rPr>
              <w:t xml:space="preserve"> </w:t>
            </w:r>
          </w:p>
        </w:tc>
        <w:tc>
          <w:tcPr>
            <w:tcW w:w="6180" w:type="dxa"/>
            <w:tcBorders>
              <w:top w:val="single" w:sz="6" w:space="0" w:color="000000"/>
              <w:left w:val="single" w:sz="6" w:space="0" w:color="000000"/>
            </w:tcBorders>
            <w:shd w:val="clear" w:color="auto" w:fill="FFFFFF"/>
            <w:tcMar>
              <w:top w:w="60" w:type="dxa"/>
              <w:left w:w="160" w:type="dxa"/>
              <w:bottom w:w="60" w:type="dxa"/>
              <w:right w:w="160" w:type="dxa"/>
            </w:tcMar>
          </w:tcPr>
          <w:p w14:paraId="41C81E14" w14:textId="77777777" w:rsidR="00572D8B" w:rsidRDefault="000E5D44">
            <w:pPr>
              <w:pStyle w:val="pAi2TableBody1"/>
            </w:pPr>
            <w:r>
              <w:rPr>
                <w:color w:val="000000"/>
              </w:rPr>
              <w:t xml:space="preserve"> Abilita o disabilita le azioni per la Vista contestuale</w:t>
            </w:r>
          </w:p>
          <w:p w14:paraId="3536C82C" w14:textId="77777777" w:rsidR="00572D8B" w:rsidRDefault="000E5D44">
            <w:pPr>
              <w:pStyle w:val="tdAi2TableBody1"/>
            </w:pPr>
            <w:r>
              <w:rPr>
                <w:color w:val="000000"/>
              </w:rPr>
              <w:t xml:space="preserve"> </w:t>
            </w:r>
          </w:p>
        </w:tc>
      </w:tr>
    </w:tbl>
    <w:p w14:paraId="445494D8" w14:textId="77777777" w:rsidR="00572D8B" w:rsidRDefault="000E5D44">
      <w:pPr>
        <w:pStyle w:val="body"/>
      </w:pPr>
      <w:r>
        <w:rPr>
          <w:color w:val="000000"/>
        </w:rPr>
        <w:t xml:space="preserve"> </w:t>
      </w:r>
    </w:p>
    <w:p w14:paraId="7BDEF7A9" w14:textId="77777777" w:rsidR="00572D8B" w:rsidRDefault="000E5D44">
      <w:pPr>
        <w:pStyle w:val="p"/>
      </w:pPr>
      <w:r>
        <w:rPr>
          <w:color w:val="000000"/>
        </w:rPr>
        <w:t xml:space="preserve"> </w:t>
      </w:r>
    </w:p>
    <w:p w14:paraId="33CFFC64" w14:textId="77777777" w:rsidR="00572D8B" w:rsidRDefault="000E5D44">
      <w:pPr>
        <w:pStyle w:val="body"/>
      </w:pPr>
      <w:r>
        <w:rPr>
          <w:color w:val="000000"/>
        </w:rPr>
        <w:t xml:space="preserve"> </w:t>
      </w:r>
    </w:p>
    <w:p w14:paraId="4D1254AE" w14:textId="77777777" w:rsidR="00572D8B" w:rsidRDefault="000E5D44">
      <w:pPr>
        <w:pStyle w:val="html"/>
      </w:pPr>
      <w:r>
        <w:rPr>
          <w:color w:val="000000"/>
        </w:rPr>
        <w:lastRenderedPageBreak/>
        <w:t xml:space="preserve"> </w:t>
      </w:r>
    </w:p>
    <w:p w14:paraId="53477492" w14:textId="77777777" w:rsidR="00572D8B" w:rsidRDefault="000E5D44">
      <w:pPr>
        <w:pStyle w:val="h2"/>
      </w:pPr>
      <w:bookmarkStart w:id="78" w:name="_Ref-1071263568"/>
      <w:r>
        <w:rPr>
          <w:color w:val="000000"/>
        </w:rPr>
        <w:lastRenderedPageBreak/>
        <w:t xml:space="preserve"> </w:t>
      </w:r>
      <w:r w:rsidR="009243CA">
        <w:fldChar w:fldCharType="begin"/>
      </w:r>
      <w:r>
        <w:instrText xml:space="preserve"> XE "zoom windows:Using OverView Mode and the View Locator" </w:instrText>
      </w:r>
      <w:r w:rsidR="009243CA">
        <w:fldChar w:fldCharType="end"/>
      </w:r>
      <w:r w:rsidR="009243CA">
        <w:fldChar w:fldCharType="begin"/>
      </w:r>
      <w:r>
        <w:instrText xml:space="preserve"> XE "overview mode" </w:instrText>
      </w:r>
      <w:r w:rsidR="009243CA">
        <w:fldChar w:fldCharType="end"/>
      </w:r>
      <w:r w:rsidR="009243CA">
        <w:fldChar w:fldCharType="begin"/>
      </w:r>
      <w:r>
        <w:instrText xml:space="preserve"> XE "view locator" </w:instrText>
      </w:r>
      <w:r w:rsidR="009243CA">
        <w:fldChar w:fldCharType="end"/>
      </w:r>
      <w:bookmarkStart w:id="79" w:name="_Toc193028462"/>
      <w:r>
        <w:rPr>
          <w:color w:val="000000"/>
        </w:rPr>
        <w:t>Usare la modalità Panoramica ed il Localizzatore Vista</w:t>
      </w:r>
      <w:bookmarkEnd w:id="79"/>
    </w:p>
    <w:bookmarkEnd w:id="78"/>
    <w:p w14:paraId="774FEB50" w14:textId="77777777" w:rsidR="00572D8B" w:rsidRDefault="000E5D44">
      <w:pPr>
        <w:pStyle w:val="p"/>
      </w:pPr>
      <w:r>
        <w:rPr>
          <w:color w:val="000000"/>
        </w:rPr>
        <w:t>La modalità panoramica mostra l'area dello schermo che viene attualmente ingrandita e permette di selezionare una nuova area da ingrandire. Quando la modalità Panoramica è attivata, l'ingrandimento viene disattivato e il Localizzatore Vista appare nella schermata normale. Spostando il puntatore del mouse, il Localizzatore Vista si sposta sulla parte di schermo non ingrandita, permettendovi di selezionare un’area dello schermo da ingrandire.</w:t>
      </w:r>
    </w:p>
    <w:p w14:paraId="500359F1" w14:textId="77777777" w:rsidR="00572D8B" w:rsidRDefault="000E5D44">
      <w:pPr>
        <w:pStyle w:val="liAi2StepHeader"/>
        <w:numPr>
          <w:ilvl w:val="0"/>
          <w:numId w:val="164"/>
        </w:numPr>
        <w:spacing w:before="240" w:after="240"/>
      </w:pPr>
      <w:r>
        <w:rPr>
          <w:color w:val="000000"/>
        </w:rPr>
        <w:t>Per usare la Modalità Panoramica</w:t>
      </w:r>
    </w:p>
    <w:p w14:paraId="2B9E5263" w14:textId="77777777" w:rsidR="00572D8B" w:rsidRDefault="000E5D44">
      <w:pPr>
        <w:pStyle w:val="liAi2StepNumber1"/>
        <w:numPr>
          <w:ilvl w:val="0"/>
          <w:numId w:val="165"/>
        </w:numPr>
      </w:pPr>
      <w:r>
        <w:rPr>
          <w:color w:val="000000"/>
        </w:rPr>
        <w:t>Fate una delle azioni seguenti:</w:t>
      </w:r>
    </w:p>
    <w:p w14:paraId="73CB5FA7" w14:textId="77777777" w:rsidR="00572D8B" w:rsidRDefault="000E5D44">
      <w:pPr>
        <w:pStyle w:val="liAi2StepNumber1Bullet1"/>
        <w:numPr>
          <w:ilvl w:val="0"/>
          <w:numId w:val="166"/>
        </w:numPr>
        <w:spacing w:before="240"/>
        <w:ind w:left="2015"/>
      </w:pPr>
      <w:r>
        <w:rPr>
          <w:color w:val="000000"/>
        </w:rPr>
        <w:t xml:space="preserve">Nella scheda </w:t>
      </w:r>
      <w:r>
        <w:rPr>
          <w:rStyle w:val="b1"/>
        </w:rPr>
        <w:t>Strumenti</w:t>
      </w:r>
      <w:r>
        <w:rPr>
          <w:color w:val="000000"/>
        </w:rPr>
        <w:t xml:space="preserve"> della barra degli strumenti, selezionate </w:t>
      </w:r>
      <w:r>
        <w:rPr>
          <w:rStyle w:val="b1"/>
        </w:rPr>
        <w:t>Finestra &gt; Modalità Panoramica</w:t>
      </w:r>
      <w:r>
        <w:rPr>
          <w:color w:val="000000"/>
        </w:rPr>
        <w:t>.</w:t>
      </w:r>
    </w:p>
    <w:p w14:paraId="5C2172A4" w14:textId="77777777" w:rsidR="00572D8B" w:rsidRDefault="000E5D44">
      <w:pPr>
        <w:pStyle w:val="liAi2StepNumber1Bullet1"/>
        <w:numPr>
          <w:ilvl w:val="0"/>
          <w:numId w:val="166"/>
        </w:numPr>
        <w:spacing w:after="240"/>
        <w:ind w:left="2015"/>
      </w:pPr>
      <w:r>
        <w:rPr>
          <w:color w:val="000000"/>
        </w:rPr>
        <w:t xml:space="preserve">Premete il tasto rapido Attiva/Disattiva Modalità Panoramica: </w:t>
      </w:r>
      <w:r>
        <w:rPr>
          <w:rStyle w:val="b1"/>
        </w:rPr>
        <w:t>Caps Lock + O</w:t>
      </w:r>
      <w:r>
        <w:rPr>
          <w:color w:val="000000"/>
        </w:rPr>
        <w:t>.</w:t>
      </w:r>
    </w:p>
    <w:p w14:paraId="0A37E9DA" w14:textId="77777777" w:rsidR="00572D8B" w:rsidRDefault="000E5D44">
      <w:pPr>
        <w:pStyle w:val="pAi2StepComment"/>
      </w:pPr>
      <w:r>
        <w:rPr>
          <w:color w:val="000000"/>
        </w:rPr>
        <w:t>L’ingrandimento sarà temporaneamente disabilitato ed apparirà il localizzatore vista.</w:t>
      </w:r>
    </w:p>
    <w:p w14:paraId="1E1315BB" w14:textId="77777777" w:rsidR="00572D8B" w:rsidRDefault="000E5D44">
      <w:pPr>
        <w:pStyle w:val="liAi2StepNumber1"/>
        <w:numPr>
          <w:ilvl w:val="0"/>
          <w:numId w:val="167"/>
        </w:numPr>
      </w:pPr>
      <w:r>
        <w:rPr>
          <w:color w:val="000000"/>
        </w:rPr>
        <w:t>Spostate il Localizzatore Vista sulla posizione a schermo desiderata.</w:t>
      </w:r>
    </w:p>
    <w:p w14:paraId="5D356FFD" w14:textId="77777777" w:rsidR="00572D8B" w:rsidRDefault="000E5D44">
      <w:pPr>
        <w:pStyle w:val="liAi2StepNumber1"/>
        <w:numPr>
          <w:ilvl w:val="0"/>
          <w:numId w:val="167"/>
        </w:numPr>
      </w:pPr>
      <w:r>
        <w:rPr>
          <w:color w:val="000000"/>
        </w:rPr>
        <w:t>Fate clic per applicare l’ingrandimento alla nuova posizione.</w:t>
      </w:r>
    </w:p>
    <w:p w14:paraId="66161A92" w14:textId="77777777" w:rsidR="00572D8B" w:rsidRDefault="000E5D44">
      <w:pPr>
        <w:pStyle w:val="pAi2StepComment"/>
      </w:pPr>
      <w:r>
        <w:rPr>
          <w:color w:val="000000"/>
        </w:rPr>
        <w:t>L’ingrandimento riprenderà sull’area dello schermo selezionata.</w:t>
      </w:r>
    </w:p>
    <w:p w14:paraId="79062ED3" w14:textId="77777777" w:rsidR="00572D8B" w:rsidRDefault="000E5D44">
      <w:pPr>
        <w:pStyle w:val="p"/>
      </w:pPr>
      <w:r>
        <w:rPr>
          <w:color w:val="000000"/>
        </w:rPr>
        <w:t>Potete configurare il Localizzatore Vista affinché appaia in varie forme e colori. Il Localizzatore Vista può anche essere configurato per apparire sulle parti dello schermo non ingrandite, quando si usano i tipi di finestra ingrandita Sovrapposta o Ancorata.</w:t>
      </w:r>
    </w:p>
    <w:p w14:paraId="7D3F420B" w14:textId="77777777" w:rsidR="00572D8B" w:rsidRDefault="000E5D44">
      <w:pPr>
        <w:pStyle w:val="liAi2StepHeader"/>
        <w:numPr>
          <w:ilvl w:val="0"/>
          <w:numId w:val="168"/>
        </w:numPr>
        <w:spacing w:before="240" w:after="240"/>
      </w:pPr>
      <w:r>
        <w:rPr>
          <w:color w:val="000000"/>
        </w:rPr>
        <w:t>Per configurare il Localizzatore Vista</w:t>
      </w:r>
    </w:p>
    <w:p w14:paraId="7ED5A7B0" w14:textId="77777777" w:rsidR="00572D8B" w:rsidRDefault="000E5D44">
      <w:pPr>
        <w:pStyle w:val="liAi2StepNumber1"/>
        <w:numPr>
          <w:ilvl w:val="0"/>
          <w:numId w:val="169"/>
        </w:numPr>
      </w:pPr>
      <w:r>
        <w:rPr>
          <w:color w:val="000000"/>
        </w:rPr>
        <w:t xml:space="preserve">Nel menù </w:t>
      </w:r>
      <w:r>
        <w:rPr>
          <w:rStyle w:val="b1"/>
        </w:rPr>
        <w:t>Ingrandimento</w:t>
      </w:r>
      <w:r>
        <w:rPr>
          <w:color w:val="000000"/>
        </w:rPr>
        <w:t xml:space="preserve">, fate clic sul pulsante </w:t>
      </w:r>
      <w:r>
        <w:rPr>
          <w:rStyle w:val="b1"/>
        </w:rPr>
        <w:t>Finestre</w:t>
      </w:r>
      <w:r>
        <w:rPr>
          <w:color w:val="000000"/>
        </w:rPr>
        <w:t xml:space="preserve">, quindi scegliete </w:t>
      </w:r>
      <w:r>
        <w:rPr>
          <w:rStyle w:val="b1"/>
        </w:rPr>
        <w:t>Localizzatore Vista</w:t>
      </w:r>
      <w:r>
        <w:rPr>
          <w:color w:val="000000"/>
        </w:rPr>
        <w:t>.</w:t>
      </w:r>
    </w:p>
    <w:p w14:paraId="658F0957" w14:textId="77777777" w:rsidR="00572D8B" w:rsidRDefault="000E5D44">
      <w:pPr>
        <w:pStyle w:val="pAi2StepComment"/>
      </w:pPr>
      <w:r>
        <w:rPr>
          <w:color w:val="000000"/>
        </w:rPr>
        <w:lastRenderedPageBreak/>
        <w:t>Apparirà la finestra di dialogo Impostazioni Finestra Ingrandita, che mostrerà la scheda la scheda localizzatore Vista.</w:t>
      </w:r>
    </w:p>
    <w:p w14:paraId="3B6638EE" w14:textId="77777777" w:rsidR="00572D8B" w:rsidRDefault="000E5D44">
      <w:pPr>
        <w:pStyle w:val="liAi2StepNumber1"/>
        <w:numPr>
          <w:ilvl w:val="0"/>
          <w:numId w:val="170"/>
        </w:numPr>
      </w:pPr>
      <w:r>
        <w:rPr>
          <w:color w:val="000000"/>
        </w:rPr>
        <w:t>Regolate le impostazioni del Localizzatore come desiderate.</w:t>
      </w:r>
    </w:p>
    <w:p w14:paraId="5BA2D2A2" w14:textId="77777777" w:rsidR="00572D8B" w:rsidRDefault="000E5D44">
      <w:pPr>
        <w:pStyle w:val="liAi2StepNumber1"/>
        <w:numPr>
          <w:ilvl w:val="0"/>
          <w:numId w:val="170"/>
        </w:numPr>
      </w:pPr>
      <w:r>
        <w:rPr>
          <w:color w:val="000000"/>
        </w:rPr>
        <w:t xml:space="preserve">Fate clic su </w:t>
      </w:r>
      <w:r>
        <w:rPr>
          <w:rStyle w:val="b1"/>
        </w:rPr>
        <w:t>OK</w:t>
      </w:r>
      <w:r>
        <w:rPr>
          <w:color w:val="000000"/>
        </w:rPr>
        <w:t xml:space="preserve"> per rendere effettive le modifiche.</w:t>
      </w:r>
    </w:p>
    <w:p w14:paraId="10777855" w14:textId="5C3CFE32" w:rsidR="00572D8B" w:rsidRDefault="00F67846">
      <w:pPr>
        <w:pStyle w:val="pAi2Image"/>
      </w:pPr>
      <w:r>
        <w:rPr>
          <w:noProof/>
        </w:rPr>
        <w:drawing>
          <wp:inline distT="0" distB="0" distL="0" distR="0" wp14:anchorId="1E283F10" wp14:editId="279D651E">
            <wp:extent cx="4784725" cy="5202555"/>
            <wp:effectExtent l="0" t="0" r="0" b="0"/>
            <wp:docPr id="17" name="Picture 92" descr="Immagine della finestra Localizzatore Vista nella finestra di dialogo Impostazioni Finestra Ingrandi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7" descr="Immagine della finestra Localizzatore Vista nella finestra di dialogo Impostazioni Finestra Ingrandita."/>
                    <pic:cNvPicPr preferRelativeResize="0">
                      <a:picLocks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84725" cy="5202555"/>
                    </a:xfrm>
                    <a:prstGeom prst="rect">
                      <a:avLst/>
                    </a:prstGeom>
                    <a:noFill/>
                    <a:ln>
                      <a:noFill/>
                    </a:ln>
                  </pic:spPr>
                </pic:pic>
              </a:graphicData>
            </a:graphic>
          </wp:inline>
        </w:drawing>
      </w:r>
    </w:p>
    <w:p w14:paraId="5250026F" w14:textId="77777777" w:rsidR="00572D8B" w:rsidRDefault="000E5D44">
      <w:pPr>
        <w:pStyle w:val="pAi2ImageCaption"/>
      </w:pPr>
      <w:r>
        <w:rPr>
          <w:color w:val="000000"/>
        </w:rPr>
        <w:t>La scheda Localizzatore Vista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AB8BD5D" w14:textId="77777777" w:rsidTr="00417FC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27A46F2" w14:textId="77777777" w:rsidR="00572D8B" w:rsidRDefault="000E5D44">
            <w:pPr>
              <w:pStyle w:val="tdAi2TableColumnHeader"/>
            </w:pPr>
            <w:r>
              <w:lastRenderedPageBreak/>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8009DF7" w14:textId="77777777" w:rsidR="00572D8B" w:rsidRDefault="000E5D44">
            <w:pPr>
              <w:pStyle w:val="tdAi2TableColumnHeader"/>
            </w:pPr>
            <w:r>
              <w:t>Descrizione</w:t>
            </w:r>
          </w:p>
        </w:tc>
      </w:tr>
      <w:tr w:rsidR="00D151AC" w14:paraId="48E1DFA4"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C4547D7" w14:textId="77777777" w:rsidR="00572D8B" w:rsidRDefault="000E5D44" w:rsidP="00417FC0">
            <w:pPr>
              <w:pStyle w:val="tdAi2TableSection1"/>
              <w:keepNext/>
            </w:pPr>
            <w:r>
              <w:rPr>
                <w:color w:val="000000"/>
              </w:rPr>
              <w:t>Impostazioni Localizzatore Vista</w:t>
            </w:r>
          </w:p>
        </w:tc>
      </w:tr>
      <w:tr w:rsidR="00572D8B" w14:paraId="2164E3A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4D7CEF" w14:textId="77777777" w:rsidR="00572D8B" w:rsidRDefault="000E5D44">
            <w:pPr>
              <w:pStyle w:val="pAi2TableBody1"/>
            </w:pPr>
            <w:r>
              <w:rPr>
                <w:color w:val="000000"/>
              </w:rPr>
              <w:t>Localizzatore Vista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BE94F2" w14:textId="77777777" w:rsidR="00572D8B" w:rsidRDefault="000E5D44">
            <w:pPr>
              <w:pStyle w:val="pAi2TableBody1"/>
            </w:pPr>
            <w:r>
              <w:rPr>
                <w:color w:val="000000"/>
              </w:rPr>
              <w:t>Seleziona il tipo di Localizzatore Vista che viene visualizzato: Blocco, Blocco Invertito, Cornice o Croce.</w:t>
            </w:r>
          </w:p>
        </w:tc>
      </w:tr>
      <w:tr w:rsidR="00572D8B" w14:paraId="3E0B417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7D578E" w14:textId="77777777" w:rsidR="00572D8B" w:rsidRDefault="000E5D44">
            <w:pPr>
              <w:pStyle w:val="pAi2TableBody1"/>
            </w:pPr>
            <w:r>
              <w:rPr>
                <w:color w:val="000000"/>
              </w:rPr>
              <w:t>Colore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94A1AE" w14:textId="77777777" w:rsidR="00572D8B" w:rsidRDefault="000E5D44">
            <w:pPr>
              <w:pStyle w:val="pAi2TableBody1"/>
            </w:pPr>
            <w:r>
              <w:rPr>
                <w:color w:val="000000"/>
              </w:rPr>
              <w:t>Seleziona il colore in cui apparirà il Localizzatore Vista.</w:t>
            </w:r>
          </w:p>
        </w:tc>
      </w:tr>
      <w:tr w:rsidR="00572D8B" w14:paraId="021D742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0DA4C7D" w14:textId="77777777" w:rsidR="00572D8B" w:rsidRDefault="000E5D44">
            <w:pPr>
              <w:pStyle w:val="pAi2TableBody1"/>
            </w:pPr>
            <w:r>
              <w:rPr>
                <w:color w:val="000000"/>
              </w:rPr>
              <w:t>Trasparenza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B544CE" w14:textId="77777777" w:rsidR="00572D8B" w:rsidRDefault="000E5D44">
            <w:pPr>
              <w:pStyle w:val="pAi2TableBody1"/>
            </w:pPr>
            <w:r>
              <w:rPr>
                <w:color w:val="000000"/>
              </w:rPr>
              <w:t>Imposta il livello di trasparenza per il Localizzatore Vista. Il livello di trasparenza controlla la quantità dell'immagine del desktop che è visibile attraverso il localizzatore Vista.</w:t>
            </w:r>
          </w:p>
        </w:tc>
      </w:tr>
      <w:tr w:rsidR="00572D8B" w14:paraId="560DEE4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EFE6D96" w14:textId="77777777" w:rsidR="00572D8B" w:rsidRDefault="000E5D44">
            <w:pPr>
              <w:pStyle w:val="pAi2TableBody1"/>
            </w:pPr>
            <w:r>
              <w:rPr>
                <w:color w:val="000000"/>
              </w:rPr>
              <w:t>Visualizza localizzatore Vista nelle modalita' Sovrapposto, Ancorato e Zoom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BEF6C6" w14:textId="77777777" w:rsidR="00572D8B" w:rsidRDefault="000E5D44">
            <w:pPr>
              <w:pStyle w:val="pAi2TableBody1"/>
            </w:pPr>
            <w:r>
              <w:rPr>
                <w:color w:val="000000"/>
              </w:rPr>
              <w:t>Abilita la visualizzazione del Localizzatore Vista nella parte di schermo a 1x quando vengono usate le finestre ingrandite Sovrapposta, Ancorata o 1x.</w:t>
            </w:r>
          </w:p>
        </w:tc>
      </w:tr>
      <w:tr w:rsidR="00572D8B" w14:paraId="237F72E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7A3C21" w14:textId="77777777" w:rsidR="00572D8B" w:rsidRDefault="000E5D44">
            <w:pPr>
              <w:pStyle w:val="pAi2TableBody1"/>
            </w:pPr>
            <w:r>
              <w:rPr>
                <w:color w:val="000000"/>
              </w:rPr>
              <w:t>Localizzatore Vista Lampeggiante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61BC3E" w14:textId="77777777" w:rsidR="00572D8B" w:rsidRDefault="000E5D44">
            <w:pPr>
              <w:pStyle w:val="pAi2TableBody1"/>
            </w:pPr>
            <w:r>
              <w:rPr>
                <w:color w:val="000000"/>
              </w:rPr>
              <w:t>Attiva o disattiva il lampeggiamento del Localizzatore Vista.</w:t>
            </w:r>
          </w:p>
        </w:tc>
      </w:tr>
      <w:tr w:rsidR="00572D8B" w14:paraId="003CBC64"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B682D0F" w14:textId="77777777" w:rsidR="00572D8B" w:rsidRDefault="000E5D44">
            <w:pPr>
              <w:pStyle w:val="pAi2TableBody1"/>
            </w:pPr>
            <w:r>
              <w:rPr>
                <w:color w:val="000000"/>
              </w:rPr>
              <w:t>Velocità di lampeggiamento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6957F2E" w14:textId="77777777" w:rsidR="00572D8B" w:rsidRDefault="000E5D44">
            <w:pPr>
              <w:pStyle w:val="pAi2TableBody1"/>
            </w:pPr>
            <w:r>
              <w:rPr>
                <w:color w:val="000000"/>
              </w:rPr>
              <w:t>Imposta la velocità di lampeggiamento per il Localizzatore Vista in secondi (da 0,5 a 5, in incrementi di 0,5).</w:t>
            </w:r>
          </w:p>
        </w:tc>
      </w:tr>
    </w:tbl>
    <w:p w14:paraId="3513F00B" w14:textId="77777777" w:rsidR="00572D8B" w:rsidRDefault="000E5D44">
      <w:pPr>
        <w:pStyle w:val="p"/>
      </w:pPr>
      <w:r>
        <w:rPr>
          <w:color w:val="000000"/>
        </w:rPr>
        <w:t> </w:t>
      </w:r>
    </w:p>
    <w:p w14:paraId="58EC93D0" w14:textId="77777777" w:rsidR="00572D8B" w:rsidRDefault="000E5D44">
      <w:pPr>
        <w:pStyle w:val="h2"/>
      </w:pPr>
      <w:bookmarkStart w:id="80" w:name="_Ref1846002177"/>
      <w:r>
        <w:rPr>
          <w:color w:val="000000"/>
        </w:rPr>
        <w:lastRenderedPageBreak/>
        <w:t xml:space="preserve"> </w:t>
      </w:r>
      <w:r w:rsidR="009243CA">
        <w:fldChar w:fldCharType="begin"/>
      </w:r>
      <w:r>
        <w:instrText xml:space="preserve"> XE "multiple monitors:about" </w:instrText>
      </w:r>
      <w:r w:rsidR="009243CA">
        <w:fldChar w:fldCharType="end"/>
      </w:r>
      <w:bookmarkStart w:id="81" w:name="_Toc193028463"/>
      <w:r>
        <w:rPr>
          <w:color w:val="000000"/>
        </w:rPr>
        <w:t>Gestire Monitor Multipli</w:t>
      </w:r>
      <w:bookmarkEnd w:id="81"/>
    </w:p>
    <w:bookmarkEnd w:id="80"/>
    <w:p w14:paraId="06EF752C" w14:textId="77777777" w:rsidR="00572D8B" w:rsidRDefault="000E5D44">
      <w:pPr>
        <w:pStyle w:val="p"/>
      </w:pPr>
      <w:r>
        <w:rPr>
          <w:color w:val="000000"/>
        </w:rPr>
        <w:t>Nella sezione "Finestre Zoom", avete appreso quali sono i tipi di finestre zoom disponibili e come selezionare una finestra .</w:t>
      </w:r>
    </w:p>
    <w:p w14:paraId="2B6ECDF6" w14:textId="77777777" w:rsidR="00572D8B" w:rsidRDefault="000E5D44">
      <w:pPr>
        <w:pStyle w:val="p"/>
      </w:pPr>
      <w:r>
        <w:rPr>
          <w:color w:val="000000"/>
        </w:rPr>
        <w:t>Questa sezione fornisce informazioni su come configurare le opzioni dei monitor multipli di ZoomText, come impostare al meglio un sistema con più monitor per lavorare con ZoomText, e come risolvere i problemi relativi al supporto ai monitor multipli di ZoomText.</w:t>
      </w:r>
    </w:p>
    <w:p w14:paraId="54E019F4" w14:textId="77777777" w:rsidR="00572D8B" w:rsidRDefault="000E5D44">
      <w:pPr>
        <w:pStyle w:val="p"/>
      </w:pPr>
      <w:r>
        <w:rPr>
          <w:color w:val="000000"/>
        </w:rPr>
        <w:t>Al momento, il supporto ai monitor multipli di ZoomText funziona con due schermi estesi. Il supporto per tre o più schermi estesi verrà aggiunto in una prossima release.</w:t>
      </w:r>
    </w:p>
    <w:p w14:paraId="34507956" w14:textId="77777777" w:rsidR="00572D8B" w:rsidRDefault="000E5D44">
      <w:pPr>
        <w:pStyle w:val="pAi2Note"/>
      </w:pPr>
      <w:r>
        <w:rPr>
          <w:color w:val="000000"/>
        </w:rPr>
        <w:t xml:space="preserve"> </w:t>
      </w:r>
      <w:r>
        <w:rPr>
          <w:rStyle w:val="spanAi2SpanNote"/>
        </w:rPr>
        <w:t>Nota:</w:t>
      </w:r>
      <w:r>
        <w:rPr>
          <w:color w:val="000000"/>
        </w:rPr>
        <w:t>Per informazioni su come impostare il sistema con schermi multipli, cercate sul sito web di Microsoft le istruzioni relative alla vostra versione di Microsoft Windows.</w:t>
      </w:r>
    </w:p>
    <w:p w14:paraId="0E4BADF7" w14:textId="77777777" w:rsidR="00572D8B" w:rsidRDefault="000E5D44">
      <w:pPr>
        <w:pStyle w:val="liAi2Bullet1"/>
        <w:numPr>
          <w:ilvl w:val="0"/>
          <w:numId w:val="171"/>
        </w:numPr>
        <w:spacing w:before="240"/>
      </w:pPr>
      <w:r>
        <w:rPr>
          <w:color w:val="000000"/>
        </w:rPr>
        <w:t xml:space="preserve"> </w:t>
      </w:r>
      <w:hyperlink w:anchor="_Ref1714876254" w:history="1">
        <w:r>
          <w:rPr>
            <w:color w:val="0000FF"/>
            <w:u w:val="single"/>
          </w:rPr>
          <w:t>Opzioni Monitor multipli</w:t>
        </w:r>
      </w:hyperlink>
      <w:r>
        <w:rPr>
          <w:color w:val="000000"/>
        </w:rPr>
        <w:t xml:space="preserve"> </w:t>
      </w:r>
    </w:p>
    <w:p w14:paraId="085D886B" w14:textId="77777777" w:rsidR="00572D8B" w:rsidRDefault="000E5D44">
      <w:pPr>
        <w:pStyle w:val="liAi2Bullet1"/>
        <w:numPr>
          <w:ilvl w:val="0"/>
          <w:numId w:val="171"/>
        </w:numPr>
      </w:pPr>
      <w:r>
        <w:rPr>
          <w:color w:val="000000"/>
        </w:rPr>
        <w:t xml:space="preserve"> </w:t>
      </w:r>
      <w:hyperlink w:anchor="_Ref-1127812866" w:history="1">
        <w:r>
          <w:rPr>
            <w:color w:val="0000FF"/>
            <w:u w:val="single"/>
          </w:rPr>
          <w:t>Hardware supportato</w:t>
        </w:r>
      </w:hyperlink>
      <w:r>
        <w:rPr>
          <w:color w:val="000000"/>
        </w:rPr>
        <w:t xml:space="preserve"> </w:t>
      </w:r>
    </w:p>
    <w:p w14:paraId="07472061" w14:textId="77777777" w:rsidR="00572D8B" w:rsidRDefault="000E5D44">
      <w:pPr>
        <w:pStyle w:val="liAi2Bullet1"/>
        <w:numPr>
          <w:ilvl w:val="0"/>
          <w:numId w:val="171"/>
        </w:numPr>
      </w:pPr>
      <w:r>
        <w:rPr>
          <w:color w:val="000000"/>
        </w:rPr>
        <w:t xml:space="preserve"> </w:t>
      </w:r>
      <w:hyperlink w:anchor="_Ref535524058" w:history="1">
        <w:r>
          <w:rPr>
            <w:color w:val="0000FF"/>
            <w:u w:val="single"/>
          </w:rPr>
          <w:t>Configurazioni raccomandate</w:t>
        </w:r>
      </w:hyperlink>
      <w:r>
        <w:rPr>
          <w:color w:val="000000"/>
        </w:rPr>
        <w:t xml:space="preserve"> </w:t>
      </w:r>
    </w:p>
    <w:p w14:paraId="4EB1E2DC" w14:textId="77777777" w:rsidR="00572D8B" w:rsidRDefault="000E5D44">
      <w:pPr>
        <w:pStyle w:val="liAi2Bullet1"/>
        <w:numPr>
          <w:ilvl w:val="0"/>
          <w:numId w:val="171"/>
        </w:numPr>
      </w:pPr>
      <w:r>
        <w:rPr>
          <w:color w:val="000000"/>
        </w:rPr>
        <w:t xml:space="preserve"> </w:t>
      </w:r>
      <w:hyperlink w:anchor="_Ref-50523657" w:history="1">
        <w:r>
          <w:rPr>
            <w:color w:val="0000FF"/>
            <w:u w:val="single"/>
          </w:rPr>
          <w:t>Configurare i Monitor</w:t>
        </w:r>
      </w:hyperlink>
      <w:r>
        <w:rPr>
          <w:color w:val="000000"/>
        </w:rPr>
        <w:t xml:space="preserve"> </w:t>
      </w:r>
    </w:p>
    <w:p w14:paraId="1958DF8D" w14:textId="77777777" w:rsidR="00572D8B" w:rsidRDefault="000E5D44">
      <w:pPr>
        <w:pStyle w:val="liAi2Bullet1"/>
        <w:numPr>
          <w:ilvl w:val="0"/>
          <w:numId w:val="171"/>
        </w:numPr>
      </w:pPr>
      <w:r>
        <w:rPr>
          <w:color w:val="000000"/>
        </w:rPr>
        <w:t xml:space="preserve"> </w:t>
      </w:r>
      <w:hyperlink w:anchor="_Ref1686162513" w:history="1">
        <w:r>
          <w:rPr>
            <w:color w:val="0000FF"/>
            <w:u w:val="single"/>
          </w:rPr>
          <w:t>Regolazioni automatiche</w:t>
        </w:r>
      </w:hyperlink>
      <w:r>
        <w:rPr>
          <w:color w:val="000000"/>
        </w:rPr>
        <w:t xml:space="preserve"> </w:t>
      </w:r>
    </w:p>
    <w:p w14:paraId="0184DE99" w14:textId="77777777" w:rsidR="00572D8B" w:rsidRDefault="000E5D44">
      <w:pPr>
        <w:pStyle w:val="liAi2Bullet1"/>
        <w:numPr>
          <w:ilvl w:val="0"/>
          <w:numId w:val="171"/>
        </w:numPr>
      </w:pPr>
      <w:r>
        <w:rPr>
          <w:color w:val="000000"/>
        </w:rPr>
        <w:t xml:space="preserve"> </w:t>
      </w:r>
      <w:hyperlink w:anchor="_Ref-1455740246" w:history="1">
        <w:r>
          <w:rPr>
            <w:color w:val="0000FF"/>
            <w:u w:val="single"/>
          </w:rPr>
          <w:t>Comportamento delle funzioni di ZoomText</w:t>
        </w:r>
      </w:hyperlink>
      <w:r>
        <w:rPr>
          <w:color w:val="000000"/>
        </w:rPr>
        <w:t xml:space="preserve"> </w:t>
      </w:r>
    </w:p>
    <w:p w14:paraId="615C33CD" w14:textId="77777777" w:rsidR="00572D8B" w:rsidRDefault="000E5D44">
      <w:pPr>
        <w:pStyle w:val="liAi2Bullet1"/>
        <w:numPr>
          <w:ilvl w:val="0"/>
          <w:numId w:val="171"/>
        </w:numPr>
        <w:spacing w:after="240"/>
      </w:pPr>
      <w:r>
        <w:rPr>
          <w:color w:val="000000"/>
        </w:rPr>
        <w:t xml:space="preserve"> </w:t>
      </w:r>
      <w:hyperlink w:anchor="_Ref-1515808108" w:history="1">
        <w:r>
          <w:rPr>
            <w:color w:val="0000FF"/>
            <w:u w:val="single"/>
          </w:rPr>
          <w:t>Risoluzione dei problemi</w:t>
        </w:r>
      </w:hyperlink>
      <w:r>
        <w:rPr>
          <w:color w:val="000000"/>
        </w:rPr>
        <w:t xml:space="preserve"> </w:t>
      </w:r>
    </w:p>
    <w:p w14:paraId="293C1D5C" w14:textId="77777777" w:rsidR="00572D8B" w:rsidRDefault="000E5D44">
      <w:pPr>
        <w:pStyle w:val="p"/>
      </w:pPr>
      <w:r>
        <w:rPr>
          <w:color w:val="000000"/>
        </w:rPr>
        <w:t> </w:t>
      </w:r>
    </w:p>
    <w:p w14:paraId="023F2838" w14:textId="77777777" w:rsidR="00572D8B" w:rsidRDefault="000E5D44">
      <w:pPr>
        <w:pStyle w:val="h2"/>
      </w:pPr>
      <w:bookmarkStart w:id="82" w:name="_Ref1714876254"/>
      <w:r>
        <w:rPr>
          <w:color w:val="000000"/>
        </w:rPr>
        <w:lastRenderedPageBreak/>
        <w:t xml:space="preserve"> </w:t>
      </w:r>
      <w:r w:rsidR="009243CA">
        <w:fldChar w:fldCharType="begin"/>
      </w:r>
      <w:r>
        <w:instrText xml:space="preserve"> XE "multiple monitors:Options" </w:instrText>
      </w:r>
      <w:r w:rsidR="009243CA">
        <w:fldChar w:fldCharType="end"/>
      </w:r>
      <w:bookmarkStart w:id="83" w:name="_Toc193028464"/>
      <w:r>
        <w:rPr>
          <w:color w:val="000000"/>
        </w:rPr>
        <w:t>Opzioni Monitor multipli</w:t>
      </w:r>
      <w:bookmarkEnd w:id="83"/>
    </w:p>
    <w:bookmarkEnd w:id="82"/>
    <w:p w14:paraId="4BF69EFF" w14:textId="77777777" w:rsidR="00572D8B" w:rsidRDefault="000E5D44">
      <w:pPr>
        <w:pStyle w:val="p"/>
      </w:pPr>
      <w:r>
        <w:rPr>
          <w:color w:val="000000"/>
        </w:rPr>
        <w:t>Le opzioni per i Monitor Multipli forniscono una serie di impostazioni per personalizzare il comportamento di delle finestre zoom quando vengono usati più monitor. Questi comportamenti includono il modo in cui il puntatore del mouse si sposta tra i desktop e i monitor, nonché il modo in cui vengono applicati e regolati l’ingrandimento e i miglioramenti dello schermo per ogni monitor.</w:t>
      </w:r>
    </w:p>
    <w:p w14:paraId="4F3E6E63" w14:textId="77777777" w:rsidR="00572D8B" w:rsidRDefault="000E5D44">
      <w:pPr>
        <w:pStyle w:val="pAi2Note"/>
      </w:pPr>
      <w:r>
        <w:rPr>
          <w:color w:val="000000"/>
        </w:rPr>
        <w:t xml:space="preserve"> </w:t>
      </w:r>
      <w:r>
        <w:rPr>
          <w:rStyle w:val="spanAi2SpanNote"/>
        </w:rPr>
        <w:t>Nota:</w:t>
      </w:r>
      <w:r>
        <w:rPr>
          <w:color w:val="000000"/>
        </w:rPr>
        <w:t xml:space="preserve">Per le descrizioni dei tipi di finestre zoom disponibili nel supporto per monitor multipli, consultate </w:t>
      </w:r>
      <w:hyperlink w:anchor="_Ref-1907609790" w:history="1">
        <w:r>
          <w:rPr>
            <w:color w:val="0000FF"/>
            <w:u w:val="single"/>
          </w:rPr>
          <w:t>Selezione delle finestre zoom</w:t>
        </w:r>
      </w:hyperlink>
      <w:r>
        <w:rPr>
          <w:color w:val="000000"/>
        </w:rPr>
        <w:t>.</w:t>
      </w:r>
    </w:p>
    <w:p w14:paraId="291D9CF7" w14:textId="77777777" w:rsidR="00572D8B" w:rsidRDefault="000E5D44">
      <w:pPr>
        <w:pStyle w:val="liAi2StepHeader"/>
        <w:numPr>
          <w:ilvl w:val="0"/>
          <w:numId w:val="172"/>
        </w:numPr>
        <w:spacing w:before="240" w:after="240"/>
      </w:pPr>
      <w:r>
        <w:rPr>
          <w:color w:val="000000"/>
        </w:rPr>
        <w:t>Per configurare le opzioni dei monitor multipli</w:t>
      </w:r>
    </w:p>
    <w:p w14:paraId="701B70C4" w14:textId="77777777" w:rsidR="00572D8B" w:rsidRDefault="000E5D44">
      <w:pPr>
        <w:pStyle w:val="liAi2StepNumber1"/>
        <w:numPr>
          <w:ilvl w:val="0"/>
          <w:numId w:val="173"/>
        </w:numPr>
      </w:pPr>
      <w:r>
        <w:rPr>
          <w:color w:val="000000"/>
        </w:rPr>
        <w:t xml:space="preserve">Nella scheda </w:t>
      </w:r>
      <w:r>
        <w:rPr>
          <w:rStyle w:val="b1"/>
        </w:rPr>
        <w:t>Ingrandimento</w:t>
      </w:r>
      <w:r>
        <w:rPr>
          <w:color w:val="000000"/>
        </w:rPr>
        <w:t xml:space="preserve"> della barra degli strumenti, fate clic sulla freccia accanto a </w:t>
      </w:r>
      <w:r>
        <w:rPr>
          <w:rStyle w:val="b1"/>
        </w:rPr>
        <w:t>Finestra</w:t>
      </w:r>
      <w:r>
        <w:rPr>
          <w:color w:val="000000"/>
        </w:rPr>
        <w:t xml:space="preserve"> o spostatevi a </w:t>
      </w:r>
      <w:r>
        <w:rPr>
          <w:rStyle w:val="b1"/>
        </w:rPr>
        <w:t>Finestra</w:t>
      </w:r>
      <w:r>
        <w:rPr>
          <w:color w:val="000000"/>
        </w:rPr>
        <w:t xml:space="preserve"> e premete il tasto freccia giù.</w:t>
      </w:r>
    </w:p>
    <w:p w14:paraId="67C20284" w14:textId="77777777" w:rsidR="00572D8B" w:rsidRDefault="000E5D44">
      <w:pPr>
        <w:pStyle w:val="liAi2StepNumber1"/>
        <w:numPr>
          <w:ilvl w:val="0"/>
          <w:numId w:val="173"/>
        </w:numPr>
      </w:pPr>
      <w:r>
        <w:rPr>
          <w:color w:val="000000"/>
        </w:rPr>
        <w:t xml:space="preserve">Nel menù </w:t>
      </w:r>
      <w:r>
        <w:rPr>
          <w:rStyle w:val="b1"/>
        </w:rPr>
        <w:t>Finestra</w:t>
      </w:r>
      <w:r>
        <w:rPr>
          <w:color w:val="000000"/>
        </w:rPr>
        <w:t xml:space="preserve">, selezionate </w:t>
      </w:r>
      <w:r>
        <w:rPr>
          <w:rStyle w:val="b1"/>
        </w:rPr>
        <w:t>Impostazioni</w:t>
      </w:r>
      <w:r>
        <w:rPr>
          <w:color w:val="000000"/>
        </w:rPr>
        <w:t>.</w:t>
      </w:r>
    </w:p>
    <w:p w14:paraId="18E770C6" w14:textId="77777777" w:rsidR="00572D8B" w:rsidRDefault="000E5D44">
      <w:pPr>
        <w:pStyle w:val="pAi2StepComment"/>
      </w:pPr>
      <w:r>
        <w:rPr>
          <w:color w:val="000000"/>
        </w:rPr>
        <w:t>Apparirà la finestra di dialogo Impostazioni Finestra Zoom.</w:t>
      </w:r>
    </w:p>
    <w:p w14:paraId="01DE2836" w14:textId="77777777" w:rsidR="00572D8B" w:rsidRDefault="000E5D44">
      <w:pPr>
        <w:pStyle w:val="liAi2StepNumber1"/>
        <w:numPr>
          <w:ilvl w:val="0"/>
          <w:numId w:val="174"/>
        </w:numPr>
      </w:pPr>
      <w:r>
        <w:rPr>
          <w:color w:val="000000"/>
        </w:rPr>
        <w:t xml:space="preserve">Selezionate la scheda </w:t>
      </w:r>
      <w:r>
        <w:rPr>
          <w:rStyle w:val="b1"/>
        </w:rPr>
        <w:t>Finestra</w:t>
      </w:r>
      <w:r>
        <w:rPr>
          <w:color w:val="000000"/>
        </w:rPr>
        <w:t>.</w:t>
      </w:r>
    </w:p>
    <w:p w14:paraId="42B94FA5" w14:textId="77777777" w:rsidR="00572D8B" w:rsidRDefault="000E5D44">
      <w:pPr>
        <w:pStyle w:val="liAi2StepNumber1"/>
        <w:numPr>
          <w:ilvl w:val="0"/>
          <w:numId w:val="174"/>
        </w:numPr>
      </w:pPr>
      <w:r>
        <w:rPr>
          <w:color w:val="000000"/>
        </w:rPr>
        <w:t xml:space="preserve">Selezionate </w:t>
      </w:r>
      <w:r>
        <w:rPr>
          <w:rStyle w:val="b1"/>
        </w:rPr>
        <w:t>Opzioni Monitor Multipli...</w:t>
      </w:r>
    </w:p>
    <w:p w14:paraId="5A315757" w14:textId="77777777" w:rsidR="00572D8B" w:rsidRDefault="000E5D44">
      <w:pPr>
        <w:pStyle w:val="pAi2StepComment"/>
      </w:pPr>
      <w:r>
        <w:rPr>
          <w:color w:val="000000"/>
        </w:rPr>
        <w:t>Apparirà la finestra di dialogo Opzioni Monitor Multipli.</w:t>
      </w:r>
    </w:p>
    <w:p w14:paraId="31F092C0" w14:textId="77777777" w:rsidR="00572D8B" w:rsidRDefault="000E5D44">
      <w:pPr>
        <w:pStyle w:val="liAi2StepNumber1"/>
        <w:numPr>
          <w:ilvl w:val="0"/>
          <w:numId w:val="175"/>
        </w:numPr>
      </w:pPr>
      <w:r>
        <w:rPr>
          <w:color w:val="000000"/>
        </w:rPr>
        <w:t xml:space="preserve"> Regolate le impostazioni dei monitor multipli come dersderate.</w:t>
      </w:r>
    </w:p>
    <w:p w14:paraId="753AAA09" w14:textId="77777777" w:rsidR="00572D8B" w:rsidRDefault="000E5D44">
      <w:pPr>
        <w:pStyle w:val="liAi2StepNumber1"/>
        <w:numPr>
          <w:ilvl w:val="0"/>
          <w:numId w:val="175"/>
        </w:numPr>
      </w:pPr>
      <w:r>
        <w:rPr>
          <w:color w:val="000000"/>
        </w:rPr>
        <w:t xml:space="preserve">Fate clic su </w:t>
      </w:r>
      <w:r>
        <w:rPr>
          <w:rStyle w:val="b1"/>
        </w:rPr>
        <w:t>OK</w:t>
      </w:r>
      <w:r>
        <w:rPr>
          <w:color w:val="000000"/>
        </w:rPr>
        <w:t>.</w:t>
      </w:r>
    </w:p>
    <w:p w14:paraId="669A16C0" w14:textId="359806FE" w:rsidR="00572D8B" w:rsidRDefault="00F67846">
      <w:pPr>
        <w:pStyle w:val="pAi2Image"/>
      </w:pPr>
      <w:r>
        <w:rPr>
          <w:noProof/>
        </w:rPr>
        <w:lastRenderedPageBreak/>
        <w:drawing>
          <wp:inline distT="0" distB="0" distL="0" distR="0" wp14:anchorId="09081937" wp14:editId="3E1B3A4A">
            <wp:extent cx="4043680" cy="4296410"/>
            <wp:effectExtent l="0" t="0" r="0" b="0"/>
            <wp:docPr id="18" name="Picture 91" descr="Immagine della finestra di dialogo Opzioni Monitor Multipl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8" descr="Immagine della finestra di dialogo Opzioni Monitor Multipli"/>
                    <pic:cNvPicPr preferRelativeResize="0">
                      <a:picLocks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043680" cy="4296410"/>
                    </a:xfrm>
                    <a:prstGeom prst="rect">
                      <a:avLst/>
                    </a:prstGeom>
                    <a:noFill/>
                    <a:ln>
                      <a:noFill/>
                    </a:ln>
                  </pic:spPr>
                </pic:pic>
              </a:graphicData>
            </a:graphic>
          </wp:inline>
        </w:drawing>
      </w:r>
    </w:p>
    <w:p w14:paraId="4067AAC7" w14:textId="77777777" w:rsidR="00572D8B" w:rsidRDefault="000E5D44">
      <w:pPr>
        <w:pStyle w:val="pAi2ImageCaption"/>
      </w:pPr>
      <w:r>
        <w:rPr>
          <w:color w:val="000000"/>
        </w:rPr>
        <w:t>La finestra di dialogo Opzioni Monitor Multipli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73D6B3C" w14:textId="77777777" w:rsidTr="00417FC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40F64C4"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D999031" w14:textId="77777777" w:rsidR="00572D8B" w:rsidRDefault="000E5D44">
            <w:pPr>
              <w:pStyle w:val="tdAi2TableColumnHeader"/>
            </w:pPr>
            <w:r>
              <w:t>Descrizione</w:t>
            </w:r>
          </w:p>
        </w:tc>
      </w:tr>
      <w:tr w:rsidR="00D151AC" w14:paraId="4EF3BD55"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A47C8EC" w14:textId="77777777" w:rsidR="00572D8B" w:rsidRDefault="000E5D44">
            <w:pPr>
              <w:pStyle w:val="tdAi2TableSection1"/>
            </w:pPr>
            <w:r>
              <w:rPr>
                <w:color w:val="000000"/>
              </w:rPr>
              <w:t>Quando il puntatore attraversa i desktop</w:t>
            </w:r>
          </w:p>
        </w:tc>
      </w:tr>
      <w:tr w:rsidR="00572D8B" w14:paraId="2E8944C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B3372C" w14:textId="77777777" w:rsidR="00572D8B" w:rsidRDefault="000E5D44">
            <w:pPr>
              <w:pStyle w:val="pAi2TableBody1"/>
            </w:pPr>
            <w:r>
              <w:rPr>
                <w:color w:val="000000"/>
              </w:rPr>
              <w:t>Non attraversare il bordo con il puntatore per: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589643" w14:textId="77777777" w:rsidR="00572D8B" w:rsidRDefault="000E5D44">
            <w:pPr>
              <w:pStyle w:val="pAi2TableBody1"/>
            </w:pPr>
            <w:r>
              <w:rPr>
                <w:color w:val="000000"/>
              </w:rPr>
              <w:t>Impedisce al puntatore del mouse di passare da un desktop all'altro finché il puntatore non preme contro il bordo per la quantità di tempo selezionata nella casella combinata adiacente. Nota: quando questa opzione è attivata, potete far attraversare il puntatore immediatamente toccando il bordo due volte (rapidamente).</w:t>
            </w:r>
          </w:p>
        </w:tc>
      </w:tr>
      <w:tr w:rsidR="00572D8B" w14:paraId="1A9F470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218314" w14:textId="77777777" w:rsidR="00572D8B" w:rsidRDefault="000E5D44">
            <w:pPr>
              <w:pStyle w:val="pAi2TableBody1"/>
            </w:pPr>
            <w:r>
              <w:rPr>
                <w:color w:val="000000"/>
              </w:rPr>
              <w:t>Mostra un marcatore di bordo tra i desktop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AE73DB" w14:textId="77777777" w:rsidR="00572D8B" w:rsidRDefault="000E5D44">
            <w:pPr>
              <w:pStyle w:val="pAi2TableBody1"/>
            </w:pPr>
            <w:r>
              <w:rPr>
                <w:color w:val="000000"/>
              </w:rPr>
              <w:t xml:space="preserve">Visualizza un marcatore di bordo sul confine tra i desktop, secondoa seconda dello stile selezionato nella casella combinata adiacente. </w:t>
            </w:r>
            <w:r>
              <w:rPr>
                <w:color w:val="000000"/>
              </w:rPr>
              <w:lastRenderedPageBreak/>
              <w:t>Il marcatore di bordo vi aiuta ad orientarvi nei display estesi.</w:t>
            </w:r>
          </w:p>
        </w:tc>
      </w:tr>
      <w:tr w:rsidR="00572D8B" w14:paraId="0922C25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742F9B" w14:textId="77777777" w:rsidR="00572D8B" w:rsidRDefault="000E5D44">
            <w:pPr>
              <w:pStyle w:val="pAi2TableBody1"/>
            </w:pPr>
            <w:r>
              <w:rPr>
                <w:color w:val="000000"/>
              </w:rPr>
              <w:t>Emetti un suono quando il puntatore tocca e attraversa il bordo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532E44" w14:textId="77777777" w:rsidR="00572D8B" w:rsidRDefault="000E5D44">
            <w:pPr>
              <w:pStyle w:val="pAi2TableBody1"/>
            </w:pPr>
            <w:r>
              <w:rPr>
                <w:color w:val="000000"/>
              </w:rPr>
              <w:t>Riproduce dei suoni per avvisarvi quando il puntatore del mouse tocca il confine tra i desktop e quando passa da un desktop all’altro.</w:t>
            </w:r>
          </w:p>
        </w:tc>
      </w:tr>
      <w:tr w:rsidR="00572D8B" w14:paraId="30001B2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866311" w14:textId="77777777" w:rsidR="00572D8B" w:rsidRDefault="000E5D44">
            <w:pPr>
              <w:pStyle w:val="pAi2TableBody1"/>
            </w:pPr>
            <w:r>
              <w:rPr>
                <w:color w:val="000000"/>
              </w:rPr>
              <w:t>Usa questi suoni: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934663" w14:textId="77777777" w:rsidR="00572D8B" w:rsidRDefault="000E5D44">
            <w:pPr>
              <w:pStyle w:val="pAi2TableBody1"/>
            </w:pPr>
            <w:r>
              <w:rPr>
                <w:color w:val="000000"/>
              </w:rPr>
              <w:t>Seleziona i suoni da riprodurre quando il puntatore tocca e attraversa il i desktop. Ci sono quattro set di suoni tra cui scegliere.</w:t>
            </w:r>
          </w:p>
        </w:tc>
      </w:tr>
      <w:tr w:rsidR="00572D8B" w14:paraId="22D1C98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1F9E0A" w14:textId="77777777" w:rsidR="00572D8B" w:rsidRDefault="000E5D44">
            <w:pPr>
              <w:pStyle w:val="pAi2TableBody1"/>
            </w:pPr>
            <w:r>
              <w:rPr>
                <w:color w:val="000000"/>
              </w:rPr>
              <w:t>Volume suoni: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FE8F71" w14:textId="77777777" w:rsidR="00572D8B" w:rsidRDefault="000E5D44">
            <w:pPr>
              <w:pStyle w:val="pAi2TableBody1"/>
            </w:pPr>
            <w:r>
              <w:rPr>
                <w:color w:val="000000"/>
              </w:rPr>
              <w:t>Imposta il volume per gli avvisi sonori.</w:t>
            </w:r>
          </w:p>
        </w:tc>
      </w:tr>
      <w:tr w:rsidR="00D151AC" w14:paraId="0D63AEFE"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52D13F6" w14:textId="77777777" w:rsidR="00572D8B" w:rsidRDefault="000E5D44">
            <w:pPr>
              <w:pStyle w:val="tdAi2TableSection1"/>
            </w:pPr>
            <w:r>
              <w:rPr>
                <w:color w:val="000000"/>
              </w:rPr>
              <w:t>Durante MultiVista</w:t>
            </w:r>
          </w:p>
        </w:tc>
      </w:tr>
      <w:tr w:rsidR="00572D8B" w14:paraId="312DE8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43D0BF5" w14:textId="77777777" w:rsidR="00572D8B" w:rsidRDefault="000E5D44">
            <w:pPr>
              <w:pStyle w:val="pAi2TableBody1"/>
            </w:pPr>
            <w:r>
              <w:rPr>
                <w:color w:val="000000"/>
              </w:rPr>
              <w:t>Mantieni le viste allo stesso livello di ingrandimento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008CFE" w14:textId="77777777" w:rsidR="00572D8B" w:rsidRDefault="000E5D44">
            <w:pPr>
              <w:pStyle w:val="pAi2TableBody1"/>
            </w:pPr>
            <w:r>
              <w:rPr>
                <w:color w:val="000000"/>
              </w:rPr>
              <w:t>Quando si usano le finestre zoom MultiVista Locale o MultiVista Globale; questa impostazione forza le viste attive e inattive ad usare lo stesso livello di ingrandimento su tutti i monitor. Quando regolate il livello di ingrandimento nella vista attiva, anche le altre viste verranno automaticamente regolate di conseguenza.</w:t>
            </w:r>
          </w:p>
        </w:tc>
      </w:tr>
      <w:tr w:rsidR="00572D8B" w14:paraId="0AC9AE0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2C3D9F" w14:textId="77777777" w:rsidR="00572D8B" w:rsidRDefault="000E5D44">
            <w:pPr>
              <w:pStyle w:val="pAi2TableBody1"/>
            </w:pPr>
            <w:r>
              <w:rPr>
                <w:color w:val="000000"/>
              </w:rPr>
              <w:t>Cambia la vista attiva premendo: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44E31D" w14:textId="77777777" w:rsidR="00572D8B" w:rsidRDefault="000E5D44">
            <w:pPr>
              <w:pStyle w:val="pAi2TableBody1"/>
            </w:pPr>
            <w:r>
              <w:rPr>
                <w:color w:val="000000"/>
              </w:rPr>
              <w:t>Mostra il tasto rapido assegnato al cambio della vista attiva quando si usano ,le finestre zoom MultiVista Globale o MultiVista Locale.</w:t>
            </w:r>
          </w:p>
        </w:tc>
      </w:tr>
      <w:tr w:rsidR="00D151AC" w14:paraId="23E40E79"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625D187" w14:textId="77777777" w:rsidR="00572D8B" w:rsidRDefault="000E5D44">
            <w:pPr>
              <w:pStyle w:val="tdAi2TableSection1"/>
            </w:pPr>
            <w:r>
              <w:rPr>
                <w:color w:val="000000"/>
              </w:rPr>
              <w:t>Altre impostazioni</w:t>
            </w:r>
          </w:p>
        </w:tc>
      </w:tr>
      <w:tr w:rsidR="00572D8B" w14:paraId="68BAE11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F0BF71E" w14:textId="77777777" w:rsidR="00572D8B" w:rsidRDefault="000E5D44">
            <w:pPr>
              <w:pStyle w:val="pAi2TableBody1"/>
            </w:pPr>
            <w:r>
              <w:rPr>
                <w:color w:val="000000"/>
              </w:rPr>
              <w:t>Mostra i miglioramenti schermo su:</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9143ED3" w14:textId="77777777" w:rsidR="00572D8B" w:rsidRDefault="000E5D44">
            <w:pPr>
              <w:pStyle w:val="pAi2TableBody1"/>
            </w:pPr>
            <w:r>
              <w:rPr>
                <w:color w:val="000000"/>
              </w:rPr>
              <w:t>Imposta su quali monitor si applicheranno i miglioramenti dello schermo.</w:t>
            </w:r>
          </w:p>
        </w:tc>
      </w:tr>
    </w:tbl>
    <w:p w14:paraId="645B2C24" w14:textId="77777777" w:rsidR="00572D8B" w:rsidRDefault="000E5D44">
      <w:pPr>
        <w:pStyle w:val="p"/>
      </w:pPr>
      <w:r>
        <w:rPr>
          <w:color w:val="000000"/>
        </w:rPr>
        <w:t> </w:t>
      </w:r>
    </w:p>
    <w:p w14:paraId="18B93EAB" w14:textId="77777777" w:rsidR="00572D8B" w:rsidRDefault="000E5D44">
      <w:pPr>
        <w:pStyle w:val="h2"/>
      </w:pPr>
      <w:bookmarkStart w:id="84" w:name="_Ref-1127812866"/>
      <w:r>
        <w:rPr>
          <w:color w:val="000000"/>
        </w:rPr>
        <w:lastRenderedPageBreak/>
        <w:t xml:space="preserve"> </w:t>
      </w:r>
      <w:r w:rsidR="009243CA">
        <w:fldChar w:fldCharType="begin"/>
      </w:r>
      <w:r>
        <w:instrText xml:space="preserve"> XE "multiple monitors:Supported Multiple Monitor Hardware" </w:instrText>
      </w:r>
      <w:r w:rsidR="009243CA">
        <w:fldChar w:fldCharType="end"/>
      </w:r>
      <w:bookmarkStart w:id="85" w:name="_Toc193028465"/>
      <w:r>
        <w:rPr>
          <w:color w:val="000000"/>
        </w:rPr>
        <w:t>Hardware per monitor multipli supportato</w:t>
      </w:r>
      <w:bookmarkEnd w:id="85"/>
    </w:p>
    <w:bookmarkEnd w:id="84"/>
    <w:p w14:paraId="15A5D494" w14:textId="77777777" w:rsidR="00572D8B" w:rsidRDefault="000E5D44">
      <w:pPr>
        <w:pStyle w:val="p"/>
      </w:pPr>
      <w:r>
        <w:rPr>
          <w:color w:val="000000"/>
        </w:rPr>
        <w:t>Il supporto per minotor multipli di ZoomText funzionerà con la maggior parte delle tecnologie di visualizzazione progettate per il sistema operativo Windows. Queste tecnologie supportate includono schede video, monitor, proiettori nonché connessioni per schermi, tra cui VGA, DVI, HDMI e DisplayPort. Nella maggior parte dei casi, se il vostro sistema sta già funzionando con display multipli impostati su: "Estendi questi Display", il supporto per monitor multipli di ZoomText funzionerà anche su quel sistema. Se si verifica un problema con il supporto per monitor multipli di ZoomText, consultate "Risoluzione dei problemi con i monitor multipli" in questo capitolo, o contattate VisionDept per assistenza.</w:t>
      </w:r>
    </w:p>
    <w:p w14:paraId="15D8FCEC" w14:textId="77777777" w:rsidR="00572D8B" w:rsidRDefault="000E5D44">
      <w:pPr>
        <w:pStyle w:val="p"/>
      </w:pPr>
      <w:r>
        <w:rPr>
          <w:color w:val="000000"/>
        </w:rPr>
        <w:t> </w:t>
      </w:r>
    </w:p>
    <w:p w14:paraId="406BA454" w14:textId="77777777" w:rsidR="00572D8B" w:rsidRDefault="000E5D44">
      <w:pPr>
        <w:pStyle w:val="h2"/>
      </w:pPr>
      <w:bookmarkStart w:id="86" w:name="_Ref535524058"/>
      <w:r>
        <w:rPr>
          <w:color w:val="000000"/>
        </w:rPr>
        <w:lastRenderedPageBreak/>
        <w:t xml:space="preserve"> </w:t>
      </w:r>
      <w:r w:rsidR="009243CA">
        <w:fldChar w:fldCharType="begin"/>
      </w:r>
      <w:r>
        <w:instrText xml:space="preserve"> XE "multiple monitors:Recommended Monitor Configurations" </w:instrText>
      </w:r>
      <w:r w:rsidR="009243CA">
        <w:fldChar w:fldCharType="end"/>
      </w:r>
      <w:bookmarkStart w:id="87" w:name="_Toc193028466"/>
      <w:r>
        <w:rPr>
          <w:color w:val="000000"/>
        </w:rPr>
        <w:t>Configurazioni dei monitor consigliate</w:t>
      </w:r>
      <w:bookmarkEnd w:id="87"/>
    </w:p>
    <w:bookmarkEnd w:id="86"/>
    <w:p w14:paraId="7C8C0600" w14:textId="77777777" w:rsidR="00572D8B" w:rsidRDefault="000E5D44">
      <w:pPr>
        <w:pStyle w:val="p"/>
      </w:pPr>
      <w:r>
        <w:rPr>
          <w:color w:val="000000"/>
        </w:rPr>
        <w:t>Il supporto dei monitor multipli di ZoomText funzionerà con la maggior parte delle marche e dei modelli di monitor e proiettori, anche in presenza di più monitor con dimensioni o risoluzioni diverse. Tuttavia, vi consigliamo di applicare i seguenti consigli per ottenere massima comodità e produttività dal vostro sistema a monitor multipli.</w:t>
      </w:r>
    </w:p>
    <w:p w14:paraId="22CF25E3" w14:textId="77777777" w:rsidR="00572D8B" w:rsidRDefault="000E5D44">
      <w:pPr>
        <w:pStyle w:val="h3"/>
      </w:pPr>
      <w:r>
        <w:rPr>
          <w:color w:val="000000"/>
        </w:rPr>
        <w:t>Dimensioni, orientamento e allineamento dei monitor</w:t>
      </w:r>
    </w:p>
    <w:p w14:paraId="7FED40EA" w14:textId="77777777" w:rsidR="00572D8B" w:rsidRDefault="000E5D44">
      <w:pPr>
        <w:pStyle w:val="p"/>
      </w:pPr>
      <w:r>
        <w:rPr>
          <w:color w:val="000000"/>
        </w:rPr>
        <w:t xml:space="preserve">Per una migliore visualizzazione, vi consigliamo di usare un set di monitor abbinati, fisicamente affiancati o sovrapposti sulla scrivania. Dopo aver disposto, nella finestra di dialogo Risoluzione Schermo, i monitor esattamente nel modo in cui si trovano fisicamente sulla scrivania, potrete semplicemente spostare il puntatore del mouse tra un monitor e l’altro come se lavoraste su un unico grande schermo. Per istruzioni su come disporre gli schermi, consultate </w:t>
      </w:r>
      <w:hyperlink w:anchor="_Ref-50523657" w:tooltip="Link all’argomento Configurare gli Schermi per il Supporto ai Monitor Multipli" w:history="1">
        <w:r>
          <w:rPr>
            <w:color w:val="0000FF"/>
            <w:u w:val="single"/>
          </w:rPr>
          <w:t>Configurare gli Schermi per il Supporto ai Monitor Multipli</w:t>
        </w:r>
      </w:hyperlink>
      <w:r>
        <w:rPr>
          <w:color w:val="000000"/>
        </w:rPr>
        <w:t>.</w:t>
      </w:r>
    </w:p>
    <w:p w14:paraId="4BE04DD7" w14:textId="77777777" w:rsidR="00572D8B" w:rsidRDefault="000E5D44">
      <w:pPr>
        <w:pStyle w:val="p"/>
      </w:pPr>
      <w:r>
        <w:rPr>
          <w:color w:val="000000"/>
        </w:rPr>
        <w:t>Questi fattori - dimensione, orientamento e allineamento - sono particolarmente importanti quando si usa la finestra zoom di tipo Span, in cui viene mostrata un’unica vista ingrandita su più schermi. Se l’allineamento, l’orientamento o la dimensione non corrispondono sui vari schermi, la vista risultante in questo tipo di finestra potrebbe creare confusione.</w:t>
      </w:r>
    </w:p>
    <w:p w14:paraId="7716FC41" w14:textId="77777777" w:rsidR="00572D8B" w:rsidRDefault="000E5D44">
      <w:pPr>
        <w:pStyle w:val="h3"/>
      </w:pPr>
      <w:r>
        <w:rPr>
          <w:color w:val="000000"/>
        </w:rPr>
        <w:t>Risoluzioni degli schermi</w:t>
      </w:r>
    </w:p>
    <w:p w14:paraId="47D850EF" w14:textId="77777777" w:rsidR="00572D8B" w:rsidRDefault="000E5D44">
      <w:pPr>
        <w:pStyle w:val="p"/>
      </w:pPr>
      <w:r>
        <w:rPr>
          <w:color w:val="000000"/>
        </w:rPr>
        <w:t xml:space="preserve">Per una vista ingrandita più chiara possibile, vi raccomandiamo di impostare ogni monitor alla sua risoluzione nativa. Usare un monitor ad una risoluzione non nativa può degradare l’immagine nella vista normale, il che si traduce un ulteriore degrado se la vista è ingrandita. </w:t>
      </w:r>
      <w:r>
        <w:rPr>
          <w:rStyle w:val="spanAi2SpanNote"/>
        </w:rPr>
        <w:t>Nota:</w:t>
      </w:r>
      <w:r>
        <w:rPr>
          <w:color w:val="000000"/>
        </w:rPr>
        <w:t>Questa raccomandazione si applica anche quando si usa un solo monitor.</w:t>
      </w:r>
    </w:p>
    <w:p w14:paraId="50A5BC76" w14:textId="77777777" w:rsidR="00572D8B" w:rsidRDefault="000E5D44">
      <w:pPr>
        <w:pStyle w:val="p"/>
      </w:pPr>
      <w:r>
        <w:rPr>
          <w:color w:val="000000"/>
        </w:rPr>
        <w:t> </w:t>
      </w:r>
    </w:p>
    <w:p w14:paraId="013BDA54" w14:textId="77777777" w:rsidR="00572D8B" w:rsidRDefault="000E5D44">
      <w:pPr>
        <w:pStyle w:val="h2"/>
      </w:pPr>
      <w:bookmarkStart w:id="88" w:name="_Ref-50523657"/>
      <w:r>
        <w:rPr>
          <w:color w:val="000000"/>
        </w:rPr>
        <w:lastRenderedPageBreak/>
        <w:t xml:space="preserve"> </w:t>
      </w:r>
      <w:r w:rsidR="009243CA">
        <w:fldChar w:fldCharType="begin"/>
      </w:r>
      <w:r>
        <w:instrText xml:space="preserve"> XE "multiple monitors:Configuring Displays" </w:instrText>
      </w:r>
      <w:r w:rsidR="009243CA">
        <w:fldChar w:fldCharType="end"/>
      </w:r>
      <w:bookmarkStart w:id="89" w:name="_Toc193028467"/>
      <w:r>
        <w:rPr>
          <w:color w:val="000000"/>
        </w:rPr>
        <w:t>Configurare gli Schermi per il Supporto ai Monitor Multipli</w:t>
      </w:r>
      <w:bookmarkEnd w:id="89"/>
    </w:p>
    <w:bookmarkEnd w:id="88"/>
    <w:p w14:paraId="70338BB9" w14:textId="77777777" w:rsidR="00572D8B" w:rsidRDefault="000E5D44">
      <w:pPr>
        <w:pStyle w:val="p"/>
      </w:pPr>
      <w:r>
        <w:rPr>
          <w:color w:val="000000"/>
        </w:rPr>
        <w:t>Per utilizzare il supporto ai monitor multipli di ZoomText, il vostro sistema deve avere più monitor collegati, abilitati e configurati con le seguenti impostazioni:</w:t>
      </w:r>
    </w:p>
    <w:p w14:paraId="048435CB" w14:textId="77777777" w:rsidR="00572D8B" w:rsidRDefault="000E5D44">
      <w:pPr>
        <w:pStyle w:val="liAi2Bullet1"/>
        <w:numPr>
          <w:ilvl w:val="0"/>
          <w:numId w:val="176"/>
        </w:numPr>
        <w:spacing w:before="240"/>
      </w:pPr>
      <w:r>
        <w:rPr>
          <w:color w:val="000000"/>
        </w:rPr>
        <w:t>I monitor devono essere impostati su "Estendi questi display" nella finestra di dialogo Risoluzione Schermo.</w:t>
      </w:r>
    </w:p>
    <w:p w14:paraId="5F1055E1" w14:textId="77777777" w:rsidR="00572D8B" w:rsidRDefault="000E5D44">
      <w:pPr>
        <w:pStyle w:val="liAi2Bullet1"/>
        <w:numPr>
          <w:ilvl w:val="0"/>
          <w:numId w:val="176"/>
        </w:numPr>
      </w:pPr>
      <w:r>
        <w:rPr>
          <w:color w:val="000000"/>
        </w:rPr>
        <w:t>I monitor devono essere perfettamente allineati su un lato nella finestra di dialogo Risoluzione schermo.</w:t>
      </w:r>
    </w:p>
    <w:p w14:paraId="10BB8E3B" w14:textId="77777777" w:rsidR="00572D8B" w:rsidRDefault="000E5D44">
      <w:pPr>
        <w:pStyle w:val="liAi2Bullet1"/>
        <w:numPr>
          <w:ilvl w:val="0"/>
          <w:numId w:val="176"/>
        </w:numPr>
        <w:spacing w:after="240"/>
      </w:pPr>
      <w:r>
        <w:rPr>
          <w:color w:val="000000"/>
        </w:rPr>
        <w:t>I display estesi dovrebbero essere disposti in modo da corrispondere perfettamente alla disposizione fisica dei monitor sulla scrivania.</w:t>
      </w:r>
    </w:p>
    <w:p w14:paraId="064C19B8" w14:textId="77777777" w:rsidR="00572D8B" w:rsidRDefault="000E5D44">
      <w:pPr>
        <w:pStyle w:val="p"/>
      </w:pPr>
      <w:r>
        <w:rPr>
          <w:color w:val="000000"/>
        </w:rPr>
        <w:t>Di seguito verranno fornite indicazioni per effettuare tutti questi aggiustamenti.</w:t>
      </w:r>
    </w:p>
    <w:p w14:paraId="308368BC" w14:textId="77777777" w:rsidR="00572D8B" w:rsidRDefault="000E5D44">
      <w:pPr>
        <w:pStyle w:val="liAi2StepHeader"/>
        <w:numPr>
          <w:ilvl w:val="0"/>
          <w:numId w:val="177"/>
        </w:numPr>
        <w:spacing w:before="240" w:after="240"/>
      </w:pPr>
      <w:r>
        <w:rPr>
          <w:color w:val="000000"/>
        </w:rPr>
        <w:t>Per impostare i monitor su «Estendi questi display»</w:t>
      </w:r>
    </w:p>
    <w:p w14:paraId="3C55B350" w14:textId="77777777" w:rsidR="00572D8B" w:rsidRDefault="000E5D44">
      <w:pPr>
        <w:pStyle w:val="pAi2StepParagraph"/>
      </w:pPr>
      <w:r>
        <w:rPr>
          <w:color w:val="000000"/>
        </w:rPr>
        <w:t>Potete impostare i vostri monitor su «Estendi questi display» utilizzando i seguenti metodi:</w:t>
      </w:r>
    </w:p>
    <w:p w14:paraId="3ECCD4B0" w14:textId="77777777" w:rsidR="00572D8B" w:rsidRDefault="000E5D44">
      <w:pPr>
        <w:pStyle w:val="pAi2StepParagraph"/>
      </w:pPr>
      <w:r>
        <w:rPr>
          <w:color w:val="000000"/>
        </w:rPr>
        <w:t xml:space="preserve"> </w:t>
      </w:r>
      <w:r>
        <w:rPr>
          <w:rStyle w:val="b1"/>
        </w:rPr>
        <w:t>Metodo 1:</w:t>
      </w:r>
      <w:r>
        <w:rPr>
          <w:color w:val="000000"/>
        </w:rPr>
        <w:t xml:space="preserve">Usare la scorciatoia per cambiare schermo: </w:t>
      </w:r>
      <w:r>
        <w:rPr>
          <w:rStyle w:val="b1"/>
        </w:rPr>
        <w:t>Windows + P</w:t>
      </w:r>
    </w:p>
    <w:p w14:paraId="5308287F" w14:textId="77777777" w:rsidR="00572D8B" w:rsidRDefault="000E5D44">
      <w:pPr>
        <w:pStyle w:val="liAi2StepBullet1"/>
        <w:numPr>
          <w:ilvl w:val="0"/>
          <w:numId w:val="178"/>
        </w:numPr>
        <w:spacing w:before="240" w:after="240"/>
      </w:pPr>
      <w:r>
        <w:rPr>
          <w:color w:val="000000"/>
        </w:rPr>
        <w:t xml:space="preserve">Quando premete la scorciatoia </w:t>
      </w:r>
      <w:r>
        <w:rPr>
          <w:rStyle w:val="b1"/>
        </w:rPr>
        <w:t>Windows + P</w:t>
      </w:r>
      <w:r>
        <w:rPr>
          <w:color w:val="000000"/>
        </w:rPr>
        <w:t xml:space="preserve"> la barra di commutazione dei display apparirà sul vostro schermo. Quando la barra di commutazione dei display è visibile, premete la scorciatoia </w:t>
      </w:r>
      <w:r>
        <w:rPr>
          <w:rStyle w:val="b1"/>
        </w:rPr>
        <w:t>Windows + P</w:t>
      </w:r>
      <w:r>
        <w:rPr>
          <w:color w:val="000000"/>
        </w:rPr>
        <w:t xml:space="preserve">o i tasti freccia sinistra e destra per scorrere le opzioni per i monitor multipli nella barra di commutazione dei display. Una volta raggiunta l’opzione </w:t>
      </w:r>
      <w:r>
        <w:rPr>
          <w:rStyle w:val="b1"/>
        </w:rPr>
        <w:t>Estendi</w:t>
      </w:r>
      <w:r>
        <w:rPr>
          <w:color w:val="000000"/>
        </w:rPr>
        <w:t xml:space="preserve">, premete </w:t>
      </w:r>
      <w:r>
        <w:rPr>
          <w:rStyle w:val="b1"/>
        </w:rPr>
        <w:t>Invio.</w:t>
      </w:r>
      <w:r>
        <w:rPr>
          <w:color w:val="000000"/>
        </w:rPr>
        <w:t>.</w:t>
      </w:r>
    </w:p>
    <w:p w14:paraId="7B0671B1" w14:textId="77777777" w:rsidR="00572D8B" w:rsidRDefault="000E5D44">
      <w:pPr>
        <w:pStyle w:val="pAi2StepParagraph"/>
      </w:pPr>
      <w:r>
        <w:rPr>
          <w:color w:val="000000"/>
        </w:rPr>
        <w:t xml:space="preserve"> </w:t>
      </w:r>
      <w:r>
        <w:rPr>
          <w:rStyle w:val="b1"/>
        </w:rPr>
        <w:t>Metodo 2:</w:t>
      </w:r>
      <w:r>
        <w:rPr>
          <w:color w:val="000000"/>
        </w:rPr>
        <w:t>Selezionare nella finestra di dialogo Risoluzione schermo.</w:t>
      </w:r>
    </w:p>
    <w:p w14:paraId="4144802C" w14:textId="77777777" w:rsidR="00572D8B" w:rsidRDefault="000E5D44">
      <w:pPr>
        <w:pStyle w:val="liAi2StepNumber1"/>
        <w:numPr>
          <w:ilvl w:val="0"/>
          <w:numId w:val="179"/>
        </w:numPr>
      </w:pPr>
      <w:r>
        <w:rPr>
          <w:color w:val="000000"/>
        </w:rPr>
        <w:t xml:space="preserve">Fate clic con il tasto destro del mouse su una qualsiasi area vuota del vostro desktop, quindi fate clic su </w:t>
      </w:r>
      <w:r>
        <w:rPr>
          <w:rStyle w:val="b1"/>
        </w:rPr>
        <w:t>Risoluzione dello schermo</w:t>
      </w:r>
      <w:r>
        <w:rPr>
          <w:color w:val="000000"/>
        </w:rPr>
        <w:t>.</w:t>
      </w:r>
    </w:p>
    <w:p w14:paraId="7BF5EEF9" w14:textId="77777777" w:rsidR="00572D8B" w:rsidRDefault="000E5D44">
      <w:pPr>
        <w:pStyle w:val="pAi2StepComment"/>
      </w:pPr>
      <w:r>
        <w:rPr>
          <w:color w:val="000000"/>
        </w:rPr>
        <w:lastRenderedPageBreak/>
        <w:t>Apparirà la finestra di dialogo Risoluzione dello Schermo.</w:t>
      </w:r>
    </w:p>
    <w:p w14:paraId="24DDC23E" w14:textId="77777777" w:rsidR="00572D8B" w:rsidRDefault="000E5D44">
      <w:pPr>
        <w:pStyle w:val="liAi2StepNumber1"/>
        <w:numPr>
          <w:ilvl w:val="0"/>
          <w:numId w:val="180"/>
        </w:numPr>
      </w:pPr>
      <w:r>
        <w:rPr>
          <w:color w:val="000000"/>
        </w:rPr>
        <w:t xml:space="preserve">Fate clic sul menù a tendina Schermi multipli e selezionate </w:t>
      </w:r>
      <w:r>
        <w:rPr>
          <w:rStyle w:val="b1"/>
        </w:rPr>
        <w:t>Estendi questi schermi</w:t>
      </w:r>
      <w:r>
        <w:rPr>
          <w:color w:val="000000"/>
        </w:rPr>
        <w:t xml:space="preserve">. Potrebbe apparire una finestra di dialogo che vi chiede se volete mantenere le impostazioni modificate. Selezionate </w:t>
      </w:r>
      <w:r>
        <w:rPr>
          <w:rStyle w:val="b1"/>
        </w:rPr>
        <w:t>Mantieni le Modifiche</w:t>
      </w:r>
      <w:r>
        <w:rPr>
          <w:color w:val="000000"/>
        </w:rPr>
        <w:t>.</w:t>
      </w:r>
    </w:p>
    <w:p w14:paraId="6A717AB2" w14:textId="77777777" w:rsidR="00572D8B" w:rsidRDefault="000E5D44">
      <w:pPr>
        <w:pStyle w:val="pAi2StepNumber1Note"/>
      </w:pPr>
      <w:r>
        <w:rPr>
          <w:color w:val="000000"/>
        </w:rPr>
        <w:t xml:space="preserve"> </w:t>
      </w:r>
      <w:r>
        <w:rPr>
          <w:rStyle w:val="spanAi2SpanNote"/>
        </w:rPr>
        <w:t>Nota:</w:t>
      </w:r>
      <w:r>
        <w:rPr>
          <w:color w:val="000000"/>
        </w:rPr>
        <w:t xml:space="preserve"> Il supporto per monitor multipli di ZoomText funziona anche quando si usa una combinazione di monitor e proiettore che sono impostati su "Estendi questi schermi".</w:t>
      </w:r>
    </w:p>
    <w:p w14:paraId="1E7CE505" w14:textId="77777777" w:rsidR="00572D8B" w:rsidRDefault="000E5D44">
      <w:pPr>
        <w:pStyle w:val="liAi2StepHeader"/>
        <w:numPr>
          <w:ilvl w:val="0"/>
          <w:numId w:val="181"/>
        </w:numPr>
        <w:spacing w:before="240" w:after="240"/>
      </w:pPr>
      <w:r>
        <w:rPr>
          <w:color w:val="000000"/>
        </w:rPr>
        <w:t>Per disporre e allineare i vostri display estesi</w:t>
      </w:r>
    </w:p>
    <w:p w14:paraId="386AA8F0" w14:textId="77777777" w:rsidR="00572D8B" w:rsidRDefault="000E5D44">
      <w:pPr>
        <w:pStyle w:val="pAi2StepParagraph"/>
      </w:pPr>
      <w:r>
        <w:rPr>
          <w:color w:val="000000"/>
        </w:rPr>
        <w:t>Per allineare e ridisporre i vostri display estesi, fate quanto segue:</w:t>
      </w:r>
    </w:p>
    <w:p w14:paraId="6EDFDAE6" w14:textId="77777777" w:rsidR="00572D8B" w:rsidRDefault="000E5D44">
      <w:pPr>
        <w:pStyle w:val="liAi2StepNumber1"/>
        <w:numPr>
          <w:ilvl w:val="0"/>
          <w:numId w:val="182"/>
        </w:numPr>
      </w:pPr>
      <w:r>
        <w:rPr>
          <w:color w:val="000000"/>
        </w:rPr>
        <w:t xml:space="preserve">Fate clic con il tasto destro del mouse su una qualsiasi area vuota del vostro desktop, quindi fate clic su </w:t>
      </w:r>
      <w:r>
        <w:rPr>
          <w:rStyle w:val="b1"/>
        </w:rPr>
        <w:t>Risoluzione dello schermo</w:t>
      </w:r>
      <w:r>
        <w:rPr>
          <w:color w:val="000000"/>
        </w:rPr>
        <w:t>.</w:t>
      </w:r>
    </w:p>
    <w:p w14:paraId="1CDD8FFC" w14:textId="77777777" w:rsidR="00572D8B" w:rsidRDefault="000E5D44">
      <w:pPr>
        <w:pStyle w:val="pAi2StepComment"/>
      </w:pPr>
      <w:r>
        <w:rPr>
          <w:color w:val="000000"/>
        </w:rPr>
        <w:t>Apparirà la finestra di dialogo Risoluzione dello Schermo. Questa finestra di dialogo mostra una rappresentazione illustrativa di come i vostri display estesi sono attualmente disposti e allineati.</w:t>
      </w:r>
    </w:p>
    <w:p w14:paraId="7AE975B5" w14:textId="77777777" w:rsidR="00572D8B" w:rsidRDefault="000E5D44">
      <w:pPr>
        <w:pStyle w:val="liAi2StepNumber1"/>
        <w:numPr>
          <w:ilvl w:val="0"/>
          <w:numId w:val="183"/>
        </w:numPr>
      </w:pPr>
      <w:r>
        <w:rPr>
          <w:color w:val="000000"/>
        </w:rPr>
        <w:t>Usando il mouse, trascinate gli schermi in modo che corrispondano il più possibile alla disposizione fisica dei monitor sulla scrivania, quindi allineate perfettamente gli stessi bordi dei monitor secondo le seguenti regole.</w:t>
      </w:r>
    </w:p>
    <w:p w14:paraId="6955A5AD" w14:textId="77777777" w:rsidR="00572D8B" w:rsidRDefault="000E5D44">
      <w:pPr>
        <w:pStyle w:val="liAi2StepNumber1Bullet1"/>
        <w:numPr>
          <w:ilvl w:val="0"/>
          <w:numId w:val="184"/>
        </w:numPr>
        <w:spacing w:before="240"/>
        <w:ind w:left="2015"/>
      </w:pPr>
      <w:r>
        <w:rPr>
          <w:color w:val="000000"/>
        </w:rPr>
        <w:t>Se i display sono posizionati uno accanto all'altro, i bordi superiore o inferiore devono essere allineati.</w:t>
      </w:r>
    </w:p>
    <w:p w14:paraId="15C1C0AE" w14:textId="77777777" w:rsidR="00572D8B" w:rsidRDefault="000E5D44">
      <w:pPr>
        <w:pStyle w:val="liAi2StepNumber1Bullet1"/>
        <w:numPr>
          <w:ilvl w:val="0"/>
          <w:numId w:val="184"/>
        </w:numPr>
        <w:spacing w:after="240"/>
        <w:ind w:left="2015"/>
      </w:pPr>
      <w:r>
        <w:rPr>
          <w:color w:val="000000"/>
        </w:rPr>
        <w:t>Se i display sono posizionati in una pila verticale, i bordi sinistro o destro devono essere allineati.</w:t>
      </w:r>
    </w:p>
    <w:p w14:paraId="45099D17" w14:textId="77777777" w:rsidR="00572D8B" w:rsidRDefault="000E5D44">
      <w:pPr>
        <w:pStyle w:val="liAi2StepNumber1"/>
        <w:numPr>
          <w:ilvl w:val="0"/>
          <w:numId w:val="185"/>
        </w:numPr>
      </w:pPr>
      <w:r>
        <w:rPr>
          <w:color w:val="000000"/>
        </w:rPr>
        <w:t xml:space="preserve">Fate clic sui pulsanti </w:t>
      </w:r>
      <w:r>
        <w:rPr>
          <w:rStyle w:val="b1"/>
        </w:rPr>
        <w:t>OK</w:t>
      </w:r>
      <w:r>
        <w:rPr>
          <w:color w:val="000000"/>
        </w:rPr>
        <w:t xml:space="preserve"> o </w:t>
      </w:r>
      <w:r>
        <w:rPr>
          <w:rStyle w:val="b1"/>
        </w:rPr>
        <w:t>Applica</w:t>
      </w:r>
      <w:r>
        <w:rPr>
          <w:color w:val="000000"/>
        </w:rPr>
        <w:t xml:space="preserve">. Potrebbe apparire una finestra di dialogo che vi chiede se volete mantenere le impostazioni modificate. Se appare, selezionate </w:t>
      </w:r>
      <w:r>
        <w:rPr>
          <w:rStyle w:val="b1"/>
        </w:rPr>
        <w:t>Mantieni le Modifiche</w:t>
      </w:r>
      <w:r>
        <w:rPr>
          <w:color w:val="000000"/>
        </w:rPr>
        <w:t>.</w:t>
      </w:r>
    </w:p>
    <w:p w14:paraId="1CDC58F2" w14:textId="77777777" w:rsidR="00572D8B" w:rsidRDefault="000E5D44">
      <w:pPr>
        <w:pStyle w:val="p"/>
      </w:pPr>
      <w:r>
        <w:rPr>
          <w:color w:val="000000"/>
        </w:rPr>
        <w:t> </w:t>
      </w:r>
    </w:p>
    <w:bookmarkStart w:id="90" w:name="_Ref1686162513"/>
    <w:p w14:paraId="4C4CEA5F" w14:textId="4BA37EBE" w:rsidR="00572D8B" w:rsidRDefault="009243CA">
      <w:pPr>
        <w:pStyle w:val="h2"/>
      </w:pPr>
      <w:r>
        <w:lastRenderedPageBreak/>
        <w:fldChar w:fldCharType="begin"/>
      </w:r>
      <w:r w:rsidR="000E5D44">
        <w:instrText xml:space="preserve"> XE "multiple monitors:Automatic Adjustment to Display Changes" </w:instrText>
      </w:r>
      <w:r>
        <w:fldChar w:fldCharType="end"/>
      </w:r>
      <w:bookmarkStart w:id="91" w:name="_Toc193028468"/>
      <w:r w:rsidR="000E5D44">
        <w:rPr>
          <w:color w:val="000000"/>
        </w:rPr>
        <w:t>Adeguamento automatico ai cambiamenti dei display</w:t>
      </w:r>
      <w:bookmarkEnd w:id="91"/>
    </w:p>
    <w:bookmarkEnd w:id="90"/>
    <w:p w14:paraId="3DC809AA" w14:textId="77777777" w:rsidR="00572D8B" w:rsidRDefault="000E5D44">
      <w:pPr>
        <w:pStyle w:val="p"/>
      </w:pPr>
      <w:r>
        <w:rPr>
          <w:color w:val="000000"/>
        </w:rPr>
        <w:t>ZoomText rileva automaticamente tutte le modifiche ai display, comprese le seguenti:</w:t>
      </w:r>
    </w:p>
    <w:p w14:paraId="3E279FB7" w14:textId="77777777" w:rsidR="00572D8B" w:rsidRDefault="000E5D44">
      <w:pPr>
        <w:pStyle w:val="liAi2Bullet1"/>
        <w:numPr>
          <w:ilvl w:val="0"/>
          <w:numId w:val="186"/>
        </w:numPr>
        <w:spacing w:before="240"/>
      </w:pPr>
      <w:r>
        <w:rPr>
          <w:color w:val="000000"/>
        </w:rPr>
        <w:t>L’aggiunta e la rimozione di display</w:t>
      </w:r>
    </w:p>
    <w:p w14:paraId="11270AF9" w14:textId="77777777" w:rsidR="00572D8B" w:rsidRDefault="000E5D44">
      <w:pPr>
        <w:pStyle w:val="liAi2Bullet1"/>
        <w:numPr>
          <w:ilvl w:val="0"/>
          <w:numId w:val="186"/>
        </w:numPr>
      </w:pPr>
      <w:r>
        <w:rPr>
          <w:color w:val="000000"/>
        </w:rPr>
        <w:t>L’attivazione e la disattivazione di display</w:t>
      </w:r>
    </w:p>
    <w:p w14:paraId="21DC9D9E" w14:textId="77777777" w:rsidR="00572D8B" w:rsidRDefault="000E5D44">
      <w:pPr>
        <w:pStyle w:val="liAi2Bullet1"/>
        <w:numPr>
          <w:ilvl w:val="0"/>
          <w:numId w:val="186"/>
        </w:numPr>
      </w:pPr>
      <w:r>
        <w:rPr>
          <w:color w:val="000000"/>
        </w:rPr>
        <w:t>La modifica della risoluzione schermo di un particolare display</w:t>
      </w:r>
    </w:p>
    <w:p w14:paraId="279781DA" w14:textId="77777777" w:rsidR="00572D8B" w:rsidRDefault="000E5D44">
      <w:pPr>
        <w:pStyle w:val="liAi2Bullet1"/>
        <w:numPr>
          <w:ilvl w:val="0"/>
          <w:numId w:val="186"/>
        </w:numPr>
      </w:pPr>
      <w:r>
        <w:rPr>
          <w:color w:val="000000"/>
        </w:rPr>
        <w:t>La modifica della posizione e dell’orientamento di un display</w:t>
      </w:r>
    </w:p>
    <w:p w14:paraId="7A5D5EA9" w14:textId="77777777" w:rsidR="00572D8B" w:rsidRDefault="000E5D44">
      <w:pPr>
        <w:pStyle w:val="liAi2Bullet1"/>
        <w:numPr>
          <w:ilvl w:val="0"/>
          <w:numId w:val="186"/>
        </w:numPr>
        <w:spacing w:after="240"/>
      </w:pPr>
      <w:r>
        <w:rPr>
          <w:color w:val="000000"/>
        </w:rPr>
        <w:t>La modifica della presentazione di questi display (es. estendere o duplicare un display, mostrare solo sul display [numero])</w:t>
      </w:r>
    </w:p>
    <w:p w14:paraId="6B056AC2" w14:textId="77777777" w:rsidR="00572D8B" w:rsidRDefault="000E5D44">
      <w:pPr>
        <w:pStyle w:val="p"/>
      </w:pPr>
      <w:r>
        <w:rPr>
          <w:color w:val="000000"/>
        </w:rPr>
        <w:t>Queste modifiche vengono rilevate sia all'avvio che durante l'esecuzione di ZoomText. Quando viene rilevata una modifica, ZoomText si adatterà automaticamente alle impostazioni precedentemente utilizzate per quella configurazione display. Se una determinata configurazione non è mai stata usata in precedenza, ZoomText userà le impostazioni di default. Ecco alcuni esempi di come ZoomText rileva e si adatta alle modifiche ai display:</w:t>
      </w:r>
    </w:p>
    <w:p w14:paraId="49DD8DEF" w14:textId="77777777" w:rsidR="00572D8B" w:rsidRDefault="000E5D44">
      <w:pPr>
        <w:pStyle w:val="liAi2Bullet1"/>
        <w:numPr>
          <w:ilvl w:val="0"/>
          <w:numId w:val="187"/>
        </w:numPr>
        <w:spacing w:before="240"/>
      </w:pPr>
      <w:r>
        <w:rPr>
          <w:color w:val="000000"/>
        </w:rPr>
        <w:t>Quando ZoomText rileva il passaggio da un singolo monitor a più monitor con la funzione Display Estesi, passerà automaticamente all'ultimo tipo di finestra usato per i monitor multipli. Quando vengono rilevati monitor multipli con la funzione display estesi per la prima volta, ZoomText attiverà il tipo di finestra di zoom predefinito per i monitor multipli, ovvero MultiVista Locale.</w:t>
      </w:r>
    </w:p>
    <w:p w14:paraId="7AA66533" w14:textId="0FD96936" w:rsidR="00572D8B" w:rsidRDefault="000E5D44" w:rsidP="00417FC0">
      <w:pPr>
        <w:pStyle w:val="liAi2Bullet1"/>
        <w:numPr>
          <w:ilvl w:val="0"/>
          <w:numId w:val="187"/>
        </w:numPr>
        <w:spacing w:after="240"/>
      </w:pPr>
      <w:r w:rsidRPr="00417FC0">
        <w:rPr>
          <w:color w:val="000000"/>
        </w:rPr>
        <w:t>Quando ZoomText rileva il passaggio da monitor multipli con display estesi a un solo monitor, o a monitor multipli impostati su "Duplica questi display", passerà automaticamente all'ultimo tipo di finestra di zoom usato per un singolo monitor. Quando viene rilevato un solo monitor per la prima volta, ZoomText abilita il tipo di finestra di zoom predefinito per un solo monitor, che è FullIngrandimento Massimo. </w:t>
      </w:r>
    </w:p>
    <w:bookmarkStart w:id="92" w:name="_Ref-1455740246"/>
    <w:p w14:paraId="5C854AA4" w14:textId="3E19F450" w:rsidR="00572D8B" w:rsidRDefault="009243CA">
      <w:pPr>
        <w:pStyle w:val="h2"/>
      </w:pPr>
      <w:r>
        <w:lastRenderedPageBreak/>
        <w:fldChar w:fldCharType="begin"/>
      </w:r>
      <w:r w:rsidR="000E5D44">
        <w:instrText xml:space="preserve"> XE "multiple monitors:Feature Behaviors in Multple Monitors" </w:instrText>
      </w:r>
      <w:r>
        <w:fldChar w:fldCharType="end"/>
      </w:r>
      <w:bookmarkStart w:id="93" w:name="_Toc193028469"/>
      <w:r w:rsidR="000E5D44">
        <w:rPr>
          <w:color w:val="000000"/>
        </w:rPr>
        <w:t>Comportamenti delle Funzioni con Monitor Multipli</w:t>
      </w:r>
      <w:bookmarkEnd w:id="93"/>
    </w:p>
    <w:bookmarkEnd w:id="92"/>
    <w:p w14:paraId="008D4BD3" w14:textId="77777777" w:rsidR="00572D8B" w:rsidRDefault="000E5D44">
      <w:pPr>
        <w:pStyle w:val="p"/>
      </w:pPr>
      <w:r>
        <w:rPr>
          <w:color w:val="000000"/>
        </w:rPr>
        <w:t>Quando usate il supporto per monitor multipli di ZoomText, il comportamento di alcune funzioni di ZoomText funzionerà come descritto di seguito.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9DD626D" w14:textId="77777777" w:rsidTr="00417FC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7A293C0" w14:textId="77777777" w:rsidR="00572D8B" w:rsidRDefault="000E5D44">
            <w:pPr>
              <w:pStyle w:val="tdAi2TableColumnHeader"/>
            </w:pPr>
            <w:r>
              <w:t>Funzione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30B0C23" w14:textId="77777777" w:rsidR="00572D8B" w:rsidRDefault="000E5D44">
            <w:pPr>
              <w:pStyle w:val="tdAi2TableColumnHeader"/>
            </w:pPr>
            <w:r>
              <w:t>Comportamento Attuale</w:t>
            </w:r>
          </w:p>
        </w:tc>
      </w:tr>
      <w:tr w:rsidR="00572D8B" w14:paraId="3CBA015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159C8E" w14:textId="77777777" w:rsidR="00572D8B" w:rsidRDefault="000E5D44">
            <w:pPr>
              <w:pStyle w:val="pAi2TableBody1"/>
            </w:pPr>
            <w:r>
              <w:rPr>
                <w:color w:val="000000"/>
              </w:rPr>
              <w:t>Lettore Applicazione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123CCD4" w14:textId="77777777" w:rsidR="00572D8B" w:rsidRDefault="000E5D44">
            <w:pPr>
              <w:pStyle w:val="pAi2TableBody1"/>
            </w:pPr>
            <w:r>
              <w:rPr>
                <w:color w:val="000000"/>
              </w:rPr>
              <w:t>Quando usate le seguenti finestre zoom: Span, Clonata, Zoom 1x o MultiVista Globale; la vista ingrandita attiva scorre sempre per seguire l'evidenziazione delle parole lette dal Lettore Applicazione, indipendentemente dal desktop in cui si trova l’applicazione che state leggendo.</w:t>
            </w:r>
          </w:p>
          <w:p w14:paraId="7575A14D" w14:textId="77777777" w:rsidR="00572D8B" w:rsidRDefault="000E5D44">
            <w:pPr>
              <w:pStyle w:val="pAi2TableBody1"/>
            </w:pPr>
            <w:r>
              <w:rPr>
                <w:color w:val="000000"/>
              </w:rPr>
              <w:t>Quando usate MultiVista Locale, se l’applicazione si trova nella vista inattiva, essa diventerà attiva e scorrerà per seguire le parole lette dal Lettore Applicazione.</w:t>
            </w:r>
          </w:p>
        </w:tc>
      </w:tr>
      <w:tr w:rsidR="00572D8B" w14:paraId="3F81F6E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D1E52F" w14:textId="77777777" w:rsidR="00572D8B" w:rsidRDefault="000E5D44">
            <w:pPr>
              <w:pStyle w:val="pAi2TableBody1"/>
            </w:pPr>
            <w:r>
              <w:rPr>
                <w:color w:val="000000"/>
              </w:rPr>
              <w:t>Aree di Lettura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52049A" w14:textId="77777777" w:rsidR="00572D8B" w:rsidRDefault="000E5D44">
            <w:pPr>
              <w:pStyle w:val="pAi2TableBody1"/>
            </w:pPr>
            <w:r>
              <w:rPr>
                <w:color w:val="000000"/>
              </w:rPr>
              <w:t>Quando usate le seguenti finestre zoom: Span, Clonata, Zoom 1x o MultiVista Globale; la vista ingrandita attiva scorre sempre per far sì che l’area di lettura attivata venga resa visibile, indipendentemente dal desktop in cui si trova.</w:t>
            </w:r>
          </w:p>
          <w:p w14:paraId="4E87818E" w14:textId="77777777" w:rsidR="00572D8B" w:rsidRDefault="000E5D44">
            <w:pPr>
              <w:pStyle w:val="pAi2TableBody1"/>
            </w:pPr>
            <w:r>
              <w:rPr>
                <w:color w:val="000000"/>
              </w:rPr>
              <w:t>Quando usate MultiVista Locale, se l’area di lettura attivata si trova nella vista inattiva, essa diventerà attiva e scorrerà per far sì che quell’area venga resa visibile.</w:t>
            </w:r>
          </w:p>
        </w:tc>
      </w:tr>
      <w:tr w:rsidR="00572D8B" w14:paraId="2884078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EAFA33" w14:textId="77777777" w:rsidR="00572D8B" w:rsidRDefault="000E5D44">
            <w:pPr>
              <w:pStyle w:val="pAi2TableBody1"/>
            </w:pPr>
            <w:r>
              <w:rPr>
                <w:color w:val="000000"/>
              </w:rPr>
              <w:t>Touch Screen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8D6C65" w14:textId="77777777" w:rsidR="00572D8B" w:rsidRDefault="000E5D44">
            <w:pPr>
              <w:pStyle w:val="pAi2TableBody1"/>
            </w:pPr>
            <w:r>
              <w:rPr>
                <w:color w:val="000000"/>
              </w:rPr>
              <w:t>Questa funzione non è attualmente supportata quando si utilizzano monitor multipli.</w:t>
            </w:r>
          </w:p>
        </w:tc>
      </w:tr>
      <w:tr w:rsidR="00572D8B" w14:paraId="780FB1B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219FA8" w14:textId="77777777" w:rsidR="00572D8B" w:rsidRDefault="000E5D44">
            <w:pPr>
              <w:pStyle w:val="pAi2TableBody1"/>
            </w:pPr>
            <w:r>
              <w:rPr>
                <w:color w:val="000000"/>
              </w:rPr>
              <w:lastRenderedPageBreak/>
              <w:t>Fotocamera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F6D329" w14:textId="77777777" w:rsidR="00572D8B" w:rsidRDefault="000E5D44">
            <w:pPr>
              <w:pStyle w:val="pAi2TableBody1"/>
            </w:pPr>
            <w:r>
              <w:rPr>
                <w:color w:val="000000"/>
              </w:rPr>
              <w:t>Questa funzione non è attualmente supportata quando si utilizzano monitor multipli.</w:t>
            </w:r>
          </w:p>
        </w:tc>
      </w:tr>
      <w:tr w:rsidR="00572D8B" w14:paraId="61A2387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D21DA48" w14:textId="77777777" w:rsidR="00572D8B" w:rsidRDefault="000E5D44">
            <w:pPr>
              <w:pStyle w:val="pAi2TableBody1"/>
            </w:pPr>
            <w:r>
              <w:rPr>
                <w:color w:val="000000"/>
              </w:rPr>
              <w:t>Supporto per CCTV USB di terze parti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6BFA823" w14:textId="77777777" w:rsidR="00572D8B" w:rsidRDefault="000E5D44">
            <w:pPr>
              <w:pStyle w:val="pAi2TableBody1"/>
            </w:pPr>
            <w:r>
              <w:rPr>
                <w:color w:val="000000"/>
              </w:rPr>
              <w:t>Questa funzione non è attualmente supportata quando si utilizzano monitor multipli.</w:t>
            </w:r>
          </w:p>
        </w:tc>
      </w:tr>
    </w:tbl>
    <w:p w14:paraId="275CB001" w14:textId="77777777" w:rsidR="00572D8B" w:rsidRDefault="000E5D44">
      <w:pPr>
        <w:pStyle w:val="p"/>
      </w:pPr>
      <w:r>
        <w:rPr>
          <w:color w:val="000000"/>
        </w:rPr>
        <w:t> </w:t>
      </w:r>
    </w:p>
    <w:p w14:paraId="29D8E57D" w14:textId="77777777" w:rsidR="00572D8B" w:rsidRDefault="000E5D44">
      <w:pPr>
        <w:pStyle w:val="h2"/>
      </w:pPr>
      <w:bookmarkStart w:id="94" w:name="_Ref-1515808108"/>
      <w:r>
        <w:rPr>
          <w:color w:val="000000"/>
        </w:rPr>
        <w:lastRenderedPageBreak/>
        <w:t xml:space="preserve"> </w:t>
      </w:r>
      <w:r w:rsidR="009243CA">
        <w:fldChar w:fldCharType="begin"/>
      </w:r>
      <w:r>
        <w:instrText xml:space="preserve"> XE "multiple monitors:Troubleshooting" </w:instrText>
      </w:r>
      <w:r w:rsidR="009243CA">
        <w:fldChar w:fldCharType="end"/>
      </w:r>
      <w:bookmarkStart w:id="95" w:name="_Toc193028470"/>
      <w:r>
        <w:rPr>
          <w:color w:val="000000"/>
        </w:rPr>
        <w:t>Risoluzione dei problemi con i Monitor Multipli</w:t>
      </w:r>
      <w:bookmarkEnd w:id="95"/>
    </w:p>
    <w:bookmarkEnd w:id="94"/>
    <w:p w14:paraId="00E8BF0F" w14:textId="77777777" w:rsidR="00572D8B" w:rsidRDefault="000E5D44">
      <w:pPr>
        <w:pStyle w:val="p"/>
      </w:pPr>
      <w:r>
        <w:rPr>
          <w:color w:val="000000"/>
        </w:rPr>
        <w:t>Questo argomento fornisce istruzioni per la risoluzione dei problemi che possono verificarsi quando si usa il supporto per Monitor Multipli di ZoomText.</w:t>
      </w:r>
    </w:p>
    <w:p w14:paraId="7BF66355" w14:textId="77777777" w:rsidR="00572D8B" w:rsidRDefault="000E5D44">
      <w:pPr>
        <w:pStyle w:val="p"/>
      </w:pPr>
      <w:r>
        <w:rPr>
          <w:color w:val="000000"/>
        </w:rPr>
        <w:t xml:space="preserve"> </w:t>
      </w:r>
      <w:r>
        <w:rPr>
          <w:rStyle w:val="b1"/>
        </w:rPr>
        <w:t>Problema:</w:t>
      </w:r>
      <w:r>
        <w:rPr>
          <w:color w:val="000000"/>
        </w:rPr>
        <w:t xml:space="preserve"> Il vostro sistema ha tre o più monitor (configurati con la funzione Schermi estesi) e quando cercate di avviare ZoomText appare un messaggio che dice: "Il supporto per monitor multipli di ZoomText richiede un solo schermo esteso abilitato. Disabilitate tutti gli schermi estesi tranne uno, quindi provate a riabilitare i monitor multipli.</w:t>
      </w:r>
    </w:p>
    <w:p w14:paraId="364DBF9F" w14:textId="77777777" w:rsidR="00572D8B" w:rsidRDefault="000E5D44">
      <w:pPr>
        <w:pStyle w:val="p"/>
      </w:pPr>
      <w:r>
        <w:rPr>
          <w:color w:val="000000"/>
        </w:rPr>
        <w:t xml:space="preserve"> </w:t>
      </w:r>
      <w:r>
        <w:rPr>
          <w:rStyle w:val="b1"/>
        </w:rPr>
        <w:t>Soluzione</w:t>
      </w:r>
      <w:r>
        <w:rPr>
          <w:color w:val="000000"/>
        </w:rPr>
        <w:t xml:space="preserve"> Al momento, il supporto ai monitor multipli di ZoomText funziona con due schermi estesi. Il supporto per tre o più schermi estesi verrà aggiunto in una prossima release.</w:t>
      </w:r>
    </w:p>
    <w:p w14:paraId="5FBD12FF" w14:textId="77777777" w:rsidR="00572D8B" w:rsidRDefault="000E5D44">
      <w:pPr>
        <w:pStyle w:val="pAi2Space8pt"/>
      </w:pPr>
      <w:r>
        <w:rPr>
          <w:color w:val="000000"/>
        </w:rPr>
        <w:t> </w:t>
      </w:r>
    </w:p>
    <w:p w14:paraId="738EB17A" w14:textId="77777777" w:rsidR="00572D8B" w:rsidRDefault="000E5D44">
      <w:pPr>
        <w:pStyle w:val="p"/>
      </w:pPr>
      <w:r>
        <w:rPr>
          <w:color w:val="000000"/>
        </w:rPr>
        <w:t xml:space="preserve"> </w:t>
      </w:r>
      <w:r>
        <w:rPr>
          <w:rStyle w:val="b1"/>
        </w:rPr>
        <w:t>Problema:</w:t>
      </w:r>
      <w:r>
        <w:rPr>
          <w:color w:val="000000"/>
        </w:rPr>
        <w:t xml:space="preserve"> Quando si usa la Vista Span, la metà sinistra della vista ingrandita viene visualizzata sulla destra e viceversa.</w:t>
      </w:r>
    </w:p>
    <w:p w14:paraId="443B844A" w14:textId="77777777" w:rsidR="00572D8B" w:rsidRDefault="000E5D44">
      <w:pPr>
        <w:pStyle w:val="p"/>
      </w:pPr>
      <w:r>
        <w:rPr>
          <w:color w:val="000000"/>
        </w:rPr>
        <w:t xml:space="preserve"> </w:t>
      </w:r>
      <w:r>
        <w:rPr>
          <w:rStyle w:val="b1"/>
        </w:rPr>
        <w:t>Soluzione:</w:t>
      </w:r>
      <w:r>
        <w:rPr>
          <w:color w:val="000000"/>
        </w:rPr>
        <w:t xml:space="preserve"> L'orientamento dei vostri schermi estesi è invertito rispetto alla loro disposizione fisica. Per risolvere questo problema, invertite la disposizione degli schermi estesi nelle impostazioni della risoluzione schermo; per accedervi, fate clic con il tasto destro del mouse su una qualsiasi area vuota del vostro desktop, quindi fate clic su Risoluzione dello schermo.</w:t>
      </w:r>
    </w:p>
    <w:p w14:paraId="3A4EE52C" w14:textId="77777777" w:rsidR="00572D8B" w:rsidRDefault="000E5D44">
      <w:pPr>
        <w:pStyle w:val="pAi2Space8pt"/>
      </w:pPr>
      <w:r>
        <w:rPr>
          <w:color w:val="000000"/>
        </w:rPr>
        <w:t> </w:t>
      </w:r>
    </w:p>
    <w:p w14:paraId="7FBA9E19" w14:textId="77777777" w:rsidR="00572D8B" w:rsidRDefault="000E5D44">
      <w:pPr>
        <w:pStyle w:val="p"/>
      </w:pPr>
      <w:r>
        <w:rPr>
          <w:color w:val="000000"/>
        </w:rPr>
        <w:t xml:space="preserve"> </w:t>
      </w:r>
      <w:r>
        <w:rPr>
          <w:rStyle w:val="b1"/>
        </w:rPr>
        <w:t>Problema:</w:t>
      </w:r>
      <w:r>
        <w:rPr>
          <w:color w:val="000000"/>
        </w:rPr>
        <w:t xml:space="preserve"> Il mouse non si muove tra i miei monitor ma torna alla posizione di partenza dai bordi esterni.</w:t>
      </w:r>
    </w:p>
    <w:p w14:paraId="35503279" w14:textId="77777777" w:rsidR="00572D8B" w:rsidRDefault="000E5D44">
      <w:pPr>
        <w:pStyle w:val="p"/>
      </w:pPr>
      <w:r>
        <w:rPr>
          <w:color w:val="000000"/>
        </w:rPr>
        <w:t xml:space="preserve"> </w:t>
      </w:r>
      <w:r>
        <w:rPr>
          <w:rStyle w:val="b1"/>
        </w:rPr>
        <w:t>Soluzione:</w:t>
      </w:r>
      <w:r>
        <w:rPr>
          <w:color w:val="000000"/>
        </w:rPr>
        <w:t xml:space="preserve"> L'orientamento dei vostri schermi estesi è invertito rispetto alla loro disposizione fisica. Per risolvere questo problema, invertite la disposizione degli schermi estesi nelle impostazioni della risoluzione schermo; per accedervi, fate clic con il tasto destro del mouse su una qualsiasi area vuota del vostro desktop, quindi fate clic su Risoluzione dello schermo.</w:t>
      </w:r>
    </w:p>
    <w:p w14:paraId="60AD1C81" w14:textId="77777777" w:rsidR="00572D8B" w:rsidRDefault="000E5D44">
      <w:pPr>
        <w:pStyle w:val="pAi2Space8pt"/>
      </w:pPr>
      <w:r>
        <w:rPr>
          <w:color w:val="000000"/>
        </w:rPr>
        <w:lastRenderedPageBreak/>
        <w:t> </w:t>
      </w:r>
    </w:p>
    <w:p w14:paraId="6C2B64D1" w14:textId="77777777" w:rsidR="00572D8B" w:rsidRDefault="000E5D44">
      <w:pPr>
        <w:pStyle w:val="p"/>
      </w:pPr>
      <w:r>
        <w:rPr>
          <w:color w:val="000000"/>
        </w:rPr>
        <w:t xml:space="preserve"> </w:t>
      </w:r>
      <w:r>
        <w:rPr>
          <w:rStyle w:val="b1"/>
        </w:rPr>
        <w:t>Problema:</w:t>
      </w:r>
      <w:r>
        <w:rPr>
          <w:color w:val="000000"/>
        </w:rPr>
        <w:t xml:space="preserve"> ZoomText ingrandisce e fa scorrere solo metà dell'area di visualizzazione.</w:t>
      </w:r>
    </w:p>
    <w:p w14:paraId="57C78B9A" w14:textId="77777777" w:rsidR="00572D8B" w:rsidRDefault="000E5D44">
      <w:pPr>
        <w:pStyle w:val="p"/>
      </w:pPr>
      <w:r>
        <w:rPr>
          <w:color w:val="000000"/>
        </w:rPr>
        <w:t xml:space="preserve"> </w:t>
      </w:r>
      <w:r>
        <w:rPr>
          <w:rStyle w:val="b1"/>
        </w:rPr>
        <w:t>Soluzione:</w:t>
      </w:r>
      <w:r>
        <w:rPr>
          <w:color w:val="000000"/>
        </w:rPr>
        <w:t xml:space="preserve"> Il supporto ai monitor multipli di ZoomText è abilitato, ma voi state guardando solo uno dei vostri monitor. L’altra metà dell’area di visualizzazione è mostrata sul secondo monitor.</w:t>
      </w:r>
    </w:p>
    <w:p w14:paraId="1D437F85" w14:textId="77777777" w:rsidR="00572D8B" w:rsidRDefault="000E5D44">
      <w:pPr>
        <w:pStyle w:val="p"/>
      </w:pPr>
      <w:r>
        <w:rPr>
          <w:color w:val="000000"/>
        </w:rPr>
        <w:t> </w:t>
      </w:r>
    </w:p>
    <w:p w14:paraId="417FCC5C" w14:textId="77777777" w:rsidR="00572D8B" w:rsidRDefault="000E5D44">
      <w:pPr>
        <w:pStyle w:val="h2"/>
      </w:pPr>
      <w:bookmarkStart w:id="96" w:name="_Ref-1313314715"/>
      <w:r>
        <w:rPr>
          <w:color w:val="000000"/>
        </w:rPr>
        <w:lastRenderedPageBreak/>
        <w:t xml:space="preserve"> </w:t>
      </w:r>
      <w:r w:rsidR="009243CA">
        <w:fldChar w:fldCharType="begin"/>
      </w:r>
      <w:r>
        <w:instrText xml:space="preserve"> XE "screen enhancements:about" </w:instrText>
      </w:r>
      <w:r w:rsidR="009243CA">
        <w:fldChar w:fldCharType="end"/>
      </w:r>
      <w:bookmarkStart w:id="97" w:name="_Toc193028471"/>
      <w:r>
        <w:rPr>
          <w:color w:val="000000"/>
        </w:rPr>
        <w:t>Miglioramenti Schermo</w:t>
      </w:r>
      <w:bookmarkEnd w:id="97"/>
    </w:p>
    <w:bookmarkEnd w:id="96"/>
    <w:p w14:paraId="5ECFC45B" w14:textId="77777777" w:rsidR="00572D8B" w:rsidRDefault="000E5D44">
      <w:pPr>
        <w:pStyle w:val="p"/>
      </w:pPr>
      <w:r>
        <w:rPr>
          <w:color w:val="000000"/>
        </w:rPr>
        <w:t>I miglioramenti schermo migliorano la leggibilità degli oggetti che appaiono a video. Con queste impostazioni potete: regolare i colori dello schermo per migliorare il contrasto e la chiarezza; regolare l'aspetto del puntatore del mouse, del cursore di testo e del focus della tastiera in modo che siano più facili da vedere e seguire.</w:t>
      </w:r>
    </w:p>
    <w:p w14:paraId="63ACB637" w14:textId="77777777" w:rsidR="00572D8B" w:rsidRDefault="000E5D44">
      <w:pPr>
        <w:pStyle w:val="liAi2Bullet1"/>
        <w:numPr>
          <w:ilvl w:val="0"/>
          <w:numId w:val="188"/>
        </w:numPr>
        <w:spacing w:before="240"/>
      </w:pPr>
      <w:r>
        <w:rPr>
          <w:color w:val="000000"/>
        </w:rPr>
        <w:t xml:space="preserve"> </w:t>
      </w:r>
      <w:hyperlink w:anchor="_Ref-690898576" w:tooltip="Link all’argomento della guida Miglioramenti Colore" w:history="1">
        <w:r>
          <w:rPr>
            <w:color w:val="0000FF"/>
            <w:u w:val="single"/>
          </w:rPr>
          <w:t>Miglioramenti Colore</w:t>
        </w:r>
      </w:hyperlink>
      <w:r>
        <w:rPr>
          <w:color w:val="000000"/>
        </w:rPr>
        <w:t xml:space="preserve"> </w:t>
      </w:r>
    </w:p>
    <w:p w14:paraId="73D7500B" w14:textId="77777777" w:rsidR="00572D8B" w:rsidRDefault="000E5D44">
      <w:pPr>
        <w:pStyle w:val="liAi2Bullet1"/>
        <w:numPr>
          <w:ilvl w:val="0"/>
          <w:numId w:val="188"/>
        </w:numPr>
      </w:pPr>
      <w:r>
        <w:rPr>
          <w:color w:val="000000"/>
        </w:rPr>
        <w:t xml:space="preserve"> </w:t>
      </w:r>
      <w:hyperlink w:anchor="_Ref637023562" w:tooltip="Link all’argomento della guida Miglioramenti Puntatore" w:history="1">
        <w:r>
          <w:rPr>
            <w:color w:val="0000FF"/>
            <w:u w:val="single"/>
          </w:rPr>
          <w:t>Miglioramenti Puntatore</w:t>
        </w:r>
      </w:hyperlink>
      <w:r>
        <w:rPr>
          <w:color w:val="000000"/>
        </w:rPr>
        <w:t xml:space="preserve"> </w:t>
      </w:r>
    </w:p>
    <w:p w14:paraId="26269DB3" w14:textId="77777777" w:rsidR="00572D8B" w:rsidRDefault="000E5D44">
      <w:pPr>
        <w:pStyle w:val="liAi2Bullet1"/>
        <w:numPr>
          <w:ilvl w:val="0"/>
          <w:numId w:val="188"/>
        </w:numPr>
      </w:pPr>
      <w:r>
        <w:rPr>
          <w:color w:val="000000"/>
        </w:rPr>
        <w:t xml:space="preserve"> </w:t>
      </w:r>
      <w:hyperlink w:anchor="_Ref690837640" w:tooltip="Link all’argomento della guida Miglioramenti Cursore" w:history="1">
        <w:r>
          <w:rPr>
            <w:color w:val="0000FF"/>
            <w:u w:val="single"/>
          </w:rPr>
          <w:t>Miglioramenti Cursore</w:t>
        </w:r>
      </w:hyperlink>
      <w:r>
        <w:rPr>
          <w:color w:val="000000"/>
        </w:rPr>
        <w:t xml:space="preserve"> </w:t>
      </w:r>
    </w:p>
    <w:p w14:paraId="327C9E7D" w14:textId="77777777" w:rsidR="00572D8B" w:rsidRDefault="000E5D44">
      <w:pPr>
        <w:pStyle w:val="liAi2Bullet1"/>
        <w:numPr>
          <w:ilvl w:val="0"/>
          <w:numId w:val="188"/>
        </w:numPr>
      </w:pPr>
      <w:r>
        <w:rPr>
          <w:color w:val="000000"/>
        </w:rPr>
        <w:t xml:space="preserve"> </w:t>
      </w:r>
      <w:hyperlink w:anchor="_Ref60606199" w:tooltip="Link all’argomento della guida Miglioramenti Focus" w:history="1">
        <w:r>
          <w:rPr>
            <w:color w:val="0000FF"/>
            <w:u w:val="single"/>
          </w:rPr>
          <w:t>Miglioramenti Focus</w:t>
        </w:r>
      </w:hyperlink>
      <w:r>
        <w:rPr>
          <w:color w:val="000000"/>
        </w:rPr>
        <w:t xml:space="preserve"> </w:t>
      </w:r>
    </w:p>
    <w:p w14:paraId="71D8FFAB" w14:textId="77777777" w:rsidR="00572D8B" w:rsidRDefault="000E5D44">
      <w:pPr>
        <w:pStyle w:val="liAi2Bullet1"/>
        <w:numPr>
          <w:ilvl w:val="0"/>
          <w:numId w:val="188"/>
        </w:numPr>
        <w:spacing w:after="240"/>
      </w:pPr>
      <w:r>
        <w:rPr>
          <w:color w:val="000000"/>
        </w:rPr>
        <w:t xml:space="preserve"> </w:t>
      </w:r>
      <w:hyperlink w:anchor="_Ref-647515047" w:tooltip="Link all’argomento della guida Usare Inverti Smart" w:history="1">
        <w:r>
          <w:rPr>
            <w:color w:val="0000FF"/>
            <w:u w:val="single"/>
          </w:rPr>
          <w:t>Usare Inverti Smart</w:t>
        </w:r>
      </w:hyperlink>
      <w:r>
        <w:rPr>
          <w:color w:val="000000"/>
        </w:rPr>
        <w:t xml:space="preserve"> </w:t>
      </w:r>
    </w:p>
    <w:p w14:paraId="2CD5304B" w14:textId="77777777" w:rsidR="00572D8B" w:rsidRDefault="000E5D44">
      <w:pPr>
        <w:pStyle w:val="p"/>
      </w:pPr>
      <w:r>
        <w:rPr>
          <w:color w:val="000000"/>
        </w:rPr>
        <w:t> </w:t>
      </w:r>
    </w:p>
    <w:bookmarkStart w:id="98" w:name="_Ref-690898576"/>
    <w:p w14:paraId="09AA79C0" w14:textId="77777777" w:rsidR="00572D8B" w:rsidRDefault="009243CA">
      <w:pPr>
        <w:pStyle w:val="h2"/>
      </w:pPr>
      <w:r>
        <w:lastRenderedPageBreak/>
        <w:fldChar w:fldCharType="begin"/>
      </w:r>
      <w:r w:rsidR="000E5D44">
        <w:instrText xml:space="preserve"> XE "miglioramenti schermo:Miglioramenti colore" </w:instrText>
      </w:r>
      <w:r>
        <w:fldChar w:fldCharType="end"/>
      </w:r>
      <w:r>
        <w:fldChar w:fldCharType="begin"/>
      </w:r>
      <w:r w:rsidR="000E5D44">
        <w:instrText xml:space="preserve"> XE "miglioramenti colore" </w:instrText>
      </w:r>
      <w:r>
        <w:fldChar w:fldCharType="end"/>
      </w:r>
      <w:bookmarkStart w:id="99" w:name="_Toc193028472"/>
      <w:r w:rsidR="000E5D44">
        <w:rPr>
          <w:color w:val="000000"/>
        </w:rPr>
        <w:t>Miglioramenti colore</w:t>
      </w:r>
      <w:bookmarkEnd w:id="99"/>
    </w:p>
    <w:bookmarkEnd w:id="98"/>
    <w:p w14:paraId="6C0D7FAF" w14:textId="77777777" w:rsidR="00572D8B" w:rsidRDefault="000E5D44">
      <w:pPr>
        <w:pStyle w:val="p"/>
      </w:pPr>
      <w:r>
        <w:rPr>
          <w:color w:val="000000"/>
        </w:rPr>
        <w:t>I miglioramenti del colore migliorano la chiarezza del testo e della grafica, facilitandone la visione e riducendo l'affaticamento degli occhi. Le opzioni di miglioramento del colore consistono in una serie di effetti filtro che regolano il colore, il contrasto e la luminosità. Potete scegliere tra schemi di colore preimpostati o creare le vostre impostazioni di colore personalizzate.</w:t>
      </w:r>
    </w:p>
    <w:p w14:paraId="5CE83A9C" w14:textId="77777777" w:rsidR="00572D8B" w:rsidRDefault="000E5D44">
      <w:pPr>
        <w:pStyle w:val="p"/>
      </w:pPr>
      <w:r>
        <w:rPr>
          <w:rStyle w:val="b1"/>
        </w:rPr>
        <w:t>Suggerimento:</w:t>
      </w:r>
      <w:r>
        <w:rPr>
          <w:color w:val="000000"/>
        </w:rPr>
        <w:t xml:space="preserve"> Quando si utilizzano gli effetti Inverti luminosità e Inverti colore in Google Chrome, l'attivazione della funzione Inverti smart di ZoomText annullerà l'effetto di inversione sulle foto in modo che vengano visualizzate nei loro colori naturali. Per maggiori informazioni su questa funzione, consultate </w:t>
      </w:r>
      <w:hyperlink w:anchor="_Ref-647515047" w:history="1">
        <w:r>
          <w:rPr>
            <w:color w:val="0000FF"/>
            <w:u w:val="single"/>
          </w:rPr>
          <w:t>Usare Inverti Smart</w:t>
        </w:r>
      </w:hyperlink>
      <w:r>
        <w:rPr>
          <w:color w:val="000000"/>
        </w:rPr>
        <w:t>.</w:t>
      </w:r>
    </w:p>
    <w:p w14:paraId="541D4B03" w14:textId="77777777" w:rsidR="00572D8B" w:rsidRDefault="000E5D44">
      <w:pPr>
        <w:pStyle w:val="p"/>
      </w:pPr>
      <w:r>
        <w:rPr>
          <w:color w:val="000000"/>
        </w:rPr>
        <w:t xml:space="preserve">Le opzioni di miglioramento del colore vengono abilitate ed impostate utilizzando il pulsante combinato </w:t>
      </w:r>
      <w:r>
        <w:rPr>
          <w:rStyle w:val="b1"/>
        </w:rPr>
        <w:t>Colore</w:t>
      </w:r>
      <w:r>
        <w:rPr>
          <w:color w:val="000000"/>
        </w:rPr>
        <w:t xml:space="preserve">, situato nella scheda </w:t>
      </w:r>
      <w:r>
        <w:rPr>
          <w:rStyle w:val="b1"/>
        </w:rPr>
        <w:t>Ingrandimento</w:t>
      </w:r>
      <w:r>
        <w:rPr>
          <w:color w:val="000000"/>
        </w:rPr>
        <w:t xml:space="preserve"> della barra degli strumenti. La parte superiore di questo pulsante attiva e disattiva i miglioramenti del colore, mentre la parte inferiore apre il menu dei colori.</w:t>
      </w:r>
    </w:p>
    <w:p w14:paraId="02D391DA" w14:textId="77777777" w:rsidR="00572D8B" w:rsidRDefault="000E5D44">
      <w:pPr>
        <w:pStyle w:val="liAi2StepHeader"/>
        <w:numPr>
          <w:ilvl w:val="0"/>
          <w:numId w:val="189"/>
        </w:numPr>
        <w:spacing w:before="240" w:after="240"/>
      </w:pPr>
      <w:r>
        <w:rPr>
          <w:color w:val="000000"/>
        </w:rPr>
        <w:t>Per attivare e disattivare i miglioramenti del colore</w:t>
      </w:r>
    </w:p>
    <w:p w14:paraId="098F10EB" w14:textId="77777777" w:rsidR="00572D8B" w:rsidRDefault="000E5D44">
      <w:pPr>
        <w:pStyle w:val="pAi2StepParagraph"/>
      </w:pPr>
      <w:r>
        <w:rPr>
          <w:color w:val="000000"/>
        </w:rPr>
        <w:t>Fate una delle azioni seguenti:</w:t>
      </w:r>
    </w:p>
    <w:p w14:paraId="5088CE1B" w14:textId="77777777" w:rsidR="00572D8B" w:rsidRDefault="000E5D44">
      <w:pPr>
        <w:pStyle w:val="liAi2StepBullet1"/>
        <w:numPr>
          <w:ilvl w:val="0"/>
          <w:numId w:val="190"/>
        </w:numPr>
        <w:spacing w:before="240"/>
      </w:pPr>
      <w:r>
        <w:rPr>
          <w:color w:val="000000"/>
        </w:rPr>
        <w:t xml:space="preserve">Nella scheda </w:t>
      </w:r>
      <w:r>
        <w:rPr>
          <w:rStyle w:val="b1"/>
        </w:rPr>
        <w:t>Ingrandimento</w:t>
      </w:r>
      <w:r>
        <w:rPr>
          <w:color w:val="000000"/>
        </w:rPr>
        <w:t xml:space="preserve"> della barra degli strumenti, selezionate il pulsante </w:t>
      </w:r>
      <w:r>
        <w:rPr>
          <w:rStyle w:val="b1"/>
        </w:rPr>
        <w:t>Colore</w:t>
      </w:r>
      <w:r>
        <w:rPr>
          <w:color w:val="000000"/>
        </w:rPr>
        <w:t>.</w:t>
      </w:r>
    </w:p>
    <w:p w14:paraId="2B57BE43" w14:textId="77777777" w:rsidR="00572D8B" w:rsidRDefault="000E5D44">
      <w:pPr>
        <w:pStyle w:val="liAi2StepBullet1"/>
        <w:numPr>
          <w:ilvl w:val="0"/>
          <w:numId w:val="190"/>
        </w:numPr>
      </w:pPr>
      <w:r>
        <w:rPr>
          <w:color w:val="000000"/>
        </w:rPr>
        <w:t xml:space="preserve">Premete il tasto di scelta rapida Migliora Colore Attivo/Disattivo: </w:t>
      </w:r>
      <w:r>
        <w:rPr>
          <w:rStyle w:val="b1"/>
        </w:rPr>
        <w:t>Caps Lock + C</w:t>
      </w:r>
    </w:p>
    <w:p w14:paraId="602AE070" w14:textId="77777777" w:rsidR="00572D8B" w:rsidRDefault="000E5D44">
      <w:pPr>
        <w:pStyle w:val="liAi2StepHeader"/>
        <w:numPr>
          <w:ilvl w:val="0"/>
          <w:numId w:val="191"/>
        </w:numPr>
        <w:spacing w:after="240"/>
      </w:pPr>
      <w:r>
        <w:rPr>
          <w:color w:val="000000"/>
        </w:rPr>
        <w:t>Per selezionare uno schema colori preimpostato</w:t>
      </w:r>
    </w:p>
    <w:p w14:paraId="67F10931" w14:textId="77777777" w:rsidR="00572D8B" w:rsidRDefault="000E5D44">
      <w:pPr>
        <w:pStyle w:val="liAi2StepNumber1"/>
        <w:numPr>
          <w:ilvl w:val="0"/>
          <w:numId w:val="192"/>
        </w:numPr>
      </w:pPr>
      <w:r>
        <w:rPr>
          <w:color w:val="000000"/>
        </w:rPr>
        <w:t xml:space="preserve">Nella scheda </w:t>
      </w:r>
      <w:r>
        <w:rPr>
          <w:rStyle w:val="b1"/>
        </w:rPr>
        <w:t>Ingrandimento</w:t>
      </w:r>
      <w:r>
        <w:rPr>
          <w:color w:val="000000"/>
        </w:rPr>
        <w:t xml:space="preserve"> della barra degli strumenti, fate clic sulla freccia accanto a </w:t>
      </w:r>
      <w:r>
        <w:rPr>
          <w:rStyle w:val="b1"/>
        </w:rPr>
        <w:t>Colore</w:t>
      </w:r>
      <w:r>
        <w:rPr>
          <w:color w:val="000000"/>
        </w:rPr>
        <w:t xml:space="preserve"> oppure passate a Colore e premete </w:t>
      </w:r>
      <w:r>
        <w:rPr>
          <w:rStyle w:val="b1"/>
        </w:rPr>
        <w:t>Freccia giù</w:t>
      </w:r>
      <w:r>
        <w:rPr>
          <w:color w:val="000000"/>
        </w:rPr>
        <w:t>.</w:t>
      </w:r>
    </w:p>
    <w:p w14:paraId="24FA9B35" w14:textId="77777777" w:rsidR="00572D8B" w:rsidRDefault="000E5D44">
      <w:pPr>
        <w:pStyle w:val="liAi2StepNumber1"/>
        <w:numPr>
          <w:ilvl w:val="0"/>
          <w:numId w:val="192"/>
        </w:numPr>
      </w:pPr>
      <w:r>
        <w:rPr>
          <w:color w:val="000000"/>
        </w:rPr>
        <w:t xml:space="preserve">Nel menù </w:t>
      </w:r>
      <w:r>
        <w:rPr>
          <w:rStyle w:val="b1"/>
        </w:rPr>
        <w:t>Colore</w:t>
      </w:r>
      <w:r>
        <w:rPr>
          <w:color w:val="000000"/>
        </w:rPr>
        <w:t xml:space="preserve">, selezionate </w:t>
      </w:r>
      <w:r>
        <w:rPr>
          <w:rStyle w:val="b1"/>
        </w:rPr>
        <w:t>Schema</w:t>
      </w:r>
      <w:r>
        <w:rPr>
          <w:color w:val="000000"/>
        </w:rPr>
        <w:t>.</w:t>
      </w:r>
    </w:p>
    <w:p w14:paraId="3D210424" w14:textId="77777777" w:rsidR="00572D8B" w:rsidRDefault="000E5D44">
      <w:pPr>
        <w:pStyle w:val="liAi2StepNumber1"/>
        <w:numPr>
          <w:ilvl w:val="0"/>
          <w:numId w:val="192"/>
        </w:numPr>
      </w:pPr>
      <w:r>
        <w:rPr>
          <w:color w:val="000000"/>
        </w:rPr>
        <w:lastRenderedPageBreak/>
        <w:t xml:space="preserve">Nel menù </w:t>
      </w:r>
      <w:r>
        <w:rPr>
          <w:rStyle w:val="b1"/>
        </w:rPr>
        <w:t>Schema</w:t>
      </w:r>
      <w:r>
        <w:rPr>
          <w:color w:val="000000"/>
        </w:rPr>
        <w:t>, selezionate lo schema desiderato.</w:t>
      </w:r>
    </w:p>
    <w:p w14:paraId="36A8A249" w14:textId="77777777" w:rsidR="00572D8B" w:rsidRDefault="000E5D44">
      <w:pPr>
        <w:pStyle w:val="liAi2StepHeader"/>
        <w:numPr>
          <w:ilvl w:val="0"/>
          <w:numId w:val="193"/>
        </w:numPr>
        <w:spacing w:before="240" w:after="240"/>
      </w:pPr>
      <w:r>
        <w:rPr>
          <w:color w:val="000000"/>
        </w:rPr>
        <w:t>Per creare uno schema colori personalizzato</w:t>
      </w:r>
    </w:p>
    <w:p w14:paraId="7E668FC0" w14:textId="77777777" w:rsidR="00572D8B" w:rsidRDefault="000E5D44">
      <w:pPr>
        <w:pStyle w:val="liAi2StepNumber1"/>
        <w:numPr>
          <w:ilvl w:val="0"/>
          <w:numId w:val="194"/>
        </w:numPr>
      </w:pPr>
      <w:r>
        <w:rPr>
          <w:color w:val="000000"/>
        </w:rPr>
        <w:t xml:space="preserve">Nella scheda </w:t>
      </w:r>
      <w:r>
        <w:rPr>
          <w:rStyle w:val="b1"/>
        </w:rPr>
        <w:t>Ingrandimento</w:t>
      </w:r>
      <w:r>
        <w:rPr>
          <w:color w:val="000000"/>
        </w:rPr>
        <w:t xml:space="preserve"> della barra degli strumenti, fate clic sulla freccia accanto a </w:t>
      </w:r>
      <w:r>
        <w:rPr>
          <w:rStyle w:val="b1"/>
        </w:rPr>
        <w:t>Colore</w:t>
      </w:r>
      <w:r>
        <w:rPr>
          <w:color w:val="000000"/>
        </w:rPr>
        <w:t xml:space="preserve"> oppure passate a Colore e premete </w:t>
      </w:r>
      <w:r>
        <w:rPr>
          <w:rStyle w:val="b1"/>
        </w:rPr>
        <w:t>Freccia giù</w:t>
      </w:r>
      <w:r>
        <w:rPr>
          <w:color w:val="000000"/>
        </w:rPr>
        <w:t>.</w:t>
      </w:r>
    </w:p>
    <w:p w14:paraId="3FA5B2A9" w14:textId="77777777" w:rsidR="00572D8B" w:rsidRDefault="000E5D44">
      <w:pPr>
        <w:pStyle w:val="liAi2StepNumber1"/>
        <w:numPr>
          <w:ilvl w:val="0"/>
          <w:numId w:val="194"/>
        </w:numPr>
      </w:pPr>
      <w:r>
        <w:rPr>
          <w:color w:val="000000"/>
        </w:rPr>
        <w:t xml:space="preserve">Nel menù </w:t>
      </w:r>
      <w:r>
        <w:rPr>
          <w:rStyle w:val="b1"/>
        </w:rPr>
        <w:t>Colore</w:t>
      </w:r>
      <w:r>
        <w:rPr>
          <w:color w:val="000000"/>
        </w:rPr>
        <w:t xml:space="preserve">, selezionate </w:t>
      </w:r>
      <w:r>
        <w:rPr>
          <w:rStyle w:val="b1"/>
        </w:rPr>
        <w:t>Impostazioni</w:t>
      </w:r>
      <w:r>
        <w:rPr>
          <w:color w:val="000000"/>
        </w:rPr>
        <w:t>.</w:t>
      </w:r>
    </w:p>
    <w:p w14:paraId="52C3C540" w14:textId="77777777" w:rsidR="00572D8B" w:rsidRDefault="000E5D44">
      <w:pPr>
        <w:pStyle w:val="pAi2StepComment"/>
      </w:pPr>
      <w:r>
        <w:rPr>
          <w:color w:val="000000"/>
        </w:rPr>
        <w:t>Apparirà la finestra di dialogo Impostazioni miglioramento Schermo, che mostrerà la scheda Colore.</w:t>
      </w:r>
    </w:p>
    <w:p w14:paraId="3B730982" w14:textId="77777777" w:rsidR="00572D8B" w:rsidRDefault="000E5D44">
      <w:pPr>
        <w:pStyle w:val="liAi2StepNumber1"/>
        <w:numPr>
          <w:ilvl w:val="0"/>
          <w:numId w:val="195"/>
        </w:numPr>
      </w:pPr>
      <w:r>
        <w:rPr>
          <w:color w:val="000000"/>
        </w:rPr>
        <w:t xml:space="preserve">Selezionate </w:t>
      </w:r>
      <w:r>
        <w:rPr>
          <w:rStyle w:val="b1"/>
        </w:rPr>
        <w:t>Personalizzate...</w:t>
      </w:r>
    </w:p>
    <w:p w14:paraId="47409139" w14:textId="77777777" w:rsidR="00572D8B" w:rsidRDefault="000E5D44">
      <w:pPr>
        <w:pStyle w:val="liAi2StepNumber1"/>
        <w:numPr>
          <w:ilvl w:val="0"/>
          <w:numId w:val="195"/>
        </w:numPr>
      </w:pPr>
      <w:r>
        <w:rPr>
          <w:color w:val="000000"/>
        </w:rPr>
        <w:t>Regolate le impostazioni personalizzate come desiderate.</w:t>
      </w:r>
    </w:p>
    <w:p w14:paraId="13101F1C" w14:textId="77777777" w:rsidR="00572D8B" w:rsidRDefault="000E5D44">
      <w:pPr>
        <w:pStyle w:val="liAi2StepNumber1"/>
        <w:numPr>
          <w:ilvl w:val="0"/>
          <w:numId w:val="195"/>
        </w:numPr>
      </w:pPr>
      <w:r>
        <w:rPr>
          <w:color w:val="000000"/>
        </w:rPr>
        <w:t xml:space="preserve">Fate clic su </w:t>
      </w:r>
      <w:r>
        <w:rPr>
          <w:rStyle w:val="b1"/>
        </w:rPr>
        <w:t>OK</w:t>
      </w:r>
      <w:r>
        <w:rPr>
          <w:color w:val="000000"/>
        </w:rPr>
        <w:t>.</w:t>
      </w:r>
    </w:p>
    <w:p w14:paraId="6C86421F" w14:textId="042509EC" w:rsidR="00572D8B" w:rsidRDefault="00F67846">
      <w:pPr>
        <w:pStyle w:val="pAi2Image"/>
      </w:pPr>
      <w:r>
        <w:rPr>
          <w:noProof/>
        </w:rPr>
        <w:lastRenderedPageBreak/>
        <w:drawing>
          <wp:inline distT="0" distB="0" distL="0" distR="0" wp14:anchorId="16BC02A3" wp14:editId="7C73DE53">
            <wp:extent cx="4146550" cy="5541645"/>
            <wp:effectExtent l="0" t="0" r="0" b="0"/>
            <wp:docPr id="19" name="Picture 90" descr="Immagine della scheda Colore nella finestra di dialogo Miglioramenti scherm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Immagine della scheda Colore nella finestra di dialogo Miglioramenti schermo."/>
                    <pic:cNvPicPr preferRelativeResize="0">
                      <a:picLocks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146550" cy="5541645"/>
                    </a:xfrm>
                    <a:prstGeom prst="rect">
                      <a:avLst/>
                    </a:prstGeom>
                    <a:noFill/>
                    <a:ln>
                      <a:noFill/>
                    </a:ln>
                  </pic:spPr>
                </pic:pic>
              </a:graphicData>
            </a:graphic>
          </wp:inline>
        </w:drawing>
      </w:r>
    </w:p>
    <w:p w14:paraId="75A38E01" w14:textId="77777777" w:rsidR="00572D8B" w:rsidRDefault="000E5D44">
      <w:pPr>
        <w:pStyle w:val="pAi2ImageCaption"/>
      </w:pPr>
      <w:r>
        <w:rPr>
          <w:color w:val="000000"/>
        </w:rPr>
        <w:t>La scheda Colore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56240555" w14:textId="77777777" w:rsidTr="00417FC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E8BA830"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EBFFB99" w14:textId="77777777" w:rsidR="00572D8B" w:rsidRDefault="000E5D44">
            <w:pPr>
              <w:pStyle w:val="tdAi2TableColumnHeader"/>
            </w:pPr>
            <w:r>
              <w:t>Descrizione</w:t>
            </w:r>
          </w:p>
        </w:tc>
      </w:tr>
      <w:tr w:rsidR="00D151AC" w14:paraId="3454D3A8"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EED6552" w14:textId="77777777" w:rsidR="00572D8B" w:rsidRDefault="000E5D44">
            <w:pPr>
              <w:pStyle w:val="tdAi2TableSection1"/>
            </w:pPr>
            <w:r>
              <w:rPr>
                <w:color w:val="000000"/>
              </w:rPr>
              <w:t>Miglioramento colore</w:t>
            </w:r>
          </w:p>
        </w:tc>
      </w:tr>
      <w:tr w:rsidR="00572D8B" w14:paraId="43C6181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54897D8" w14:textId="77777777" w:rsidR="00572D8B" w:rsidRDefault="000E5D44">
            <w:pPr>
              <w:pStyle w:val="pAi2TableBody1"/>
            </w:pPr>
            <w:r>
              <w:rPr>
                <w:color w:val="000000"/>
              </w:rPr>
              <w:t>Normale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F5FBB5" w14:textId="77777777" w:rsidR="00572D8B" w:rsidRDefault="000E5D44">
            <w:pPr>
              <w:pStyle w:val="pAi2TableBody1"/>
            </w:pPr>
            <w:r>
              <w:rPr>
                <w:color w:val="000000"/>
              </w:rPr>
              <w:t>Disabilita tutti i miglioramenti del colore.</w:t>
            </w:r>
          </w:p>
        </w:tc>
      </w:tr>
      <w:tr w:rsidR="00572D8B" w14:paraId="3875D9F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97BD58" w14:textId="77777777" w:rsidR="00572D8B" w:rsidRDefault="000E5D44">
            <w:pPr>
              <w:pStyle w:val="pAi2TableBody1"/>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47A445" w14:textId="77777777" w:rsidR="00572D8B" w:rsidRDefault="000E5D44">
            <w:pPr>
              <w:pStyle w:val="pAi2TableBody1"/>
            </w:pPr>
            <w:r>
              <w:rPr>
                <w:color w:val="000000"/>
              </w:rPr>
              <w:t>Attiva uno schema colori preimpostato (selezionabile nella casella combinata adiacente).</w:t>
            </w:r>
          </w:p>
        </w:tc>
      </w:tr>
      <w:tr w:rsidR="00572D8B" w14:paraId="3C4B5D1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37859D" w14:textId="77777777" w:rsidR="00572D8B" w:rsidRDefault="000E5D44">
            <w:pPr>
              <w:pStyle w:val="pAi2TableBody1"/>
            </w:pPr>
            <w:r>
              <w:rPr>
                <w:color w:val="000000"/>
              </w:rPr>
              <w:lastRenderedPageBreak/>
              <w:t>Personalizzato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0DAA4F" w14:textId="77777777" w:rsidR="00572D8B" w:rsidRDefault="000E5D44">
            <w:pPr>
              <w:pStyle w:val="pAi2TableBody1"/>
            </w:pPr>
            <w:r>
              <w:rPr>
                <w:color w:val="000000"/>
              </w:rPr>
              <w:t>Attiva le impostazioni personalizzate, permettendovi di creare il vostro schema colori personalizzato.</w:t>
            </w:r>
          </w:p>
        </w:tc>
      </w:tr>
      <w:tr w:rsidR="00572D8B" w14:paraId="259EAE4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3FCECB" w14:textId="77777777" w:rsidR="00572D8B" w:rsidRDefault="000E5D44">
            <w:pPr>
              <w:pStyle w:val="pAi2TableBody1"/>
            </w:pPr>
            <w:r>
              <w:rPr>
                <w:color w:val="000000"/>
              </w:rPr>
              <w:t>Personalizza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ED107F" w14:textId="77777777" w:rsidR="00572D8B" w:rsidRDefault="000E5D44">
            <w:pPr>
              <w:pStyle w:val="pAi2TableBody1"/>
            </w:pPr>
            <w:r>
              <w:rPr>
                <w:color w:val="000000"/>
              </w:rPr>
              <w:t>Attiva e configura le impostazioni personalizzate in modo che corrispondano allo schema colori preimpostato selezionato. Questo vi permette di usare uno schema preimpostato come punto di partenza per crearne uno personalizzato.</w:t>
            </w:r>
          </w:p>
        </w:tc>
      </w:tr>
      <w:tr w:rsidR="00D151AC" w14:paraId="18DF9786"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5391BBD4" w14:textId="77777777" w:rsidR="00572D8B" w:rsidRDefault="000E5D44">
            <w:pPr>
              <w:pStyle w:val="tdAi2TableSection2"/>
            </w:pPr>
            <w:r>
              <w:rPr>
                <w:color w:val="000000"/>
              </w:rPr>
              <w:t>Impostazioni luminosità e contrasto</w:t>
            </w:r>
          </w:p>
        </w:tc>
      </w:tr>
      <w:tr w:rsidR="00572D8B" w14:paraId="5253830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4C4AB8C" w14:textId="77777777" w:rsidR="00572D8B" w:rsidRDefault="000E5D44">
            <w:pPr>
              <w:pStyle w:val="pAi2TableBody1"/>
            </w:pPr>
            <w:r>
              <w:rPr>
                <w:color w:val="000000"/>
              </w:rPr>
              <w:t>Luminosità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F5F8B9" w14:textId="77777777" w:rsidR="00572D8B" w:rsidRDefault="000E5D44">
            <w:pPr>
              <w:pStyle w:val="pAi2TableBody1"/>
            </w:pPr>
            <w:r>
              <w:rPr>
                <w:color w:val="000000"/>
              </w:rPr>
              <w:t>Aumenta o diminuisce la luminosità dell'immagine a schermo da 0% a 100%. La luminosità normale è del 50%.</w:t>
            </w:r>
          </w:p>
        </w:tc>
      </w:tr>
      <w:tr w:rsidR="00572D8B" w14:paraId="7925A68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8D6C217" w14:textId="77777777" w:rsidR="00572D8B" w:rsidRDefault="000E5D44">
            <w:pPr>
              <w:pStyle w:val="pAi2TableBody1"/>
            </w:pPr>
            <w:r>
              <w:rPr>
                <w:color w:val="000000"/>
              </w:rPr>
              <w:t>Contrasto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E0D3AF" w14:textId="77777777" w:rsidR="00572D8B" w:rsidRDefault="000E5D44">
            <w:pPr>
              <w:pStyle w:val="pAi2TableBody1"/>
            </w:pPr>
            <w:r>
              <w:rPr>
                <w:color w:val="000000"/>
              </w:rPr>
              <w:t>Aumenta o diminuisce il contrasto dell'immagine a schermo da 0% a 100%. Il contrasto normale è del 50%.</w:t>
            </w:r>
          </w:p>
        </w:tc>
      </w:tr>
      <w:tr w:rsidR="00572D8B" w14:paraId="60EE89C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4738874" w14:textId="77777777" w:rsidR="00572D8B" w:rsidRDefault="000E5D44">
            <w:pPr>
              <w:pStyle w:val="pAi2TableBody1"/>
            </w:pPr>
            <w:r>
              <w:rPr>
                <w:color w:val="000000"/>
              </w:rPr>
              <w:t>Ripristina impostazioni standard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468F26" w14:textId="77777777" w:rsidR="00572D8B" w:rsidRDefault="000E5D44">
            <w:pPr>
              <w:pStyle w:val="pAi2TableBody1"/>
            </w:pPr>
            <w:r>
              <w:rPr>
                <w:color w:val="000000"/>
              </w:rPr>
              <w:t>Ripristina la luminosità e il contrasto al 50% (normale).</w:t>
            </w:r>
          </w:p>
        </w:tc>
      </w:tr>
      <w:tr w:rsidR="00D151AC" w14:paraId="69AC6F22"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A299E58" w14:textId="77777777" w:rsidR="00572D8B" w:rsidRDefault="000E5D44">
            <w:pPr>
              <w:pStyle w:val="tdAi2TableSection2"/>
            </w:pPr>
            <w:r>
              <w:rPr>
                <w:color w:val="000000"/>
              </w:rPr>
              <w:t>Impostazioni effetti</w:t>
            </w:r>
          </w:p>
        </w:tc>
      </w:tr>
      <w:tr w:rsidR="00572D8B" w14:paraId="271EA479"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17304B0A" w14:textId="77777777" w:rsidR="00572D8B" w:rsidRDefault="000E5D44">
            <w:pPr>
              <w:pStyle w:val="pAi2TableBody1"/>
            </w:pPr>
            <w:r>
              <w:rPr>
                <w:color w:val="000000"/>
              </w:rPr>
              <w:t>Effetti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2BB7063" w14:textId="77777777" w:rsidR="00572D8B" w:rsidRDefault="000E5D44">
            <w:pPr>
              <w:pStyle w:val="pAi2TableBody1"/>
            </w:pPr>
            <w:r>
              <w:rPr>
                <w:color w:val="000000"/>
              </w:rPr>
              <w:t>Seleziona il tipo di effetto colore e attiva le impostazioni associate.</w:t>
            </w:r>
          </w:p>
          <w:p w14:paraId="5BD350D1" w14:textId="77777777" w:rsidR="00572D8B" w:rsidRDefault="000E5D44">
            <w:pPr>
              <w:pStyle w:val="pAi2TableBody1"/>
            </w:pPr>
            <w:r>
              <w:rPr>
                <w:rStyle w:val="b1"/>
              </w:rPr>
              <w:t>Nessuno</w:t>
            </w:r>
            <w:r>
              <w:rPr>
                <w:color w:val="000000"/>
              </w:rPr>
              <w:t>. Non verrà applicato nessun filtro.</w:t>
            </w:r>
          </w:p>
          <w:p w14:paraId="54D04D5F" w14:textId="77777777" w:rsidR="00572D8B" w:rsidRDefault="000E5D44">
            <w:pPr>
              <w:pStyle w:val="pAi2TableBody1"/>
            </w:pPr>
            <w:r>
              <w:rPr>
                <w:rStyle w:val="b1"/>
              </w:rPr>
              <w:t>Inverti Luminosità.</w:t>
            </w:r>
            <w:r>
              <w:rPr>
                <w:color w:val="000000"/>
              </w:rPr>
              <w:t xml:space="preserve"> Inverte la luminosità di tutti i colori dello schermo. I colori chiari diventeranno scuri e viceversa.</w:t>
            </w:r>
          </w:p>
          <w:p w14:paraId="5635217B" w14:textId="77777777" w:rsidR="00572D8B" w:rsidRDefault="000E5D44">
            <w:pPr>
              <w:pStyle w:val="pAi2TableBody1"/>
            </w:pPr>
            <w:r>
              <w:rPr>
                <w:rStyle w:val="b1"/>
              </w:rPr>
              <w:t>Inverti Colori</w:t>
            </w:r>
            <w:r>
              <w:rPr>
                <w:color w:val="000000"/>
              </w:rPr>
              <w:t>. Inverte tutti i colori dello schermo.</w:t>
            </w:r>
          </w:p>
          <w:p w14:paraId="4F526212" w14:textId="77777777" w:rsidR="00572D8B" w:rsidRDefault="000E5D44">
            <w:pPr>
              <w:pStyle w:val="pAi2TableBody1"/>
            </w:pPr>
            <w:r>
              <w:rPr>
                <w:rStyle w:val="b1"/>
              </w:rPr>
              <w:lastRenderedPageBreak/>
              <w:t>Tinta</w:t>
            </w:r>
            <w:r>
              <w:rPr>
                <w:color w:val="000000"/>
              </w:rPr>
              <w:t>. Trasforma tutti i colori dello schermo in una sola tonalità, conservando i loro valori di chiaro e scuro. Quando l'effetto Tinta è selezionato, apparirà una casella combinata Colore che permette di selezionare il colore della tinta.</w:t>
            </w:r>
          </w:p>
          <w:p w14:paraId="26892615" w14:textId="77777777" w:rsidR="00572D8B" w:rsidRDefault="000E5D44">
            <w:pPr>
              <w:pStyle w:val="pAi2TableBody1"/>
            </w:pPr>
            <w:r>
              <w:rPr>
                <w:rStyle w:val="b1"/>
              </w:rPr>
              <w:t>Due Colori</w:t>
            </w:r>
            <w:r>
              <w:rPr>
                <w:color w:val="000000"/>
              </w:rPr>
              <w:t>. Trasforma tutti i colori dello schermo in uno spettro a due colori. Quando l'effetto a due colori è selezionato, appariranno le caselle combinate Colore del Testo e Colore dello Sfondo, che vi permetteranno di definire lo spettro a due colori.</w:t>
            </w:r>
          </w:p>
          <w:p w14:paraId="7686A96D" w14:textId="77777777" w:rsidR="00572D8B" w:rsidRDefault="000E5D44">
            <w:pPr>
              <w:pStyle w:val="pAi2TableBody1"/>
            </w:pPr>
            <w:r>
              <w:rPr>
                <w:rStyle w:val="b1"/>
              </w:rPr>
              <w:t>Sostituzione Colore</w:t>
            </w:r>
            <w:r>
              <w:rPr>
                <w:color w:val="000000"/>
              </w:rPr>
              <w:t>. Sostituisce un colore dello schermo con un altro. Quando l'effetto Sostituzione Colore è selezionato, appariranno le caselle combinate denominate 'Con' e 'Sostituisci', che vi permetteranno di scegliere il colore da sostituire e il colore con il quale verrà sostituito. Verrà inoltre visualizzato un cursore a scorrimento Larghezza di banda, che vi consente di espandere la gamma di colori da sostituire con tonalità vicine al colore selezionato.</w:t>
            </w:r>
          </w:p>
        </w:tc>
      </w:tr>
    </w:tbl>
    <w:p w14:paraId="5D9882C2" w14:textId="77777777" w:rsidR="00572D8B" w:rsidRDefault="000E5D44">
      <w:pPr>
        <w:pStyle w:val="p"/>
      </w:pPr>
      <w:r>
        <w:rPr>
          <w:color w:val="000000"/>
        </w:rPr>
        <w:t> </w:t>
      </w:r>
    </w:p>
    <w:bookmarkStart w:id="100" w:name="_Ref637023562"/>
    <w:p w14:paraId="3EDD2D49" w14:textId="77777777" w:rsidR="00572D8B" w:rsidRDefault="009243CA">
      <w:pPr>
        <w:pStyle w:val="h2"/>
      </w:pPr>
      <w:r>
        <w:lastRenderedPageBreak/>
        <w:fldChar w:fldCharType="begin"/>
      </w:r>
      <w:r w:rsidR="000E5D44">
        <w:instrText xml:space="preserve"> XE "Miglioramenti schermo:Miglioramenti puntatore" </w:instrText>
      </w:r>
      <w:r>
        <w:fldChar w:fldCharType="end"/>
      </w:r>
      <w:r>
        <w:fldChar w:fldCharType="begin"/>
      </w:r>
      <w:r w:rsidR="000E5D44">
        <w:instrText xml:space="preserve"> XE "pointer enhancements" </w:instrText>
      </w:r>
      <w:r>
        <w:fldChar w:fldCharType="end"/>
      </w:r>
      <w:bookmarkStart w:id="101" w:name="_Toc193028473"/>
      <w:r w:rsidR="000E5D44">
        <w:rPr>
          <w:color w:val="000000"/>
        </w:rPr>
        <w:t>Miglioramenti puntatore</w:t>
      </w:r>
      <w:bookmarkEnd w:id="101"/>
    </w:p>
    <w:bookmarkEnd w:id="100"/>
    <w:p w14:paraId="461F1712" w14:textId="77777777" w:rsidR="00572D8B" w:rsidRDefault="000E5D44">
      <w:pPr>
        <w:pStyle w:val="p"/>
      </w:pPr>
      <w:r>
        <w:rPr>
          <w:color w:val="000000"/>
        </w:rPr>
        <w:t>I miglioramenti del puntatore rendono facile localizzare e seguire il puntatore del mouse. Potete impostare le dimensioni, nonché il colore del puntatore e attivare un localizzatore che sottolinea la posizione del puntatore sullo schermo. Potete scegliere tra gli schemi per il puntatore preimpostati o creare le vostre impostazioni del puntatore personalizzate.</w:t>
      </w:r>
    </w:p>
    <w:p w14:paraId="31C4E74E" w14:textId="77777777" w:rsidR="00572D8B" w:rsidRDefault="000E5D44">
      <w:pPr>
        <w:pStyle w:val="p"/>
      </w:pPr>
      <w:r>
        <w:rPr>
          <w:color w:val="000000"/>
        </w:rPr>
        <w:t xml:space="preserve">Le opzioni di miglioramento del puntatore vengono abilitate ed impostate utilizzando il pulsante combinato </w:t>
      </w:r>
      <w:r>
        <w:rPr>
          <w:rStyle w:val="b1"/>
        </w:rPr>
        <w:t>Puntatore</w:t>
      </w:r>
      <w:r>
        <w:rPr>
          <w:color w:val="000000"/>
        </w:rPr>
        <w:t xml:space="preserve">, situato nella scheda </w:t>
      </w:r>
      <w:r>
        <w:rPr>
          <w:rStyle w:val="b1"/>
        </w:rPr>
        <w:t>Ingrandimento</w:t>
      </w:r>
      <w:r>
        <w:rPr>
          <w:color w:val="000000"/>
        </w:rPr>
        <w:t xml:space="preserve"> della barra degli strumenti. La parte superiore di questo pulsante attiva e disattiva i miglioramenti del puntatore, mentre la parte inferiore apre il menu puntatore.</w:t>
      </w:r>
    </w:p>
    <w:p w14:paraId="69EA660A" w14:textId="77777777" w:rsidR="00572D8B" w:rsidRDefault="000E5D44">
      <w:pPr>
        <w:pStyle w:val="liAi2StepHeader"/>
        <w:numPr>
          <w:ilvl w:val="0"/>
          <w:numId w:val="196"/>
        </w:numPr>
        <w:spacing w:before="240" w:after="240"/>
      </w:pPr>
      <w:r>
        <w:rPr>
          <w:color w:val="000000"/>
        </w:rPr>
        <w:t>Per attivare e disattivare i miglioramenti del puntatore</w:t>
      </w:r>
    </w:p>
    <w:p w14:paraId="60596B24" w14:textId="77777777" w:rsidR="00572D8B" w:rsidRDefault="000E5D44">
      <w:pPr>
        <w:pStyle w:val="pAi2StepParagraph"/>
      </w:pPr>
      <w:r>
        <w:rPr>
          <w:color w:val="000000"/>
        </w:rPr>
        <w:t>Fate una delle azioni seguenti:</w:t>
      </w:r>
    </w:p>
    <w:p w14:paraId="6170384A" w14:textId="77777777" w:rsidR="00572D8B" w:rsidRDefault="000E5D44">
      <w:pPr>
        <w:pStyle w:val="liAi2StepBullet1"/>
        <w:numPr>
          <w:ilvl w:val="0"/>
          <w:numId w:val="197"/>
        </w:numPr>
        <w:spacing w:before="240"/>
      </w:pPr>
      <w:r>
        <w:rPr>
          <w:color w:val="000000"/>
        </w:rPr>
        <w:t xml:space="preserve">Nella scheda </w:t>
      </w:r>
      <w:r>
        <w:rPr>
          <w:rStyle w:val="b1"/>
        </w:rPr>
        <w:t>Ingranditore</w:t>
      </w:r>
      <w:r>
        <w:rPr>
          <w:color w:val="000000"/>
        </w:rPr>
        <w:t xml:space="preserve"> della barra degli strumenti, selezionate il pulsante </w:t>
      </w:r>
      <w:r>
        <w:rPr>
          <w:rStyle w:val="b1"/>
        </w:rPr>
        <w:t>Puntatore</w:t>
      </w:r>
      <w:r>
        <w:rPr>
          <w:color w:val="000000"/>
        </w:rPr>
        <w:t>.</w:t>
      </w:r>
    </w:p>
    <w:p w14:paraId="292C6486" w14:textId="77777777" w:rsidR="00572D8B" w:rsidRDefault="000E5D44">
      <w:pPr>
        <w:pStyle w:val="liAi2StepBullet1"/>
        <w:numPr>
          <w:ilvl w:val="0"/>
          <w:numId w:val="197"/>
        </w:numPr>
      </w:pPr>
      <w:r>
        <w:rPr>
          <w:color w:val="000000"/>
        </w:rPr>
        <w:t xml:space="preserve">Premete il tasto rapido Attiva / Disattiva Miglioramento Puntatore: </w:t>
      </w:r>
      <w:r>
        <w:rPr>
          <w:rStyle w:val="b1"/>
        </w:rPr>
        <w:t>Caps Lock + F</w:t>
      </w:r>
    </w:p>
    <w:p w14:paraId="271922E7" w14:textId="77777777" w:rsidR="00572D8B" w:rsidRDefault="000E5D44">
      <w:pPr>
        <w:pStyle w:val="liAi2StepHeader"/>
        <w:numPr>
          <w:ilvl w:val="0"/>
          <w:numId w:val="198"/>
        </w:numPr>
        <w:spacing w:after="240"/>
      </w:pPr>
      <w:r>
        <w:rPr>
          <w:color w:val="000000"/>
        </w:rPr>
        <w:t>Per selezionare uno schema puntatore preimpostato</w:t>
      </w:r>
    </w:p>
    <w:p w14:paraId="0A5CB091" w14:textId="77777777" w:rsidR="00572D8B" w:rsidRDefault="000E5D44">
      <w:pPr>
        <w:pStyle w:val="liAi2StepNumber1"/>
        <w:numPr>
          <w:ilvl w:val="0"/>
          <w:numId w:val="199"/>
        </w:numPr>
      </w:pPr>
      <w:r>
        <w:rPr>
          <w:color w:val="000000"/>
        </w:rPr>
        <w:t xml:space="preserve">Nella scheda </w:t>
      </w:r>
      <w:r>
        <w:rPr>
          <w:rStyle w:val="b1"/>
        </w:rPr>
        <w:t>Ingrandimento</w:t>
      </w:r>
      <w:r>
        <w:rPr>
          <w:color w:val="000000"/>
        </w:rPr>
        <w:t xml:space="preserve"> della barra degli strumenti, fate clic sulla freccia accanto a </w:t>
      </w:r>
      <w:r>
        <w:rPr>
          <w:rStyle w:val="b1"/>
        </w:rPr>
        <w:t>Puntatore</w:t>
      </w:r>
      <w:r>
        <w:rPr>
          <w:color w:val="000000"/>
        </w:rPr>
        <w:t xml:space="preserve"> oppure passate a </w:t>
      </w:r>
      <w:r>
        <w:rPr>
          <w:rStyle w:val="b1"/>
        </w:rPr>
        <w:t>Puntatore</w:t>
      </w:r>
      <w:r>
        <w:rPr>
          <w:color w:val="000000"/>
        </w:rPr>
        <w:t xml:space="preserve"> e premete Freccia giù.</w:t>
      </w:r>
    </w:p>
    <w:p w14:paraId="20EE6A71" w14:textId="77777777" w:rsidR="00572D8B" w:rsidRDefault="000E5D44">
      <w:pPr>
        <w:pStyle w:val="liAi2StepNumber1"/>
        <w:numPr>
          <w:ilvl w:val="0"/>
          <w:numId w:val="199"/>
        </w:numPr>
      </w:pPr>
      <w:r>
        <w:rPr>
          <w:color w:val="000000"/>
        </w:rPr>
        <w:t xml:space="preserve">Nel menù </w:t>
      </w:r>
      <w:r>
        <w:rPr>
          <w:rStyle w:val="b1"/>
        </w:rPr>
        <w:t>Puntatore</w:t>
      </w:r>
      <w:r>
        <w:rPr>
          <w:color w:val="000000"/>
        </w:rPr>
        <w:t xml:space="preserve">, selezionate </w:t>
      </w:r>
      <w:r>
        <w:rPr>
          <w:rStyle w:val="b1"/>
        </w:rPr>
        <w:t>Schema</w:t>
      </w:r>
      <w:r>
        <w:rPr>
          <w:color w:val="000000"/>
        </w:rPr>
        <w:t>.</w:t>
      </w:r>
    </w:p>
    <w:p w14:paraId="75763AA1" w14:textId="77777777" w:rsidR="00572D8B" w:rsidRDefault="000E5D44">
      <w:pPr>
        <w:pStyle w:val="liAi2StepNumber1"/>
        <w:numPr>
          <w:ilvl w:val="0"/>
          <w:numId w:val="199"/>
        </w:numPr>
      </w:pPr>
      <w:r>
        <w:rPr>
          <w:color w:val="000000"/>
        </w:rPr>
        <w:t xml:space="preserve">Nel menù </w:t>
      </w:r>
      <w:r>
        <w:rPr>
          <w:rStyle w:val="b1"/>
        </w:rPr>
        <w:t>Schema</w:t>
      </w:r>
      <w:r>
        <w:rPr>
          <w:color w:val="000000"/>
        </w:rPr>
        <w:t>, selezionate lo schema del puntatore desiderato.</w:t>
      </w:r>
    </w:p>
    <w:p w14:paraId="53B41A90" w14:textId="77777777" w:rsidR="00572D8B" w:rsidRDefault="000E5D44" w:rsidP="00417FC0">
      <w:pPr>
        <w:pStyle w:val="liAi2StepHeader"/>
        <w:keepNext/>
        <w:numPr>
          <w:ilvl w:val="0"/>
          <w:numId w:val="200"/>
        </w:numPr>
        <w:spacing w:before="240" w:after="240"/>
        <w:ind w:hanging="216"/>
      </w:pPr>
      <w:r>
        <w:rPr>
          <w:color w:val="000000"/>
        </w:rPr>
        <w:lastRenderedPageBreak/>
        <w:t>Per creare uno schema puntatore personalizzato</w:t>
      </w:r>
    </w:p>
    <w:p w14:paraId="3F6BEBB1" w14:textId="77777777" w:rsidR="00572D8B" w:rsidRDefault="000E5D44">
      <w:pPr>
        <w:pStyle w:val="liAi2StepNumber1"/>
        <w:numPr>
          <w:ilvl w:val="0"/>
          <w:numId w:val="201"/>
        </w:numPr>
      </w:pPr>
      <w:r>
        <w:rPr>
          <w:color w:val="000000"/>
        </w:rPr>
        <w:t xml:space="preserve">Nella scheda </w:t>
      </w:r>
      <w:r>
        <w:rPr>
          <w:rStyle w:val="b1"/>
        </w:rPr>
        <w:t>Ingrandimento</w:t>
      </w:r>
      <w:r>
        <w:rPr>
          <w:color w:val="000000"/>
        </w:rPr>
        <w:t xml:space="preserve"> della barra degli strumenti, fate clic sulla freccia accanto a </w:t>
      </w:r>
      <w:r>
        <w:rPr>
          <w:rStyle w:val="b1"/>
        </w:rPr>
        <w:t>Puntatore</w:t>
      </w:r>
      <w:r>
        <w:rPr>
          <w:color w:val="000000"/>
        </w:rPr>
        <w:t xml:space="preserve"> oppure passate a </w:t>
      </w:r>
      <w:r>
        <w:rPr>
          <w:rStyle w:val="b1"/>
        </w:rPr>
        <w:t>Puntatore</w:t>
      </w:r>
      <w:r>
        <w:rPr>
          <w:color w:val="000000"/>
        </w:rPr>
        <w:t xml:space="preserve"> e premete Freccia giù.</w:t>
      </w:r>
    </w:p>
    <w:p w14:paraId="2A3DB5ED" w14:textId="77777777" w:rsidR="00572D8B" w:rsidRDefault="000E5D44">
      <w:pPr>
        <w:pStyle w:val="liAi2StepNumber1"/>
        <w:numPr>
          <w:ilvl w:val="0"/>
          <w:numId w:val="201"/>
        </w:numPr>
      </w:pPr>
      <w:r>
        <w:rPr>
          <w:color w:val="000000"/>
        </w:rPr>
        <w:t xml:space="preserve">Nel menù </w:t>
      </w:r>
      <w:r>
        <w:rPr>
          <w:rStyle w:val="b1"/>
        </w:rPr>
        <w:t>Puntatore</w:t>
      </w:r>
      <w:r>
        <w:rPr>
          <w:color w:val="000000"/>
        </w:rPr>
        <w:t xml:space="preserve">, selezionate </w:t>
      </w:r>
      <w:r>
        <w:rPr>
          <w:rStyle w:val="b1"/>
        </w:rPr>
        <w:t>Impostazioni</w:t>
      </w:r>
    </w:p>
    <w:p w14:paraId="1C7909A9" w14:textId="77777777" w:rsidR="00572D8B" w:rsidRDefault="000E5D44">
      <w:pPr>
        <w:pStyle w:val="pAi2StepComment"/>
      </w:pPr>
      <w:r>
        <w:rPr>
          <w:color w:val="000000"/>
        </w:rPr>
        <w:t>Apparirà la finestra di dialogo Impostazioni miglioramento Schermo, che mostrerà la scheda Puntatore.</w:t>
      </w:r>
    </w:p>
    <w:p w14:paraId="6A745396" w14:textId="77777777" w:rsidR="00572D8B" w:rsidRDefault="000E5D44">
      <w:pPr>
        <w:pStyle w:val="liAi2StepNumber1"/>
        <w:numPr>
          <w:ilvl w:val="0"/>
          <w:numId w:val="202"/>
        </w:numPr>
      </w:pPr>
      <w:r>
        <w:rPr>
          <w:color w:val="000000"/>
        </w:rPr>
        <w:t xml:space="preserve">Selezionate </w:t>
      </w:r>
      <w:r>
        <w:rPr>
          <w:rStyle w:val="b1"/>
        </w:rPr>
        <w:t>Personalizzate...</w:t>
      </w:r>
    </w:p>
    <w:p w14:paraId="0BB78E5E" w14:textId="77777777" w:rsidR="00572D8B" w:rsidRDefault="000E5D44">
      <w:pPr>
        <w:pStyle w:val="liAi2StepNumber1"/>
        <w:numPr>
          <w:ilvl w:val="0"/>
          <w:numId w:val="202"/>
        </w:numPr>
      </w:pPr>
      <w:r>
        <w:rPr>
          <w:color w:val="000000"/>
        </w:rPr>
        <w:t>Regolate le impostazioni personalizzate come desiderate.</w:t>
      </w:r>
    </w:p>
    <w:p w14:paraId="1BDD5CB4" w14:textId="77777777" w:rsidR="00572D8B" w:rsidRDefault="000E5D44">
      <w:pPr>
        <w:pStyle w:val="liAi2StepNumber1"/>
        <w:numPr>
          <w:ilvl w:val="0"/>
          <w:numId w:val="202"/>
        </w:numPr>
      </w:pPr>
      <w:r>
        <w:rPr>
          <w:color w:val="000000"/>
        </w:rPr>
        <w:t xml:space="preserve">Fate clic su </w:t>
      </w:r>
      <w:r>
        <w:rPr>
          <w:rStyle w:val="b1"/>
        </w:rPr>
        <w:t>OK</w:t>
      </w:r>
      <w:r>
        <w:rPr>
          <w:color w:val="000000"/>
        </w:rPr>
        <w:t>.</w:t>
      </w:r>
    </w:p>
    <w:p w14:paraId="163A33D8" w14:textId="49159A0A" w:rsidR="00572D8B" w:rsidRDefault="00F67846">
      <w:pPr>
        <w:pStyle w:val="pAi2Image"/>
      </w:pPr>
      <w:r>
        <w:rPr>
          <w:noProof/>
        </w:rPr>
        <w:lastRenderedPageBreak/>
        <w:drawing>
          <wp:inline distT="0" distB="0" distL="0" distR="0" wp14:anchorId="45BDEEC5" wp14:editId="37FEE7F6">
            <wp:extent cx="4146550" cy="5541645"/>
            <wp:effectExtent l="0" t="0" r="0" b="0"/>
            <wp:docPr id="20" name="Picture 89" descr="Immagine della scheda Puntatore nella finestra di dialogo Miglioramenti scherm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descr="Immagine della scheda Puntatore nella finestra di dialogo Miglioramenti schermo."/>
                    <pic:cNvPicPr preferRelativeResize="0">
                      <a:picLocks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146550" cy="5541645"/>
                    </a:xfrm>
                    <a:prstGeom prst="rect">
                      <a:avLst/>
                    </a:prstGeom>
                    <a:noFill/>
                    <a:ln>
                      <a:noFill/>
                    </a:ln>
                  </pic:spPr>
                </pic:pic>
              </a:graphicData>
            </a:graphic>
          </wp:inline>
        </w:drawing>
      </w:r>
    </w:p>
    <w:p w14:paraId="51E39FC3" w14:textId="77777777" w:rsidR="00572D8B" w:rsidRDefault="000E5D44">
      <w:pPr>
        <w:pStyle w:val="pAi2ImageCaption"/>
      </w:pPr>
      <w:r>
        <w:rPr>
          <w:color w:val="000000"/>
        </w:rPr>
        <w:t>La scheda Puntatore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52B2CAC7" w14:textId="77777777" w:rsidTr="00417FC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474E1D2"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307F0EF" w14:textId="77777777" w:rsidR="00572D8B" w:rsidRDefault="000E5D44">
            <w:pPr>
              <w:pStyle w:val="tdAi2TableColumnHeader"/>
            </w:pPr>
            <w:r>
              <w:t>Descrizione</w:t>
            </w:r>
          </w:p>
        </w:tc>
      </w:tr>
      <w:tr w:rsidR="00D151AC" w14:paraId="74380D87"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01A18D9" w14:textId="77777777" w:rsidR="00572D8B" w:rsidRDefault="000E5D44">
            <w:pPr>
              <w:pStyle w:val="tdAi2TableSection1"/>
            </w:pPr>
            <w:r>
              <w:rPr>
                <w:color w:val="000000"/>
              </w:rPr>
              <w:t>Miglioramento Puntatore</w:t>
            </w:r>
          </w:p>
        </w:tc>
      </w:tr>
      <w:tr w:rsidR="00572D8B" w14:paraId="1A61D43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6BE5F0" w14:textId="77777777" w:rsidR="00572D8B" w:rsidRDefault="000E5D44">
            <w:pPr>
              <w:pStyle w:val="pAi2TableBody1"/>
            </w:pPr>
            <w:r>
              <w:rPr>
                <w:color w:val="000000"/>
              </w:rPr>
              <w:t>Normale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760DF43" w14:textId="77777777" w:rsidR="00572D8B" w:rsidRDefault="000E5D44">
            <w:pPr>
              <w:pStyle w:val="pAi2TableBody1"/>
            </w:pPr>
            <w:r>
              <w:rPr>
                <w:color w:val="000000"/>
              </w:rPr>
              <w:t>Disabilita tutti i miglioramenti del puntatore.</w:t>
            </w:r>
          </w:p>
        </w:tc>
      </w:tr>
      <w:tr w:rsidR="00572D8B" w14:paraId="47316C3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17621A" w14:textId="77777777" w:rsidR="00572D8B" w:rsidRDefault="000E5D44">
            <w:pPr>
              <w:pStyle w:val="pAi2TableBody1"/>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A1B5FA7" w14:textId="77777777" w:rsidR="00572D8B" w:rsidRDefault="000E5D44">
            <w:pPr>
              <w:pStyle w:val="pAi2TableBody1"/>
            </w:pPr>
            <w:r>
              <w:rPr>
                <w:color w:val="000000"/>
              </w:rPr>
              <w:t>Attiva uno schema puntatore preimpostato (selezionabile nella casella combinata adiacente).</w:t>
            </w:r>
          </w:p>
        </w:tc>
      </w:tr>
      <w:tr w:rsidR="00572D8B" w14:paraId="6A9C14A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10B4E5" w14:textId="77777777" w:rsidR="00572D8B" w:rsidRDefault="000E5D44">
            <w:pPr>
              <w:pStyle w:val="pAi2TableBody1"/>
            </w:pPr>
            <w:r>
              <w:rPr>
                <w:color w:val="000000"/>
              </w:rPr>
              <w:lastRenderedPageBreak/>
              <w:t>Personalizzato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1F8A342" w14:textId="77777777" w:rsidR="00572D8B" w:rsidRDefault="000E5D44">
            <w:pPr>
              <w:pStyle w:val="pAi2TableBody1"/>
            </w:pPr>
            <w:r>
              <w:rPr>
                <w:color w:val="000000"/>
              </w:rPr>
              <w:t>Attiva le Impostazioni personalizzate, permettendovi di creare il vostro schema puntatore personalizzato.</w:t>
            </w:r>
          </w:p>
        </w:tc>
      </w:tr>
      <w:tr w:rsidR="00572D8B" w14:paraId="507071D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D170A3" w14:textId="77777777" w:rsidR="00572D8B" w:rsidRDefault="000E5D44">
            <w:pPr>
              <w:pStyle w:val="pAi2TableBody1"/>
            </w:pPr>
            <w:r>
              <w:rPr>
                <w:color w:val="000000"/>
              </w:rPr>
              <w:t>Personalizza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DDADD80" w14:textId="77777777" w:rsidR="00572D8B" w:rsidRDefault="000E5D44">
            <w:pPr>
              <w:pStyle w:val="pAi2TableBody1"/>
            </w:pPr>
            <w:r>
              <w:rPr>
                <w:color w:val="000000"/>
              </w:rPr>
              <w:t>Attiva e configura le Impostazioni personalizzate in modo che corrispondano allo schema puntatore preimpostato selezionato. Questo vi permette di usare uno schema preimpostato come punto di partenza per crearne uno personalizzato.</w:t>
            </w:r>
          </w:p>
        </w:tc>
      </w:tr>
      <w:tr w:rsidR="00D151AC" w14:paraId="4217B5AF"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4CCDBC5" w14:textId="77777777" w:rsidR="00572D8B" w:rsidRDefault="000E5D44">
            <w:pPr>
              <w:pStyle w:val="tdAi2TableSection1"/>
            </w:pPr>
            <w:r>
              <w:rPr>
                <w:color w:val="000000"/>
              </w:rPr>
              <w:t>Impostazioni Personalizzate</w:t>
            </w:r>
          </w:p>
        </w:tc>
      </w:tr>
      <w:tr w:rsidR="00D151AC" w14:paraId="3702654D"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22A1DF5B" w14:textId="77777777" w:rsidR="00572D8B" w:rsidRDefault="000E5D44">
            <w:pPr>
              <w:pStyle w:val="tdAi2TableSection2"/>
            </w:pPr>
            <w:r>
              <w:rPr>
                <w:color w:val="000000"/>
              </w:rPr>
              <w:t>Puntatore</w:t>
            </w:r>
          </w:p>
        </w:tc>
      </w:tr>
      <w:tr w:rsidR="00572D8B" w14:paraId="7CE43342"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1F4FA22" w14:textId="77777777" w:rsidR="00572D8B" w:rsidRDefault="000E5D44">
            <w:pPr>
              <w:pStyle w:val="pAi2TableBody1"/>
            </w:pPr>
            <w:r>
              <w:rPr>
                <w:color w:val="000000"/>
              </w:rPr>
              <w:t>Dimensione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E2CEF46" w14:textId="77777777" w:rsidR="00572D8B" w:rsidRDefault="000E5D44">
            <w:pPr>
              <w:pStyle w:val="pAi2TableBody1"/>
            </w:pPr>
            <w:r>
              <w:rPr>
                <w:color w:val="000000"/>
              </w:rPr>
              <w:t>Imposta la dimensione del puntatore del mouse migliorato. Sono disponibili quindici impostazioni incrementali.</w:t>
            </w:r>
          </w:p>
        </w:tc>
      </w:tr>
      <w:tr w:rsidR="00572D8B" w14:paraId="26524F06"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98F5B38" w14:textId="77777777" w:rsidR="00572D8B" w:rsidRDefault="000E5D44">
            <w:pPr>
              <w:pStyle w:val="pAi2TableBody1"/>
            </w:pPr>
            <w:r>
              <w:rPr>
                <w:color w:val="000000"/>
              </w:rPr>
              <w:t>Colore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BAB5114" w14:textId="77777777" w:rsidR="00572D8B" w:rsidRDefault="000E5D44">
            <w:pPr>
              <w:pStyle w:val="pAi2TableBody1"/>
            </w:pPr>
            <w:r>
              <w:rPr>
                <w:color w:val="000000"/>
              </w:rPr>
              <w:t>Imposta il colore per il puntatore del mouse.</w:t>
            </w:r>
          </w:p>
        </w:tc>
      </w:tr>
      <w:tr w:rsidR="00572D8B" w14:paraId="4DD4CE0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EAE5C3E" w14:textId="77777777" w:rsidR="00572D8B" w:rsidRDefault="000E5D44">
            <w:pPr>
              <w:pStyle w:val="pAi2TableBody1"/>
            </w:pPr>
            <w:r>
              <w:rPr>
                <w:color w:val="000000"/>
              </w:rPr>
              <w:t>Blocca dimensione puntatoore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2157FCE" w14:textId="77777777" w:rsidR="00572D8B" w:rsidRDefault="000E5D44">
            <w:pPr>
              <w:pStyle w:val="pAi2TableBody1"/>
            </w:pPr>
            <w:r>
              <w:rPr>
                <w:color w:val="000000"/>
              </w:rPr>
              <w:t>Quando aumentate o diminuite l'ingrandimento, la dimensione del puntatore cambia a sua volta relativamente al livello di ingrandimento. Bloccando il puntatore, lo manterrete alla stessa dimensione indipendentemente dal livello di ingrandimento.</w:t>
            </w:r>
          </w:p>
        </w:tc>
      </w:tr>
      <w:tr w:rsidR="00D151AC" w14:paraId="7927789A"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77F1250E" w14:textId="77777777" w:rsidR="00572D8B" w:rsidRDefault="000E5D44">
            <w:pPr>
              <w:pStyle w:val="tdAi2TableSection2"/>
            </w:pPr>
            <w:r>
              <w:rPr>
                <w:color w:val="000000"/>
              </w:rPr>
              <w:t>Localizzatore puntatore</w:t>
            </w:r>
          </w:p>
        </w:tc>
      </w:tr>
      <w:tr w:rsidR="00572D8B" w14:paraId="71109FD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A4AA926" w14:textId="77777777" w:rsidR="00572D8B" w:rsidRDefault="000E5D44">
            <w:pPr>
              <w:pStyle w:val="pAi2TableBody1"/>
            </w:pPr>
            <w:r>
              <w:rPr>
                <w:color w:val="000000"/>
              </w:rPr>
              <w:t>Tipo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D4804BA" w14:textId="77777777" w:rsidR="00572D8B" w:rsidRDefault="000E5D44">
            <w:pPr>
              <w:pStyle w:val="pAi2TableBody1"/>
            </w:pPr>
            <w:r>
              <w:rPr>
                <w:color w:val="000000"/>
              </w:rPr>
              <w:t>Seleziona il tipo di localizzatore puntatore:</w:t>
            </w:r>
          </w:p>
          <w:p w14:paraId="6EEA1907" w14:textId="77777777" w:rsidR="00572D8B" w:rsidRDefault="000E5D44">
            <w:pPr>
              <w:pStyle w:val="pAi2TableBody1"/>
            </w:pPr>
            <w:r>
              <w:rPr>
                <w:rStyle w:val="b1"/>
              </w:rPr>
              <w:t>Cerchio</w:t>
            </w:r>
            <w:r>
              <w:rPr>
                <w:color w:val="000000"/>
              </w:rPr>
              <w:t>. Visualizza un cerchio centrato sul punto focale del puntatore.</w:t>
            </w:r>
          </w:p>
          <w:p w14:paraId="25CF09FF" w14:textId="77777777" w:rsidR="00572D8B" w:rsidRDefault="000E5D44">
            <w:pPr>
              <w:pStyle w:val="pAi2TableBody1"/>
            </w:pPr>
            <w:r>
              <w:rPr>
                <w:rStyle w:val="b1"/>
              </w:rPr>
              <w:lastRenderedPageBreak/>
              <w:t>Sonar</w:t>
            </w:r>
            <w:r>
              <w:rPr>
                <w:color w:val="000000"/>
              </w:rPr>
              <w:t>. Visualizza dei cerchi animati che si irradiano verso l'interno nel punto focale del puntatore.</w:t>
            </w:r>
          </w:p>
          <w:p w14:paraId="12BF3735" w14:textId="77777777" w:rsidR="00572D8B" w:rsidRDefault="000E5D44">
            <w:pPr>
              <w:pStyle w:val="pAi2TableBody1"/>
            </w:pPr>
            <w:r>
              <w:rPr>
                <w:rStyle w:val="b1"/>
              </w:rPr>
              <w:t>Croce piena</w:t>
            </w:r>
            <w:r>
              <w:rPr>
                <w:color w:val="000000"/>
              </w:rPr>
              <w:t>. Visualizza una serie di mirini che si estendono su tutta la finestra ingrandita, intersecando il punto focale del puntatore.</w:t>
            </w:r>
          </w:p>
          <w:p w14:paraId="4CB5AF3D" w14:textId="77777777" w:rsidR="00572D8B" w:rsidRDefault="000E5D44">
            <w:pPr>
              <w:pStyle w:val="pAi2TableBody1"/>
            </w:pPr>
            <w:r>
              <w:rPr>
                <w:rStyle w:val="b1"/>
              </w:rPr>
              <w:t>Linee guida</w:t>
            </w:r>
            <w:r>
              <w:rPr>
                <w:color w:val="000000"/>
              </w:rPr>
              <w:t>. Visualizza una serie di linee guida centrate sul punto focale del puntatore.</w:t>
            </w:r>
          </w:p>
        </w:tc>
      </w:tr>
      <w:tr w:rsidR="00572D8B" w14:paraId="0CCE18C0"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5D0A511" w14:textId="77777777" w:rsidR="00572D8B" w:rsidRDefault="000E5D44">
            <w:pPr>
              <w:pStyle w:val="pAi2TableBody1"/>
            </w:pPr>
            <w:r>
              <w:rPr>
                <w:color w:val="000000"/>
              </w:rPr>
              <w:lastRenderedPageBreak/>
              <w:t>Colore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0594C39" w14:textId="77777777" w:rsidR="00572D8B" w:rsidRDefault="000E5D44">
            <w:pPr>
              <w:pStyle w:val="pAi2TableBody1"/>
            </w:pPr>
            <w:r>
              <w:rPr>
                <w:color w:val="000000"/>
              </w:rPr>
              <w:t>Imposta il colore per il localizzatore puntatore.</w:t>
            </w:r>
          </w:p>
        </w:tc>
      </w:tr>
      <w:tr w:rsidR="00572D8B" w14:paraId="334DCFD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99842C2" w14:textId="77777777" w:rsidR="00572D8B" w:rsidRDefault="000E5D44">
            <w:pPr>
              <w:pStyle w:val="pAi2TableBody1"/>
            </w:pPr>
            <w:r>
              <w:rPr>
                <w:color w:val="000000"/>
              </w:rPr>
              <w:t>Spessore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145F17B" w14:textId="77777777" w:rsidR="00572D8B" w:rsidRDefault="000E5D44">
            <w:pPr>
              <w:pStyle w:val="pAi2TableBody1"/>
            </w:pPr>
            <w:r>
              <w:rPr>
                <w:color w:val="000000"/>
              </w:rPr>
              <w:t>Imposta lo spessore del localizzatore puntatore: Sottile, Medio o Spesso.</w:t>
            </w:r>
          </w:p>
        </w:tc>
      </w:tr>
      <w:tr w:rsidR="00572D8B" w14:paraId="704D47C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B2AD12E" w14:textId="77777777" w:rsidR="00572D8B" w:rsidRDefault="000E5D44">
            <w:pPr>
              <w:pStyle w:val="pAi2TableBody1"/>
            </w:pPr>
            <w:r>
              <w:rPr>
                <w:color w:val="000000"/>
              </w:rPr>
              <w:t>trasparenza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4A7B165" w14:textId="77777777" w:rsidR="00572D8B" w:rsidRDefault="000E5D44">
            <w:pPr>
              <w:pStyle w:val="pAi2TableBody1"/>
            </w:pPr>
            <w:r>
              <w:rPr>
                <w:color w:val="000000"/>
              </w:rPr>
              <w:t>Imposta il livello di trasparenza per il localizzatore puntatore. Il livello di trasparenza controlla la quantità dell'immagine del desktop che è visibile attraverso il localizzatore puntatore.</w:t>
            </w:r>
          </w:p>
        </w:tc>
      </w:tr>
      <w:tr w:rsidR="00D151AC" w14:paraId="2DF12D3F"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5FC89B0D" w14:textId="77777777" w:rsidR="00572D8B" w:rsidRDefault="000E5D44">
            <w:pPr>
              <w:pStyle w:val="tdAi2TableSection2"/>
            </w:pPr>
            <w:r>
              <w:rPr>
                <w:color w:val="000000"/>
              </w:rPr>
              <w:t>Mostra localizzatore puntatore</w:t>
            </w:r>
          </w:p>
        </w:tc>
      </w:tr>
      <w:tr w:rsidR="00572D8B" w14:paraId="1B753545"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8619677" w14:textId="77777777" w:rsidR="00572D8B" w:rsidRDefault="000E5D44">
            <w:pPr>
              <w:pStyle w:val="pAi2TableBody1"/>
            </w:pPr>
            <w:r>
              <w:rPr>
                <w:color w:val="000000"/>
              </w:rPr>
              <w:t>Sempre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2D61F21" w14:textId="77777777" w:rsidR="00572D8B" w:rsidRDefault="000E5D44">
            <w:pPr>
              <w:pStyle w:val="p"/>
            </w:pPr>
            <w:r>
              <w:rPr>
                <w:color w:val="000000"/>
              </w:rPr>
              <w:t>Il localizzatore puntatore viene sempre mostrato.</w:t>
            </w:r>
          </w:p>
        </w:tc>
      </w:tr>
      <w:tr w:rsidR="00572D8B" w14:paraId="17B4DDEA"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A894A57" w14:textId="77777777" w:rsidR="00572D8B" w:rsidRDefault="000E5D44">
            <w:pPr>
              <w:pStyle w:val="pAi2TableBody1"/>
            </w:pPr>
            <w:r>
              <w:rPr>
                <w:color w:val="000000"/>
              </w:rPr>
              <w:t>Quando il puntatore è fermo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FF5E73C" w14:textId="77777777" w:rsidR="00572D8B" w:rsidRDefault="000E5D44">
            <w:pPr>
              <w:pStyle w:val="pAi2TableBody1"/>
            </w:pPr>
            <w:r>
              <w:rPr>
                <w:color w:val="000000"/>
              </w:rPr>
              <w:t>Il localizzatore puntatore verrà visualizzato solo quando il puntatore è fermo (non in movimento).</w:t>
            </w:r>
          </w:p>
        </w:tc>
      </w:tr>
      <w:tr w:rsidR="00572D8B" w14:paraId="33E5D47C"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0B209E4" w14:textId="77777777" w:rsidR="00572D8B" w:rsidRDefault="000E5D44">
            <w:pPr>
              <w:pStyle w:val="pAi2TableBody1"/>
            </w:pPr>
            <w:r>
              <w:rPr>
                <w:color w:val="000000"/>
              </w:rPr>
              <w:t>Quando il puntatore si muove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93225EE" w14:textId="77777777" w:rsidR="00572D8B" w:rsidRDefault="000E5D44">
            <w:pPr>
              <w:pStyle w:val="pAi2TableBody1"/>
            </w:pPr>
            <w:r>
              <w:rPr>
                <w:color w:val="000000"/>
              </w:rPr>
              <w:t>Il localizzatore puntatore verrà visualizzato solo quando il puntatore è in movimento.</w:t>
            </w:r>
          </w:p>
        </w:tc>
      </w:tr>
      <w:tr w:rsidR="00572D8B" w14:paraId="2734F54B"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315554B" w14:textId="77777777" w:rsidR="00572D8B" w:rsidRDefault="000E5D44">
            <w:pPr>
              <w:pStyle w:val="pAi2TableBody1"/>
            </w:pPr>
            <w:r>
              <w:rPr>
                <w:color w:val="000000"/>
              </w:rPr>
              <w:t>Quando si preme il tasto modificatore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475D339" w14:textId="77777777" w:rsidR="00572D8B" w:rsidRDefault="000E5D44">
            <w:pPr>
              <w:pStyle w:val="pAi2TableBody1"/>
            </w:pPr>
            <w:r>
              <w:rPr>
                <w:color w:val="000000"/>
              </w:rPr>
              <w:t>Il localizzatore puntatore verrà visualizzato solo quando i tasti modificatori del puntatore vengono tenuti premuti.</w:t>
            </w:r>
          </w:p>
        </w:tc>
      </w:tr>
      <w:tr w:rsidR="00572D8B" w14:paraId="212E3368"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35B311F1" w14:textId="77777777" w:rsidR="00572D8B" w:rsidRDefault="000E5D44">
            <w:pPr>
              <w:pStyle w:val="pAi2TableBody1"/>
            </w:pPr>
            <w:r>
              <w:rPr>
                <w:color w:val="000000"/>
              </w:rPr>
              <w:lastRenderedPageBreak/>
              <w:t>Tasti Modificatori</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1C42045" w14:textId="77777777" w:rsidR="00572D8B" w:rsidRDefault="000E5D44">
            <w:pPr>
              <w:pStyle w:val="pAi2TableBody1"/>
            </w:pPr>
            <w:r>
              <w:rPr>
                <w:color w:val="000000"/>
              </w:rPr>
              <w:t>Permette di selezionare un tasto o una combinazione di tasti che, se premuti, visualizzeranno il localizzatore puntatore.</w:t>
            </w:r>
          </w:p>
          <w:p w14:paraId="4C16C91D" w14:textId="77777777" w:rsidR="00572D8B" w:rsidRDefault="000E5D44">
            <w:pPr>
              <w:pStyle w:val="pAi2TableBody1"/>
            </w:pPr>
            <w:r>
              <w:rPr>
                <w:rStyle w:val="spanAi2SpanNote"/>
              </w:rPr>
              <w:t xml:space="preserve">Nota: </w:t>
            </w:r>
            <w:r>
              <w:rPr>
                <w:color w:val="000000"/>
              </w:rPr>
              <w:t xml:space="preserve">l'opzione </w:t>
            </w:r>
            <w:r>
              <w:rPr>
                <w:rStyle w:val="b1"/>
              </w:rPr>
              <w:t>Mostra il localizzatore puntatore</w:t>
            </w:r>
            <w:r>
              <w:rPr>
                <w:color w:val="000000"/>
              </w:rPr>
              <w:t xml:space="preserve"> deve essere impostata su </w:t>
            </w:r>
            <w:r>
              <w:rPr>
                <w:rStyle w:val="b1"/>
              </w:rPr>
              <w:t>Quando viene premuto il tasto modificatore</w:t>
            </w:r>
            <w:r>
              <w:rPr>
                <w:color w:val="000000"/>
              </w:rPr>
              <w:t>.</w:t>
            </w:r>
          </w:p>
        </w:tc>
      </w:tr>
    </w:tbl>
    <w:p w14:paraId="0476D668" w14:textId="77777777" w:rsidR="00572D8B" w:rsidRDefault="000E5D44">
      <w:pPr>
        <w:pStyle w:val="p"/>
      </w:pPr>
      <w:r>
        <w:rPr>
          <w:color w:val="000000"/>
        </w:rPr>
        <w:t> </w:t>
      </w:r>
    </w:p>
    <w:bookmarkStart w:id="102" w:name="_Ref690837640"/>
    <w:p w14:paraId="5E0BFB0B" w14:textId="77777777" w:rsidR="00572D8B" w:rsidRDefault="009243CA">
      <w:pPr>
        <w:pStyle w:val="h2"/>
      </w:pPr>
      <w:r>
        <w:lastRenderedPageBreak/>
        <w:fldChar w:fldCharType="begin"/>
      </w:r>
      <w:r w:rsidR="000E5D44">
        <w:instrText xml:space="preserve"> XE "miglioramenti schermo:Miglioramenti cursore" </w:instrText>
      </w:r>
      <w:r>
        <w:fldChar w:fldCharType="end"/>
      </w:r>
      <w:r>
        <w:fldChar w:fldCharType="begin"/>
      </w:r>
      <w:r w:rsidR="000E5D44">
        <w:instrText xml:space="preserve"> XE "miglioramenti cursore" </w:instrText>
      </w:r>
      <w:r>
        <w:fldChar w:fldCharType="end"/>
      </w:r>
      <w:bookmarkStart w:id="103" w:name="_Toc193028474"/>
      <w:r w:rsidR="000E5D44">
        <w:rPr>
          <w:color w:val="000000"/>
        </w:rPr>
        <w:t>Miglioramenti cursore</w:t>
      </w:r>
      <w:bookmarkEnd w:id="103"/>
    </w:p>
    <w:bookmarkEnd w:id="102"/>
    <w:p w14:paraId="0CAAB5BB" w14:textId="77777777" w:rsidR="00572D8B" w:rsidRDefault="000E5D44">
      <w:pPr>
        <w:pStyle w:val="p"/>
      </w:pPr>
      <w:r>
        <w:rPr>
          <w:color w:val="000000"/>
        </w:rPr>
        <w:t>I miglioramenti del cursore rendono più facile localizzare e seguire il cursore di testo. Potrete scegliere tra una serie di localizzatori ad alta visibilità, che segneranno la posizione del cursore senza oscurare il testo circostante. Potete scegliere tra gli schemi cursore preimpostati o creare le vostre impostazioni personalizzate per il cursore.</w:t>
      </w:r>
    </w:p>
    <w:p w14:paraId="0C0A8D85" w14:textId="77777777" w:rsidR="00572D8B" w:rsidRDefault="000E5D44">
      <w:pPr>
        <w:pStyle w:val="p"/>
      </w:pPr>
      <w:r>
        <w:rPr>
          <w:color w:val="000000"/>
        </w:rPr>
        <w:t xml:space="preserve">Le opzioni di miglioramento del cursore vengono abilitate ed impostate utilizzando il pulsante combinato </w:t>
      </w:r>
      <w:r>
        <w:rPr>
          <w:rStyle w:val="b1"/>
        </w:rPr>
        <w:t>Cursore</w:t>
      </w:r>
      <w:r>
        <w:rPr>
          <w:color w:val="000000"/>
        </w:rPr>
        <w:t xml:space="preserve">, situato nella scheda </w:t>
      </w:r>
      <w:r>
        <w:rPr>
          <w:rStyle w:val="b1"/>
        </w:rPr>
        <w:t>Ingrandimento</w:t>
      </w:r>
      <w:r>
        <w:rPr>
          <w:color w:val="000000"/>
        </w:rPr>
        <w:t xml:space="preserve"> della barra degli strumenti. La parte superiore di questo pulsante attiva e disattiva i miglioramenti del cursore, mentre la parte inferiore apre il menu dei cursori.</w:t>
      </w:r>
    </w:p>
    <w:p w14:paraId="0BE3DED7" w14:textId="77777777" w:rsidR="00572D8B" w:rsidRDefault="000E5D44">
      <w:pPr>
        <w:pStyle w:val="liAi2StepHeader"/>
        <w:numPr>
          <w:ilvl w:val="0"/>
          <w:numId w:val="203"/>
        </w:numPr>
        <w:spacing w:before="240" w:after="240"/>
      </w:pPr>
      <w:r>
        <w:rPr>
          <w:color w:val="000000"/>
        </w:rPr>
        <w:t>Per attivare e disattivare i miglioramenti del cursore</w:t>
      </w:r>
    </w:p>
    <w:p w14:paraId="3FE8A86F" w14:textId="77777777" w:rsidR="00572D8B" w:rsidRDefault="000E5D44">
      <w:pPr>
        <w:pStyle w:val="pAi2StepParagraph"/>
      </w:pPr>
      <w:r>
        <w:rPr>
          <w:color w:val="000000"/>
        </w:rPr>
        <w:t>Fate una delle azioni seguenti:</w:t>
      </w:r>
    </w:p>
    <w:p w14:paraId="5B928B5B" w14:textId="77777777" w:rsidR="00572D8B" w:rsidRDefault="000E5D44">
      <w:pPr>
        <w:pStyle w:val="liAi2StepBullet1"/>
        <w:numPr>
          <w:ilvl w:val="0"/>
          <w:numId w:val="204"/>
        </w:numPr>
        <w:spacing w:before="240"/>
      </w:pPr>
      <w:r>
        <w:rPr>
          <w:color w:val="000000"/>
        </w:rPr>
        <w:t xml:space="preserve">Nella scheda </w:t>
      </w:r>
      <w:r>
        <w:rPr>
          <w:rStyle w:val="b1"/>
        </w:rPr>
        <w:t>Ingrandimento</w:t>
      </w:r>
      <w:r>
        <w:rPr>
          <w:color w:val="000000"/>
        </w:rPr>
        <w:t xml:space="preserve"> della barra degli strumenti, selezionate il pulsante </w:t>
      </w:r>
      <w:r>
        <w:rPr>
          <w:rStyle w:val="b1"/>
        </w:rPr>
        <w:t>Cursore</w:t>
      </w:r>
      <w:r>
        <w:rPr>
          <w:color w:val="000000"/>
        </w:rPr>
        <w:t>.</w:t>
      </w:r>
    </w:p>
    <w:p w14:paraId="1FF90484" w14:textId="77777777" w:rsidR="00572D8B" w:rsidRDefault="000E5D44">
      <w:pPr>
        <w:pStyle w:val="liAi2StepBullet1"/>
        <w:numPr>
          <w:ilvl w:val="0"/>
          <w:numId w:val="204"/>
        </w:numPr>
      </w:pPr>
      <w:r>
        <w:rPr>
          <w:color w:val="000000"/>
        </w:rPr>
        <w:t xml:space="preserve">Premete il tasto rapido Miglioramento Cursore Attivo/Disattivo: </w:t>
      </w:r>
      <w:r>
        <w:rPr>
          <w:rStyle w:val="b1"/>
        </w:rPr>
        <w:t>Caps Lock + R</w:t>
      </w:r>
      <w:r>
        <w:rPr>
          <w:color w:val="000000"/>
        </w:rPr>
        <w:t>.</w:t>
      </w:r>
    </w:p>
    <w:p w14:paraId="2F2F095B" w14:textId="77777777" w:rsidR="00572D8B" w:rsidRDefault="000E5D44">
      <w:pPr>
        <w:pStyle w:val="liAi2StepHeader"/>
        <w:numPr>
          <w:ilvl w:val="0"/>
          <w:numId w:val="205"/>
        </w:numPr>
        <w:spacing w:after="240"/>
      </w:pPr>
      <w:r>
        <w:rPr>
          <w:color w:val="000000"/>
        </w:rPr>
        <w:t>Per scegliere uno schema cursore preimpostato</w:t>
      </w:r>
    </w:p>
    <w:p w14:paraId="3A86B3E3" w14:textId="77777777" w:rsidR="00572D8B" w:rsidRDefault="000E5D44">
      <w:pPr>
        <w:pStyle w:val="liAi2StepNumber1"/>
        <w:numPr>
          <w:ilvl w:val="0"/>
          <w:numId w:val="206"/>
        </w:numPr>
      </w:pPr>
      <w:r>
        <w:rPr>
          <w:color w:val="000000"/>
        </w:rPr>
        <w:t xml:space="preserve">Nella scheda </w:t>
      </w:r>
      <w:r>
        <w:rPr>
          <w:rStyle w:val="b1"/>
        </w:rPr>
        <w:t>Ingrandimento</w:t>
      </w:r>
      <w:r>
        <w:rPr>
          <w:color w:val="000000"/>
        </w:rPr>
        <w:t xml:space="preserve"> della barra degli strumenti, fate clic sulla freccia accanto a </w:t>
      </w:r>
      <w:r>
        <w:rPr>
          <w:rStyle w:val="b1"/>
        </w:rPr>
        <w:t>Cursore</w:t>
      </w:r>
      <w:r>
        <w:rPr>
          <w:color w:val="000000"/>
        </w:rPr>
        <w:t xml:space="preserve"> oppure passate a Cursore e premete </w:t>
      </w:r>
      <w:r>
        <w:rPr>
          <w:rStyle w:val="b1"/>
        </w:rPr>
        <w:t>Freccia giù</w:t>
      </w:r>
      <w:r>
        <w:rPr>
          <w:color w:val="000000"/>
        </w:rPr>
        <w:t>.</w:t>
      </w:r>
    </w:p>
    <w:p w14:paraId="5CAFDE69" w14:textId="77777777" w:rsidR="00572D8B" w:rsidRDefault="000E5D44">
      <w:pPr>
        <w:pStyle w:val="liAi2StepNumber1"/>
        <w:numPr>
          <w:ilvl w:val="0"/>
          <w:numId w:val="206"/>
        </w:numPr>
      </w:pPr>
      <w:r>
        <w:rPr>
          <w:color w:val="000000"/>
        </w:rPr>
        <w:t xml:space="preserve">Dal menù </w:t>
      </w:r>
      <w:r>
        <w:rPr>
          <w:rStyle w:val="b1"/>
        </w:rPr>
        <w:t>Cursore</w:t>
      </w:r>
      <w:r>
        <w:rPr>
          <w:color w:val="000000"/>
        </w:rPr>
        <w:t xml:space="preserve">, selezionate </w:t>
      </w:r>
      <w:r>
        <w:rPr>
          <w:rStyle w:val="b1"/>
        </w:rPr>
        <w:t>Schema</w:t>
      </w:r>
      <w:r>
        <w:rPr>
          <w:color w:val="000000"/>
        </w:rPr>
        <w:t>.</w:t>
      </w:r>
    </w:p>
    <w:p w14:paraId="61F43EE7" w14:textId="77777777" w:rsidR="00572D8B" w:rsidRDefault="000E5D44">
      <w:pPr>
        <w:pStyle w:val="liAi2StepNumber1"/>
        <w:numPr>
          <w:ilvl w:val="0"/>
          <w:numId w:val="206"/>
        </w:numPr>
      </w:pPr>
      <w:r>
        <w:rPr>
          <w:color w:val="000000"/>
        </w:rPr>
        <w:t xml:space="preserve">Nel menù </w:t>
      </w:r>
      <w:r>
        <w:rPr>
          <w:rStyle w:val="b1"/>
        </w:rPr>
        <w:t>Schema</w:t>
      </w:r>
      <w:r>
        <w:rPr>
          <w:color w:val="000000"/>
        </w:rPr>
        <w:t>, selezionate lo schema desiderato.</w:t>
      </w:r>
    </w:p>
    <w:p w14:paraId="721E1F2C" w14:textId="77777777" w:rsidR="00572D8B" w:rsidRDefault="000E5D44">
      <w:pPr>
        <w:pStyle w:val="liAi2StepHeader"/>
        <w:numPr>
          <w:ilvl w:val="0"/>
          <w:numId w:val="207"/>
        </w:numPr>
        <w:spacing w:before="240" w:after="240"/>
      </w:pPr>
      <w:r>
        <w:rPr>
          <w:color w:val="000000"/>
        </w:rPr>
        <w:t>Per creare uno schema cursore personalizzato</w:t>
      </w:r>
    </w:p>
    <w:p w14:paraId="089ED379" w14:textId="77777777" w:rsidR="00572D8B" w:rsidRDefault="000E5D44">
      <w:pPr>
        <w:pStyle w:val="liAi2StepNumber1"/>
        <w:numPr>
          <w:ilvl w:val="0"/>
          <w:numId w:val="208"/>
        </w:numPr>
      </w:pPr>
      <w:r>
        <w:rPr>
          <w:color w:val="000000"/>
        </w:rPr>
        <w:t xml:space="preserve">Nella scheda </w:t>
      </w:r>
      <w:r>
        <w:rPr>
          <w:rStyle w:val="b1"/>
        </w:rPr>
        <w:t>Ingrandimento</w:t>
      </w:r>
      <w:r>
        <w:rPr>
          <w:color w:val="000000"/>
        </w:rPr>
        <w:t xml:space="preserve"> della barra degli strumenti, fate clic sulla freccia accanto a </w:t>
      </w:r>
      <w:r>
        <w:rPr>
          <w:rStyle w:val="b1"/>
        </w:rPr>
        <w:t>Cursore</w:t>
      </w:r>
      <w:r>
        <w:rPr>
          <w:color w:val="000000"/>
        </w:rPr>
        <w:t xml:space="preserve"> oppure passate a Cursore e premete </w:t>
      </w:r>
      <w:r>
        <w:rPr>
          <w:rStyle w:val="b1"/>
        </w:rPr>
        <w:t>Freccia giù</w:t>
      </w:r>
      <w:r>
        <w:rPr>
          <w:color w:val="000000"/>
        </w:rPr>
        <w:t>.</w:t>
      </w:r>
    </w:p>
    <w:p w14:paraId="50237F6E" w14:textId="77777777" w:rsidR="00572D8B" w:rsidRDefault="000E5D44">
      <w:pPr>
        <w:pStyle w:val="liAi2StepNumber1"/>
        <w:numPr>
          <w:ilvl w:val="0"/>
          <w:numId w:val="208"/>
        </w:numPr>
      </w:pPr>
      <w:r>
        <w:rPr>
          <w:color w:val="000000"/>
        </w:rPr>
        <w:t xml:space="preserve">Nel menù </w:t>
      </w:r>
      <w:r>
        <w:rPr>
          <w:rStyle w:val="b1"/>
        </w:rPr>
        <w:t>Cursore</w:t>
      </w:r>
      <w:r>
        <w:rPr>
          <w:color w:val="000000"/>
        </w:rPr>
        <w:t xml:space="preserve">, selezionate </w:t>
      </w:r>
      <w:r>
        <w:rPr>
          <w:rStyle w:val="b1"/>
        </w:rPr>
        <w:t>Impostazioni</w:t>
      </w:r>
      <w:r>
        <w:rPr>
          <w:color w:val="000000"/>
        </w:rPr>
        <w:t>.</w:t>
      </w:r>
    </w:p>
    <w:p w14:paraId="7CDC7AD2" w14:textId="77777777" w:rsidR="00572D8B" w:rsidRDefault="000E5D44">
      <w:pPr>
        <w:pStyle w:val="pAi2StepComment"/>
      </w:pPr>
      <w:r>
        <w:rPr>
          <w:color w:val="000000"/>
        </w:rPr>
        <w:lastRenderedPageBreak/>
        <w:t>Apparirà la finestra di dialogo Impostazioni miglioramento Schermo, che mostrerà la scheda Cursore.</w:t>
      </w:r>
    </w:p>
    <w:p w14:paraId="3160BEA7" w14:textId="77777777" w:rsidR="00572D8B" w:rsidRDefault="000E5D44">
      <w:pPr>
        <w:pStyle w:val="liAi2StepNumber1"/>
        <w:numPr>
          <w:ilvl w:val="0"/>
          <w:numId w:val="209"/>
        </w:numPr>
      </w:pPr>
      <w:r>
        <w:rPr>
          <w:color w:val="000000"/>
        </w:rPr>
        <w:t xml:space="preserve">Selezionate </w:t>
      </w:r>
      <w:r>
        <w:rPr>
          <w:rStyle w:val="b1"/>
        </w:rPr>
        <w:t>Personalizzate...</w:t>
      </w:r>
    </w:p>
    <w:p w14:paraId="677EE9F4" w14:textId="77777777" w:rsidR="00572D8B" w:rsidRDefault="000E5D44">
      <w:pPr>
        <w:pStyle w:val="liAi2StepNumber1"/>
        <w:numPr>
          <w:ilvl w:val="0"/>
          <w:numId w:val="209"/>
        </w:numPr>
      </w:pPr>
      <w:r>
        <w:rPr>
          <w:color w:val="000000"/>
        </w:rPr>
        <w:t>Regolate le impostazioni personalizzate come desiderate.</w:t>
      </w:r>
    </w:p>
    <w:p w14:paraId="0AE214F4" w14:textId="77777777" w:rsidR="00572D8B" w:rsidRDefault="000E5D44">
      <w:pPr>
        <w:pStyle w:val="liAi2StepNumber1"/>
        <w:numPr>
          <w:ilvl w:val="0"/>
          <w:numId w:val="209"/>
        </w:numPr>
      </w:pPr>
      <w:r>
        <w:rPr>
          <w:color w:val="000000"/>
        </w:rPr>
        <w:t xml:space="preserve">Fate clic su </w:t>
      </w:r>
      <w:r>
        <w:rPr>
          <w:rStyle w:val="b1"/>
        </w:rPr>
        <w:t>OK</w:t>
      </w:r>
      <w:r>
        <w:rPr>
          <w:color w:val="000000"/>
        </w:rPr>
        <w:t>.</w:t>
      </w:r>
    </w:p>
    <w:p w14:paraId="1E4A89EB" w14:textId="00C6E63F" w:rsidR="00572D8B" w:rsidRDefault="00F67846">
      <w:pPr>
        <w:pStyle w:val="pAi2Image"/>
      </w:pPr>
      <w:r>
        <w:rPr>
          <w:noProof/>
        </w:rPr>
        <w:drawing>
          <wp:inline distT="0" distB="0" distL="0" distR="0" wp14:anchorId="227DE751" wp14:editId="7A3FE87C">
            <wp:extent cx="4146550" cy="5541645"/>
            <wp:effectExtent l="0" t="0" r="0" b="0"/>
            <wp:docPr id="21" name="Picture 88" descr="Immagine della scheda Cursore nella finestra di dialogo Miglioramenti scherm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1" descr="Immagine della scheda Cursore nella finestra di dialogo Miglioramenti schermo."/>
                    <pic:cNvPicPr preferRelativeResize="0">
                      <a:picLocks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146550" cy="5541645"/>
                    </a:xfrm>
                    <a:prstGeom prst="rect">
                      <a:avLst/>
                    </a:prstGeom>
                    <a:noFill/>
                    <a:ln>
                      <a:noFill/>
                    </a:ln>
                  </pic:spPr>
                </pic:pic>
              </a:graphicData>
            </a:graphic>
          </wp:inline>
        </w:drawing>
      </w:r>
    </w:p>
    <w:p w14:paraId="2C99B578" w14:textId="77777777" w:rsidR="00572D8B" w:rsidRDefault="000E5D44">
      <w:pPr>
        <w:pStyle w:val="pAi2ImageCaption"/>
      </w:pPr>
      <w:r>
        <w:rPr>
          <w:color w:val="000000"/>
        </w:rPr>
        <w:t>La scheda Cursore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59C5B20B" w14:textId="77777777" w:rsidTr="00417FC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FD37FCF" w14:textId="77777777" w:rsidR="00572D8B" w:rsidRDefault="000E5D44">
            <w:pPr>
              <w:pStyle w:val="tdAi2TableColumnHeader"/>
            </w:pPr>
            <w:r>
              <w:lastRenderedPageBreak/>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FDAD90E" w14:textId="77777777" w:rsidR="00572D8B" w:rsidRDefault="000E5D44">
            <w:pPr>
              <w:pStyle w:val="tdAi2TableColumnHeader"/>
            </w:pPr>
            <w:r>
              <w:t>Descrizione</w:t>
            </w:r>
          </w:p>
        </w:tc>
      </w:tr>
      <w:tr w:rsidR="00D151AC" w14:paraId="593AB6E2"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04C4689" w14:textId="77777777" w:rsidR="00572D8B" w:rsidRDefault="000E5D44">
            <w:pPr>
              <w:pStyle w:val="tdAi2TableSection1"/>
            </w:pPr>
            <w:r>
              <w:rPr>
                <w:color w:val="000000"/>
              </w:rPr>
              <w:t>Miglioramento Cursore</w:t>
            </w:r>
          </w:p>
        </w:tc>
      </w:tr>
      <w:tr w:rsidR="00572D8B" w14:paraId="33B9C6B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C86D006" w14:textId="77777777" w:rsidR="00572D8B" w:rsidRDefault="000E5D44">
            <w:pPr>
              <w:pStyle w:val="pAi2TableBody1"/>
            </w:pPr>
            <w:r>
              <w:rPr>
                <w:color w:val="000000"/>
              </w:rPr>
              <w:t>Normale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E73A71" w14:textId="77777777" w:rsidR="00572D8B" w:rsidRDefault="000E5D44">
            <w:pPr>
              <w:pStyle w:val="pAi2TableBody1"/>
            </w:pPr>
            <w:r>
              <w:rPr>
                <w:color w:val="000000"/>
              </w:rPr>
              <w:t>Disabilita tutti i miglioramenti del cursore.</w:t>
            </w:r>
          </w:p>
        </w:tc>
      </w:tr>
      <w:tr w:rsidR="00572D8B" w14:paraId="2E8C5B8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09F149" w14:textId="77777777" w:rsidR="00572D8B" w:rsidRDefault="000E5D44">
            <w:pPr>
              <w:pStyle w:val="pAi2TableBody1"/>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7A794E" w14:textId="77777777" w:rsidR="00572D8B" w:rsidRDefault="000E5D44">
            <w:pPr>
              <w:pStyle w:val="pAi2TableBody1"/>
            </w:pPr>
            <w:r>
              <w:rPr>
                <w:color w:val="000000"/>
              </w:rPr>
              <w:t>Attiva uno schema cursore preimpostato (selezionabile nella casella combinata adiacente).</w:t>
            </w:r>
          </w:p>
        </w:tc>
      </w:tr>
      <w:tr w:rsidR="00572D8B" w14:paraId="4E78BEF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9F7094" w14:textId="77777777" w:rsidR="00572D8B" w:rsidRDefault="000E5D44">
            <w:pPr>
              <w:pStyle w:val="pAi2TableBody1"/>
            </w:pPr>
            <w:r>
              <w:rPr>
                <w:color w:val="000000"/>
              </w:rPr>
              <w:t>Personalizzato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AEBC40" w14:textId="77777777" w:rsidR="00572D8B" w:rsidRDefault="000E5D44">
            <w:pPr>
              <w:pStyle w:val="pAi2TableBody1"/>
            </w:pPr>
            <w:r>
              <w:rPr>
                <w:color w:val="000000"/>
              </w:rPr>
              <w:t>Attiva le Impostazioni personalizzate, permettendovi di creare il vostro schema cursore personalizzato.</w:t>
            </w:r>
          </w:p>
        </w:tc>
      </w:tr>
      <w:tr w:rsidR="00572D8B" w14:paraId="72ABBA1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42C9CC" w14:textId="77777777" w:rsidR="00572D8B" w:rsidRDefault="000E5D44">
            <w:pPr>
              <w:pStyle w:val="pAi2TableBody1"/>
            </w:pPr>
            <w:r>
              <w:rPr>
                <w:color w:val="000000"/>
              </w:rPr>
              <w:t>Personalizza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445632" w14:textId="77777777" w:rsidR="00572D8B" w:rsidRDefault="000E5D44">
            <w:pPr>
              <w:pStyle w:val="pAi2TableBody1"/>
            </w:pPr>
            <w:r>
              <w:rPr>
                <w:color w:val="000000"/>
              </w:rPr>
              <w:t>Attiva e configura le Impostazioni personalizzate in modo che corrispondano allo schema colori preimpostato selezionato. Questo vi permette di usare uno schema preimpostato come punto di partenza per crearne uno personalizzato.</w:t>
            </w:r>
          </w:p>
        </w:tc>
      </w:tr>
      <w:tr w:rsidR="00572D8B" w14:paraId="0539F35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0FF7B3" w14:textId="77777777" w:rsidR="00572D8B" w:rsidRDefault="000E5D44">
            <w:pPr>
              <w:pStyle w:val="pAi2TableBody1"/>
            </w:pPr>
            <w:r>
              <w:rPr>
                <w:color w:val="000000"/>
              </w:rPr>
              <w:t>Anteprima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9E6FF6" w14:textId="77777777" w:rsidR="00572D8B" w:rsidRDefault="000E5D44">
            <w:pPr>
              <w:pStyle w:val="pAi2TableBody1"/>
            </w:pPr>
            <w:r>
              <w:rPr>
                <w:color w:val="000000"/>
              </w:rPr>
              <w:t>Quando fate clic nella casella Anteprima, apparirà un cursore di testo a cui si applicheranno le impostazioni di miglioramento del cursore selezionate.</w:t>
            </w:r>
          </w:p>
        </w:tc>
      </w:tr>
      <w:tr w:rsidR="00D151AC" w14:paraId="0E9688D7"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B39AC5F" w14:textId="77777777" w:rsidR="00572D8B" w:rsidRDefault="000E5D44">
            <w:pPr>
              <w:pStyle w:val="tdAi2TableSection1"/>
            </w:pPr>
            <w:r>
              <w:rPr>
                <w:color w:val="000000"/>
              </w:rPr>
              <w:t>Impostazioni Personalizzate</w:t>
            </w:r>
          </w:p>
        </w:tc>
      </w:tr>
      <w:tr w:rsidR="00D151AC" w14:paraId="32515F6D"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00C48CB" w14:textId="77777777" w:rsidR="00572D8B" w:rsidRDefault="000E5D44">
            <w:pPr>
              <w:pStyle w:val="tdAi2TableSection2"/>
            </w:pPr>
            <w:r>
              <w:rPr>
                <w:color w:val="000000"/>
              </w:rPr>
              <w:t>Localizzatore cursore</w:t>
            </w:r>
          </w:p>
        </w:tc>
      </w:tr>
      <w:tr w:rsidR="00572D8B" w14:paraId="01DCCA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C69D9B" w14:textId="77777777" w:rsidR="00572D8B" w:rsidRDefault="000E5D44">
            <w:pPr>
              <w:pStyle w:val="pAi2TableBody3"/>
            </w:pPr>
            <w:r>
              <w:rPr>
                <w:color w:val="000000"/>
              </w:rPr>
              <w:t>Tipo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992850" w14:textId="77777777" w:rsidR="00572D8B" w:rsidRDefault="000E5D44">
            <w:pPr>
              <w:pStyle w:val="pAi2TableBody1"/>
            </w:pPr>
            <w:r>
              <w:rPr>
                <w:color w:val="000000"/>
              </w:rPr>
              <w:t>Seleziona il tipo di localizzatore cursore:</w:t>
            </w:r>
          </w:p>
          <w:p w14:paraId="5AAC5935" w14:textId="77777777" w:rsidR="00572D8B" w:rsidRDefault="000E5D44">
            <w:pPr>
              <w:pStyle w:val="pAi2TableBody1"/>
            </w:pPr>
            <w:r>
              <w:rPr>
                <w:rStyle w:val="b1"/>
              </w:rPr>
              <w:t>Cuneo</w:t>
            </w:r>
            <w:r>
              <w:rPr>
                <w:color w:val="000000"/>
              </w:rPr>
              <w:t>. Visualizza dei cunei triangolari sopra e sotto il cursore.</w:t>
            </w:r>
          </w:p>
          <w:p w14:paraId="20E71F6C" w14:textId="77777777" w:rsidR="00572D8B" w:rsidRDefault="000E5D44">
            <w:pPr>
              <w:pStyle w:val="pAi2TableBody1"/>
            </w:pPr>
            <w:r>
              <w:rPr>
                <w:rStyle w:val="b1"/>
              </w:rPr>
              <w:t>Cunei singoli</w:t>
            </w:r>
            <w:r>
              <w:rPr>
                <w:color w:val="000000"/>
              </w:rPr>
              <w:t>. Mostra un singolo cuneo triangolare sopra o sotto il cursore.</w:t>
            </w:r>
          </w:p>
          <w:p w14:paraId="5DAD2B8E" w14:textId="77777777" w:rsidR="00572D8B" w:rsidRDefault="000E5D44">
            <w:pPr>
              <w:pStyle w:val="pAi2TableBody1"/>
            </w:pPr>
            <w:r>
              <w:rPr>
                <w:rStyle w:val="b1"/>
              </w:rPr>
              <w:t>Cerchio</w:t>
            </w:r>
            <w:r>
              <w:rPr>
                <w:color w:val="000000"/>
              </w:rPr>
              <w:t>. Visualizza un cerchio intorno al cursore.</w:t>
            </w:r>
          </w:p>
          <w:p w14:paraId="576CBEB3" w14:textId="77777777" w:rsidR="00572D8B" w:rsidRDefault="000E5D44">
            <w:pPr>
              <w:pStyle w:val="pAi2TableBody1"/>
            </w:pPr>
            <w:r>
              <w:rPr>
                <w:rStyle w:val="b1"/>
              </w:rPr>
              <w:lastRenderedPageBreak/>
              <w:t>Cornice</w:t>
            </w:r>
            <w:r>
              <w:rPr>
                <w:color w:val="000000"/>
              </w:rPr>
              <w:t>. Visualizza una cornice rettangolare intorno al cursore.</w:t>
            </w:r>
          </w:p>
        </w:tc>
      </w:tr>
      <w:tr w:rsidR="00572D8B" w14:paraId="25360034"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E4797F9" w14:textId="77777777" w:rsidR="00572D8B" w:rsidRDefault="000E5D44">
            <w:pPr>
              <w:pStyle w:val="pAi2TableBody1"/>
            </w:pPr>
            <w:r>
              <w:rPr>
                <w:color w:val="000000"/>
              </w:rPr>
              <w:lastRenderedPageBreak/>
              <w:t>Dimensione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9DF111" w14:textId="77777777" w:rsidR="00572D8B" w:rsidRDefault="000E5D44">
            <w:pPr>
              <w:pStyle w:val="pAi2TableBody1"/>
            </w:pPr>
            <w:r>
              <w:rPr>
                <w:color w:val="000000"/>
              </w:rPr>
              <w:t>Imposta la dimensione del localizzatore cursore: sottile, medio o spesso.</w:t>
            </w:r>
          </w:p>
        </w:tc>
      </w:tr>
      <w:tr w:rsidR="00572D8B" w14:paraId="651FA841"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23B29B71" w14:textId="77777777" w:rsidR="00572D8B" w:rsidRDefault="000E5D44">
            <w:pPr>
              <w:pStyle w:val="pAi2TableBody1"/>
            </w:pPr>
            <w:r>
              <w:rPr>
                <w:color w:val="000000"/>
              </w:rPr>
              <w:t>A due Colori.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01FBA5" w14:textId="77777777" w:rsidR="00572D8B" w:rsidRDefault="000E5D44">
            <w:pPr>
              <w:pStyle w:val="pAi2TableBody1"/>
            </w:pPr>
            <w:r>
              <w:rPr>
                <w:color w:val="000000"/>
              </w:rPr>
              <w:t>Imposta il colore per il localizzatore cursore.</w:t>
            </w:r>
          </w:p>
        </w:tc>
      </w:tr>
      <w:tr w:rsidR="00572D8B" w14:paraId="7B4961B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0A86B21D" w14:textId="77777777" w:rsidR="00572D8B" w:rsidRDefault="000E5D44">
            <w:pPr>
              <w:pStyle w:val="pAi2TableBody1"/>
            </w:pPr>
            <w:r>
              <w:rPr>
                <w:color w:val="000000"/>
              </w:rPr>
              <w:t>trasparenza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6BB69C" w14:textId="77777777" w:rsidR="00572D8B" w:rsidRDefault="000E5D44">
            <w:pPr>
              <w:pStyle w:val="pAi2TableBody1"/>
            </w:pPr>
            <w:r>
              <w:rPr>
                <w:color w:val="000000"/>
              </w:rPr>
              <w:t>Imposta il livello di trasparenza per il localizzatore cursore. Il livello di trasparenza controlla la quantità dell'immagine del desktop che è visibile attraverso il localizzatore cursore.</w:t>
            </w:r>
          </w:p>
        </w:tc>
      </w:tr>
      <w:tr w:rsidR="00D151AC" w14:paraId="5D5B6318"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4936FB81" w14:textId="77777777" w:rsidR="00572D8B" w:rsidRDefault="000E5D44">
            <w:pPr>
              <w:pStyle w:val="tdAi2TableSection2"/>
            </w:pPr>
            <w:r>
              <w:rPr>
                <w:color w:val="000000"/>
              </w:rPr>
              <w:t>Mostra localizzatore cursore</w:t>
            </w:r>
          </w:p>
        </w:tc>
      </w:tr>
      <w:tr w:rsidR="00572D8B" w14:paraId="22FD3EB8"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15F58AC1" w14:textId="77777777" w:rsidR="00572D8B" w:rsidRDefault="000E5D44">
            <w:pPr>
              <w:pStyle w:val="pAi2TableBody1"/>
            </w:pPr>
            <w:r>
              <w:rPr>
                <w:color w:val="000000"/>
              </w:rPr>
              <w:t>Sempre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D8CB55" w14:textId="77777777" w:rsidR="00572D8B" w:rsidRDefault="000E5D44">
            <w:pPr>
              <w:pStyle w:val="pAi2TableBody1"/>
            </w:pPr>
            <w:r>
              <w:rPr>
                <w:color w:val="000000"/>
              </w:rPr>
              <w:t>Il localizzatore cursore viene sempre mostrato.</w:t>
            </w:r>
          </w:p>
        </w:tc>
      </w:tr>
      <w:tr w:rsidR="00572D8B" w14:paraId="423B79F2"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85BCD37" w14:textId="77777777" w:rsidR="00572D8B" w:rsidRDefault="000E5D44">
            <w:pPr>
              <w:pStyle w:val="pAi2TableBody1"/>
            </w:pPr>
            <w:r>
              <w:rPr>
                <w:color w:val="000000"/>
              </w:rPr>
              <w:t>Quando il cursore è fermo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DCB5E9" w14:textId="77777777" w:rsidR="00572D8B" w:rsidRDefault="000E5D44">
            <w:pPr>
              <w:pStyle w:val="pAi2TableBody1"/>
            </w:pPr>
            <w:r>
              <w:rPr>
                <w:color w:val="000000"/>
              </w:rPr>
              <w:t>Il localizzatore cursore verrà visualizzato solo quando il cursore è fermo (non in movimento).</w:t>
            </w:r>
          </w:p>
        </w:tc>
      </w:tr>
      <w:tr w:rsidR="00572D8B" w14:paraId="7AEB77DE"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EC20BA2" w14:textId="77777777" w:rsidR="00572D8B" w:rsidRDefault="000E5D44">
            <w:pPr>
              <w:pStyle w:val="pAi2TableBody1"/>
            </w:pPr>
            <w:r>
              <w:rPr>
                <w:color w:val="000000"/>
              </w:rPr>
              <w:t>Quando il cursore si muove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453411" w14:textId="77777777" w:rsidR="00572D8B" w:rsidRDefault="000E5D44">
            <w:pPr>
              <w:pStyle w:val="pAi2TableBody1"/>
            </w:pPr>
            <w:r>
              <w:rPr>
                <w:color w:val="000000"/>
              </w:rPr>
              <w:t>Il localizzatore cursore verrà visualizzato solo quando il cursore è in movimento.</w:t>
            </w:r>
          </w:p>
        </w:tc>
      </w:tr>
      <w:tr w:rsidR="00572D8B" w14:paraId="109DD389" w14:textId="77777777">
        <w:tc>
          <w:tcPr>
            <w:tcW w:w="330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6627E0E" w14:textId="77777777" w:rsidR="00572D8B" w:rsidRDefault="000E5D44">
            <w:pPr>
              <w:pStyle w:val="pAi2TableBody1"/>
            </w:pPr>
            <w:r>
              <w:rPr>
                <w:color w:val="000000"/>
              </w:rPr>
              <w:t>Quando si preme il tasto modificatore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8AA30B" w14:textId="77777777" w:rsidR="00572D8B" w:rsidRDefault="000E5D44">
            <w:pPr>
              <w:pStyle w:val="pAi2TableBody1"/>
            </w:pPr>
            <w:r>
              <w:rPr>
                <w:color w:val="000000"/>
              </w:rPr>
              <w:t>Il localizzatore cursore verrà visualizzato solo quando i tasti modificatori del cursore vengono tenuti premuti.</w:t>
            </w:r>
          </w:p>
        </w:tc>
      </w:tr>
      <w:tr w:rsidR="00572D8B" w14:paraId="6CA18423" w14:textId="77777777">
        <w:tc>
          <w:tcPr>
            <w:tcW w:w="3300" w:type="dxa"/>
            <w:tcBorders>
              <w:top w:val="single" w:sz="6" w:space="0" w:color="000000"/>
              <w:right w:val="single" w:sz="6" w:space="0" w:color="000000"/>
            </w:tcBorders>
            <w:shd w:val="clear" w:color="auto" w:fill="FFFFFF"/>
            <w:tcMar>
              <w:top w:w="60" w:type="dxa"/>
              <w:left w:w="800" w:type="dxa"/>
              <w:bottom w:w="60" w:type="dxa"/>
              <w:right w:w="160" w:type="dxa"/>
            </w:tcMar>
          </w:tcPr>
          <w:p w14:paraId="11C8F009" w14:textId="77777777" w:rsidR="00572D8B" w:rsidRDefault="000E5D44">
            <w:pPr>
              <w:pStyle w:val="pAi2TableBody1"/>
            </w:pPr>
            <w:r>
              <w:rPr>
                <w:color w:val="000000"/>
              </w:rPr>
              <w:t>Tasti Modificatori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4AD44C3" w14:textId="77777777" w:rsidR="00572D8B" w:rsidRDefault="000E5D44">
            <w:pPr>
              <w:pStyle w:val="pAi2TableBody1"/>
            </w:pPr>
            <w:r>
              <w:rPr>
                <w:color w:val="000000"/>
              </w:rPr>
              <w:t>Permette di selezionare un tasto o una combinazione di tasti che, se premuti, visualizzeranno il localizzatore cursore.</w:t>
            </w:r>
          </w:p>
          <w:p w14:paraId="6633CF38" w14:textId="77777777" w:rsidR="00572D8B" w:rsidRDefault="000E5D44">
            <w:pPr>
              <w:pStyle w:val="pAi2TableBody1"/>
            </w:pPr>
            <w:r>
              <w:rPr>
                <w:rStyle w:val="spanAi2SpanNote"/>
              </w:rPr>
              <w:t>Nota:</w:t>
            </w:r>
            <w:r>
              <w:rPr>
                <w:color w:val="000000"/>
              </w:rPr>
              <w:t xml:space="preserve"> l'opzione </w:t>
            </w:r>
            <w:r>
              <w:rPr>
                <w:rStyle w:val="b1"/>
              </w:rPr>
              <w:t>Mostra il localizzatore cursore</w:t>
            </w:r>
            <w:r>
              <w:rPr>
                <w:color w:val="000000"/>
              </w:rPr>
              <w:t xml:space="preserve"> deve essere impostata su </w:t>
            </w:r>
            <w:r>
              <w:rPr>
                <w:rStyle w:val="b1"/>
              </w:rPr>
              <w:t>Quando viene premuto il tasto modificatore</w:t>
            </w:r>
            <w:r>
              <w:rPr>
                <w:color w:val="000000"/>
              </w:rPr>
              <w:t>.</w:t>
            </w:r>
          </w:p>
        </w:tc>
      </w:tr>
    </w:tbl>
    <w:p w14:paraId="0B572908" w14:textId="77777777" w:rsidR="00572D8B" w:rsidRDefault="000E5D44">
      <w:pPr>
        <w:pStyle w:val="p"/>
      </w:pPr>
      <w:r>
        <w:rPr>
          <w:color w:val="000000"/>
        </w:rPr>
        <w:t> </w:t>
      </w:r>
    </w:p>
    <w:p w14:paraId="29CDC431" w14:textId="77777777" w:rsidR="00572D8B" w:rsidRDefault="000E5D44">
      <w:pPr>
        <w:pStyle w:val="h2"/>
      </w:pPr>
      <w:bookmarkStart w:id="104" w:name="_Ref60606199"/>
      <w:r>
        <w:rPr>
          <w:color w:val="000000"/>
        </w:rPr>
        <w:lastRenderedPageBreak/>
        <w:t xml:space="preserve"> </w:t>
      </w:r>
      <w:r w:rsidR="009243CA">
        <w:fldChar w:fldCharType="begin"/>
      </w:r>
      <w:r>
        <w:instrText xml:space="preserve"> XE "screen enhancements:Focus Enhancements" </w:instrText>
      </w:r>
      <w:r w:rsidR="009243CA">
        <w:fldChar w:fldCharType="end"/>
      </w:r>
      <w:r w:rsidR="009243CA">
        <w:fldChar w:fldCharType="begin"/>
      </w:r>
      <w:r>
        <w:instrText xml:space="preserve"> XE "focus enhancements" </w:instrText>
      </w:r>
      <w:r w:rsidR="009243CA">
        <w:fldChar w:fldCharType="end"/>
      </w:r>
      <w:bookmarkStart w:id="105" w:name="_Toc193028475"/>
      <w:r>
        <w:rPr>
          <w:color w:val="000000"/>
        </w:rPr>
        <w:t>Miglioramenti Focus</w:t>
      </w:r>
      <w:bookmarkEnd w:id="105"/>
    </w:p>
    <w:bookmarkEnd w:id="104"/>
    <w:p w14:paraId="55EC4CB0" w14:textId="77777777" w:rsidR="00572D8B" w:rsidRDefault="000E5D44">
      <w:pPr>
        <w:pStyle w:val="p"/>
      </w:pPr>
      <w:r>
        <w:rPr>
          <w:color w:val="000000"/>
        </w:rPr>
        <w:t>I miglioramenti focus rendono facile localizzare e seguire la focalizzazione dei controlli quando premete Tab e le frecce nei menu, nelle finestre di dialogo, nelle barre degli strumenti e in altri controlli delle applicazioni. Quando questa impostazione è attiva, potrete scegliere tra una serie di localizzatori ad alta visibilità, che segneranno la posizione del focus senza oscurare il testo circostante. Potrete scegliere tra gli schemi del focus preimpostati o configurare le vostre impostazioni personalizzare per il focus.</w:t>
      </w:r>
    </w:p>
    <w:p w14:paraId="6546E150" w14:textId="77777777" w:rsidR="00572D8B" w:rsidRDefault="000E5D44">
      <w:pPr>
        <w:pStyle w:val="p"/>
      </w:pPr>
      <w:r>
        <w:rPr>
          <w:color w:val="000000"/>
        </w:rPr>
        <w:t xml:space="preserve">Le opzioni di miglioramento del colore vengono attivate ed impostate usando il pulsante multifunzione </w:t>
      </w:r>
      <w:r>
        <w:rPr>
          <w:rStyle w:val="b1"/>
        </w:rPr>
        <w:t>Focus</w:t>
      </w:r>
      <w:r>
        <w:rPr>
          <w:color w:val="000000"/>
        </w:rPr>
        <w:t xml:space="preserve">, situato nella scheda </w:t>
      </w:r>
      <w:r>
        <w:rPr>
          <w:rStyle w:val="b1"/>
        </w:rPr>
        <w:t>Ingrandimento</w:t>
      </w:r>
      <w:r>
        <w:rPr>
          <w:color w:val="000000"/>
        </w:rPr>
        <w:t xml:space="preserve"> della barra degli strumenti. La parte superiore di questo pulsante attiva e disattiva i miglioramenti del focus, mentre la parte inferiore apre il menu delle impostazioni del focus.</w:t>
      </w:r>
    </w:p>
    <w:p w14:paraId="6B3EB10C" w14:textId="77777777" w:rsidR="00572D8B" w:rsidRDefault="000E5D44">
      <w:pPr>
        <w:pStyle w:val="liAi2StepHeader"/>
        <w:numPr>
          <w:ilvl w:val="0"/>
          <w:numId w:val="210"/>
        </w:numPr>
        <w:spacing w:before="240" w:after="240"/>
      </w:pPr>
      <w:r>
        <w:rPr>
          <w:color w:val="000000"/>
        </w:rPr>
        <w:t>Per attivare e disattivare i miglioramenti del focus</w:t>
      </w:r>
    </w:p>
    <w:p w14:paraId="5F1B0448" w14:textId="77777777" w:rsidR="00572D8B" w:rsidRDefault="000E5D44">
      <w:pPr>
        <w:pStyle w:val="pAi2StepParagraph"/>
      </w:pPr>
      <w:r>
        <w:rPr>
          <w:color w:val="000000"/>
        </w:rPr>
        <w:t>Fate una delle azioni seguenti:</w:t>
      </w:r>
    </w:p>
    <w:p w14:paraId="2A801FCA" w14:textId="77777777" w:rsidR="00572D8B" w:rsidRDefault="000E5D44">
      <w:pPr>
        <w:pStyle w:val="liAi2StepBullet1"/>
        <w:numPr>
          <w:ilvl w:val="0"/>
          <w:numId w:val="211"/>
        </w:numPr>
        <w:spacing w:before="240"/>
      </w:pPr>
      <w:r>
        <w:rPr>
          <w:color w:val="000000"/>
        </w:rPr>
        <w:t xml:space="preserve">Nella scheda </w:t>
      </w:r>
      <w:r>
        <w:rPr>
          <w:rStyle w:val="b1"/>
        </w:rPr>
        <w:t>Ingrandimento</w:t>
      </w:r>
      <w:r>
        <w:rPr>
          <w:color w:val="000000"/>
        </w:rPr>
        <w:t xml:space="preserve"> della barra degli strumenti, selezionate il pulsante </w:t>
      </w:r>
      <w:r>
        <w:rPr>
          <w:rStyle w:val="b1"/>
        </w:rPr>
        <w:t>Focus</w:t>
      </w:r>
      <w:r>
        <w:rPr>
          <w:color w:val="000000"/>
        </w:rPr>
        <w:t>.</w:t>
      </w:r>
    </w:p>
    <w:p w14:paraId="105055DD" w14:textId="77777777" w:rsidR="00572D8B" w:rsidRDefault="000E5D44">
      <w:pPr>
        <w:pStyle w:val="liAi2StepBullet1"/>
        <w:numPr>
          <w:ilvl w:val="0"/>
          <w:numId w:val="211"/>
        </w:numPr>
      </w:pPr>
      <w:r>
        <w:rPr>
          <w:color w:val="000000"/>
        </w:rPr>
        <w:t xml:space="preserve">Premete il tasto rapido Attiva / Disattiva Miglioramento Focus: </w:t>
      </w:r>
      <w:r>
        <w:rPr>
          <w:rStyle w:val="b1"/>
        </w:rPr>
        <w:t>Caps Lock + F</w:t>
      </w:r>
    </w:p>
    <w:p w14:paraId="74FAABB7" w14:textId="77777777" w:rsidR="00572D8B" w:rsidRDefault="000E5D44">
      <w:pPr>
        <w:pStyle w:val="liAi2StepHeader"/>
        <w:numPr>
          <w:ilvl w:val="0"/>
          <w:numId w:val="212"/>
        </w:numPr>
        <w:spacing w:after="240"/>
      </w:pPr>
      <w:r>
        <w:rPr>
          <w:color w:val="000000"/>
        </w:rPr>
        <w:t>Per selezionare uno schema focus preimpostato</w:t>
      </w:r>
    </w:p>
    <w:p w14:paraId="4F9A80AB" w14:textId="77777777" w:rsidR="00572D8B" w:rsidRDefault="000E5D44">
      <w:pPr>
        <w:pStyle w:val="liAi2StepNumber1"/>
        <w:numPr>
          <w:ilvl w:val="0"/>
          <w:numId w:val="213"/>
        </w:numPr>
      </w:pPr>
      <w:r>
        <w:rPr>
          <w:color w:val="000000"/>
        </w:rPr>
        <w:t xml:space="preserve">Nella scheda </w:t>
      </w:r>
      <w:r>
        <w:rPr>
          <w:rStyle w:val="b1"/>
        </w:rPr>
        <w:t>Ingrandimento</w:t>
      </w:r>
      <w:r>
        <w:rPr>
          <w:color w:val="000000"/>
        </w:rPr>
        <w:t xml:space="preserve"> della barra degli strumenti, cliccate sulla freccia accanto a </w:t>
      </w:r>
      <w:r>
        <w:rPr>
          <w:rStyle w:val="b1"/>
        </w:rPr>
        <w:t>Focus</w:t>
      </w:r>
      <w:r>
        <w:rPr>
          <w:color w:val="000000"/>
        </w:rPr>
        <w:t xml:space="preserve">o spostatevi su </w:t>
      </w:r>
      <w:r>
        <w:rPr>
          <w:rStyle w:val="b1"/>
        </w:rPr>
        <w:t>Focus</w:t>
      </w:r>
      <w:r>
        <w:rPr>
          <w:color w:val="000000"/>
        </w:rPr>
        <w:t>e premete il tasto freccia giù.</w:t>
      </w:r>
    </w:p>
    <w:p w14:paraId="7546FD41" w14:textId="77777777" w:rsidR="00572D8B" w:rsidRDefault="000E5D44">
      <w:pPr>
        <w:pStyle w:val="liAi2StepNumber1"/>
        <w:numPr>
          <w:ilvl w:val="0"/>
          <w:numId w:val="213"/>
        </w:numPr>
      </w:pPr>
      <w:r>
        <w:rPr>
          <w:color w:val="000000"/>
        </w:rPr>
        <w:t xml:space="preserve">Dal menu </w:t>
      </w:r>
      <w:r>
        <w:rPr>
          <w:rStyle w:val="b1"/>
        </w:rPr>
        <w:t>Focus</w:t>
      </w:r>
      <w:r>
        <w:rPr>
          <w:color w:val="000000"/>
        </w:rPr>
        <w:t xml:space="preserve"> scegliete </w:t>
      </w:r>
      <w:r>
        <w:rPr>
          <w:rStyle w:val="b1"/>
        </w:rPr>
        <w:t>Schema</w:t>
      </w:r>
      <w:r>
        <w:rPr>
          <w:color w:val="000000"/>
        </w:rPr>
        <w:t>.</w:t>
      </w:r>
    </w:p>
    <w:p w14:paraId="3F6E9E59" w14:textId="77777777" w:rsidR="00572D8B" w:rsidRDefault="000E5D44">
      <w:pPr>
        <w:pStyle w:val="liAi2StepNumber1"/>
        <w:numPr>
          <w:ilvl w:val="0"/>
          <w:numId w:val="213"/>
        </w:numPr>
      </w:pPr>
      <w:r>
        <w:rPr>
          <w:color w:val="000000"/>
        </w:rPr>
        <w:t xml:space="preserve">Dal menu </w:t>
      </w:r>
      <w:r>
        <w:rPr>
          <w:rStyle w:val="b1"/>
        </w:rPr>
        <w:t>Schema</w:t>
      </w:r>
      <w:r>
        <w:rPr>
          <w:color w:val="000000"/>
        </w:rPr>
        <w:t>, scegliete lo schema focus desiderato.</w:t>
      </w:r>
    </w:p>
    <w:p w14:paraId="11BDA05D" w14:textId="77777777" w:rsidR="00572D8B" w:rsidRDefault="000E5D44" w:rsidP="00926AB1">
      <w:pPr>
        <w:pStyle w:val="liAi2StepHeader"/>
        <w:keepNext/>
        <w:numPr>
          <w:ilvl w:val="0"/>
          <w:numId w:val="214"/>
        </w:numPr>
        <w:spacing w:before="240" w:after="240"/>
        <w:ind w:hanging="216"/>
      </w:pPr>
      <w:r>
        <w:rPr>
          <w:color w:val="000000"/>
        </w:rPr>
        <w:lastRenderedPageBreak/>
        <w:t>Per creare uno schema focus personalizzato</w:t>
      </w:r>
    </w:p>
    <w:p w14:paraId="32BDD612" w14:textId="77777777" w:rsidR="00572D8B" w:rsidRDefault="000E5D44">
      <w:pPr>
        <w:pStyle w:val="liAi2StepNumber1"/>
        <w:numPr>
          <w:ilvl w:val="0"/>
          <w:numId w:val="215"/>
        </w:numPr>
      </w:pPr>
      <w:r>
        <w:rPr>
          <w:color w:val="000000"/>
        </w:rPr>
        <w:t xml:space="preserve">Nella scheda </w:t>
      </w:r>
      <w:r>
        <w:rPr>
          <w:rStyle w:val="b1"/>
        </w:rPr>
        <w:t>Ingrandimento</w:t>
      </w:r>
      <w:r>
        <w:rPr>
          <w:color w:val="000000"/>
        </w:rPr>
        <w:t xml:space="preserve"> della barra degli strumenti, cliccate sulla freccia accanto a </w:t>
      </w:r>
      <w:r>
        <w:rPr>
          <w:rStyle w:val="b1"/>
        </w:rPr>
        <w:t>Focus</w:t>
      </w:r>
      <w:r>
        <w:rPr>
          <w:color w:val="000000"/>
        </w:rPr>
        <w:t xml:space="preserve"> o spostatevi su </w:t>
      </w:r>
      <w:r>
        <w:rPr>
          <w:rStyle w:val="b1"/>
        </w:rPr>
        <w:t>Focus</w:t>
      </w:r>
      <w:r>
        <w:rPr>
          <w:color w:val="000000"/>
        </w:rPr>
        <w:t xml:space="preserve"> e premete il tasto freccia giù.</w:t>
      </w:r>
    </w:p>
    <w:p w14:paraId="37CA328D" w14:textId="77777777" w:rsidR="00572D8B" w:rsidRDefault="000E5D44">
      <w:pPr>
        <w:pStyle w:val="liAi2StepNumber1"/>
        <w:numPr>
          <w:ilvl w:val="0"/>
          <w:numId w:val="215"/>
        </w:numPr>
      </w:pPr>
      <w:r>
        <w:rPr>
          <w:color w:val="000000"/>
        </w:rPr>
        <w:t xml:space="preserve">Dal menu </w:t>
      </w:r>
      <w:r>
        <w:rPr>
          <w:rStyle w:val="b1"/>
        </w:rPr>
        <w:t>Focus</w:t>
      </w:r>
      <w:r>
        <w:rPr>
          <w:color w:val="000000"/>
        </w:rPr>
        <w:t xml:space="preserve"> scegliete </w:t>
      </w:r>
      <w:r>
        <w:rPr>
          <w:rStyle w:val="b1"/>
        </w:rPr>
        <w:t>Impostazioni</w:t>
      </w:r>
      <w:r>
        <w:rPr>
          <w:color w:val="000000"/>
        </w:rPr>
        <w:t>.</w:t>
      </w:r>
    </w:p>
    <w:p w14:paraId="63022609" w14:textId="77777777" w:rsidR="00572D8B" w:rsidRDefault="000E5D44">
      <w:pPr>
        <w:pStyle w:val="pAi2StepComment"/>
      </w:pPr>
      <w:r>
        <w:rPr>
          <w:color w:val="000000"/>
        </w:rPr>
        <w:t>Apparirà la finestra di dialogo Impostazioni miglioramento Schermo, che mostrerà la scheda Focus.</w:t>
      </w:r>
    </w:p>
    <w:p w14:paraId="647A06CD" w14:textId="77777777" w:rsidR="00572D8B" w:rsidRDefault="000E5D44">
      <w:pPr>
        <w:pStyle w:val="liAi2StepNumber1"/>
        <w:numPr>
          <w:ilvl w:val="0"/>
          <w:numId w:val="216"/>
        </w:numPr>
      </w:pPr>
      <w:r>
        <w:rPr>
          <w:color w:val="000000"/>
        </w:rPr>
        <w:t xml:space="preserve">Selezionate </w:t>
      </w:r>
      <w:r>
        <w:rPr>
          <w:rStyle w:val="b1"/>
        </w:rPr>
        <w:t>Personalizzate...</w:t>
      </w:r>
    </w:p>
    <w:p w14:paraId="3863D704" w14:textId="77777777" w:rsidR="00572D8B" w:rsidRDefault="000E5D44">
      <w:pPr>
        <w:pStyle w:val="liAi2StepNumber1"/>
        <w:numPr>
          <w:ilvl w:val="0"/>
          <w:numId w:val="216"/>
        </w:numPr>
      </w:pPr>
      <w:r>
        <w:rPr>
          <w:color w:val="000000"/>
        </w:rPr>
        <w:t>Regolate le impostazioni personalizzate come desiderate.</w:t>
      </w:r>
    </w:p>
    <w:p w14:paraId="693C878C" w14:textId="77777777" w:rsidR="00572D8B" w:rsidRDefault="000E5D44">
      <w:pPr>
        <w:pStyle w:val="liAi2StepNumber1"/>
        <w:numPr>
          <w:ilvl w:val="0"/>
          <w:numId w:val="216"/>
        </w:numPr>
      </w:pPr>
      <w:r>
        <w:rPr>
          <w:color w:val="000000"/>
        </w:rPr>
        <w:t xml:space="preserve">Fate clic su </w:t>
      </w:r>
      <w:r>
        <w:rPr>
          <w:rStyle w:val="b1"/>
        </w:rPr>
        <w:t>OK</w:t>
      </w:r>
      <w:r>
        <w:rPr>
          <w:color w:val="000000"/>
        </w:rPr>
        <w:t>.</w:t>
      </w:r>
    </w:p>
    <w:p w14:paraId="5228F08E" w14:textId="711659F9" w:rsidR="00572D8B" w:rsidRDefault="00F67846">
      <w:pPr>
        <w:pStyle w:val="pAi2Image"/>
      </w:pPr>
      <w:r>
        <w:rPr>
          <w:noProof/>
        </w:rPr>
        <w:lastRenderedPageBreak/>
        <w:drawing>
          <wp:inline distT="0" distB="0" distL="0" distR="0" wp14:anchorId="531FC98B" wp14:editId="638E9C7D">
            <wp:extent cx="4146550" cy="5541645"/>
            <wp:effectExtent l="0" t="0" r="0" b="0"/>
            <wp:docPr id="22" name="Picture 87" descr="La scheda Focus nella finestra di dialogo Miglioramenti Scherm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2" descr="La scheda Focus nella finestra di dialogo Miglioramenti Schermo."/>
                    <pic:cNvPicPr preferRelativeResize="0">
                      <a:picLocks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146550" cy="5541645"/>
                    </a:xfrm>
                    <a:prstGeom prst="rect">
                      <a:avLst/>
                    </a:prstGeom>
                    <a:noFill/>
                    <a:ln>
                      <a:noFill/>
                    </a:ln>
                  </pic:spPr>
                </pic:pic>
              </a:graphicData>
            </a:graphic>
          </wp:inline>
        </w:drawing>
      </w:r>
    </w:p>
    <w:p w14:paraId="07A16A9B" w14:textId="77777777" w:rsidR="00572D8B" w:rsidRDefault="000E5D44">
      <w:pPr>
        <w:pStyle w:val="pAi2ImageCaption"/>
      </w:pPr>
      <w:r>
        <w:rPr>
          <w:color w:val="000000"/>
        </w:rPr>
        <w:t>La scheda Focus</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635"/>
        <w:gridCol w:w="6069"/>
      </w:tblGrid>
      <w:tr w:rsidR="00572D8B" w14:paraId="10F13EDD" w14:textId="77777777" w:rsidTr="00926AB1">
        <w:trPr>
          <w:tblHeader/>
        </w:trPr>
        <w:tc>
          <w:tcPr>
            <w:tcW w:w="3360" w:type="dxa"/>
            <w:tcBorders>
              <w:bottom w:val="single" w:sz="6" w:space="0" w:color="000000"/>
              <w:right w:val="single" w:sz="6" w:space="0" w:color="000000"/>
            </w:tcBorders>
            <w:shd w:val="clear" w:color="auto" w:fill="4A442A"/>
            <w:tcMar>
              <w:top w:w="60" w:type="dxa"/>
              <w:left w:w="160" w:type="dxa"/>
              <w:bottom w:w="60" w:type="dxa"/>
              <w:right w:w="160" w:type="dxa"/>
            </w:tcMar>
          </w:tcPr>
          <w:p w14:paraId="568368D1" w14:textId="77777777" w:rsidR="00572D8B" w:rsidRDefault="000E5D44">
            <w:pPr>
              <w:pStyle w:val="tdAi2TableColumnHeader"/>
            </w:pPr>
            <w:r>
              <w:t>Impostazione</w:t>
            </w:r>
          </w:p>
        </w:tc>
        <w:tc>
          <w:tcPr>
            <w:tcW w:w="5610" w:type="dxa"/>
            <w:tcBorders>
              <w:left w:val="single" w:sz="6" w:space="0" w:color="000000"/>
              <w:bottom w:val="single" w:sz="6" w:space="0" w:color="000000"/>
            </w:tcBorders>
            <w:shd w:val="clear" w:color="auto" w:fill="4A442A"/>
            <w:tcMar>
              <w:top w:w="60" w:type="dxa"/>
              <w:left w:w="160" w:type="dxa"/>
              <w:bottom w:w="60" w:type="dxa"/>
              <w:right w:w="160" w:type="dxa"/>
            </w:tcMar>
          </w:tcPr>
          <w:p w14:paraId="0A58EFB9" w14:textId="77777777" w:rsidR="00572D8B" w:rsidRDefault="000E5D44">
            <w:pPr>
              <w:pStyle w:val="tdAi2TableColumnHeader"/>
            </w:pPr>
            <w:r>
              <w:t>Descrizione</w:t>
            </w:r>
          </w:p>
        </w:tc>
      </w:tr>
      <w:tr w:rsidR="00D151AC" w14:paraId="70CE337A"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2054FAC" w14:textId="77777777" w:rsidR="00572D8B" w:rsidRDefault="000E5D44">
            <w:pPr>
              <w:pStyle w:val="tdAi2TableSection1"/>
            </w:pPr>
            <w:r>
              <w:rPr>
                <w:color w:val="000000"/>
              </w:rPr>
              <w:t>Miglioramento Focus</w:t>
            </w:r>
          </w:p>
        </w:tc>
      </w:tr>
      <w:tr w:rsidR="00572D8B" w14:paraId="53086DEA" w14:textId="77777777">
        <w:tc>
          <w:tcPr>
            <w:tcW w:w="33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99BFCA" w14:textId="77777777" w:rsidR="00572D8B" w:rsidRDefault="000E5D44">
            <w:pPr>
              <w:pStyle w:val="pAi2TableBody1"/>
            </w:pPr>
            <w:r>
              <w:rPr>
                <w:color w:val="000000"/>
              </w:rPr>
              <w:t>Normale</w:t>
            </w:r>
          </w:p>
        </w:tc>
        <w:tc>
          <w:tcPr>
            <w:tcW w:w="561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25F7495" w14:textId="77777777" w:rsidR="00572D8B" w:rsidRDefault="000E5D44">
            <w:pPr>
              <w:pStyle w:val="pAi2TableBody1"/>
            </w:pPr>
            <w:r>
              <w:rPr>
                <w:color w:val="000000"/>
              </w:rPr>
              <w:t>Disabilita tutti i miglioramenti del focus.</w:t>
            </w:r>
          </w:p>
        </w:tc>
      </w:tr>
      <w:tr w:rsidR="00572D8B" w14:paraId="72F97113" w14:textId="77777777">
        <w:tc>
          <w:tcPr>
            <w:tcW w:w="33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6D9888" w14:textId="77777777" w:rsidR="00572D8B" w:rsidRDefault="000E5D44">
            <w:pPr>
              <w:pStyle w:val="pAi2TableBody1"/>
            </w:pPr>
            <w:r>
              <w:rPr>
                <w:color w:val="000000"/>
              </w:rPr>
              <w:t>Schema</w:t>
            </w:r>
          </w:p>
        </w:tc>
        <w:tc>
          <w:tcPr>
            <w:tcW w:w="561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88149CF" w14:textId="77777777" w:rsidR="00572D8B" w:rsidRDefault="000E5D44">
            <w:pPr>
              <w:pStyle w:val="pAi2TableBody1"/>
            </w:pPr>
            <w:r>
              <w:rPr>
                <w:color w:val="000000"/>
              </w:rPr>
              <w:t>Attiva uno schema focus preimpostato (selezionabile nella casella combinata adiacente).</w:t>
            </w:r>
          </w:p>
        </w:tc>
      </w:tr>
      <w:tr w:rsidR="00572D8B" w14:paraId="15508314" w14:textId="77777777">
        <w:tc>
          <w:tcPr>
            <w:tcW w:w="33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73CECD" w14:textId="77777777" w:rsidR="00572D8B" w:rsidRDefault="000E5D44">
            <w:pPr>
              <w:pStyle w:val="pAi2TableBody1"/>
            </w:pPr>
            <w:r>
              <w:rPr>
                <w:color w:val="000000"/>
              </w:rPr>
              <w:lastRenderedPageBreak/>
              <w:t>Personalizzato</w:t>
            </w:r>
          </w:p>
        </w:tc>
        <w:tc>
          <w:tcPr>
            <w:tcW w:w="561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3D173B4" w14:textId="77777777" w:rsidR="00572D8B" w:rsidRDefault="000E5D44">
            <w:pPr>
              <w:pStyle w:val="pAi2TableBody1"/>
            </w:pPr>
            <w:r>
              <w:rPr>
                <w:color w:val="000000"/>
              </w:rPr>
              <w:t>Attiva le Impostazioni personalizzate, permettendovi di creare il vostro schema focus personalizzato.</w:t>
            </w:r>
          </w:p>
        </w:tc>
      </w:tr>
      <w:tr w:rsidR="00572D8B" w14:paraId="20C2881A" w14:textId="77777777">
        <w:tc>
          <w:tcPr>
            <w:tcW w:w="336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CC16311" w14:textId="77777777" w:rsidR="00572D8B" w:rsidRDefault="000E5D44">
            <w:pPr>
              <w:pStyle w:val="pAi2TableBody1"/>
            </w:pPr>
            <w:r>
              <w:rPr>
                <w:color w:val="000000"/>
              </w:rPr>
              <w:t>Personalizza</w:t>
            </w:r>
          </w:p>
        </w:tc>
        <w:tc>
          <w:tcPr>
            <w:tcW w:w="561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20263FC" w14:textId="77777777" w:rsidR="00572D8B" w:rsidRDefault="000E5D44">
            <w:pPr>
              <w:pStyle w:val="pAi2TableBody1"/>
            </w:pPr>
            <w:r>
              <w:rPr>
                <w:color w:val="000000"/>
              </w:rPr>
              <w:t>Attiva e configura le Impostazioni personalizzate in modo che corrispondano allo schema focus preimpostato selezionato. Questo vi permette di usare uno schema preimpostato come punto di partenza per crearne uno personalizzato.</w:t>
            </w:r>
          </w:p>
        </w:tc>
      </w:tr>
      <w:tr w:rsidR="00D151AC" w14:paraId="35E94F89"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1EC00D8" w14:textId="77777777" w:rsidR="00572D8B" w:rsidRDefault="000E5D44">
            <w:pPr>
              <w:pStyle w:val="tdAi2TableSection1"/>
            </w:pPr>
            <w:r>
              <w:rPr>
                <w:color w:val="000000"/>
              </w:rPr>
              <w:t>Impostazioni Personalizzate</w:t>
            </w:r>
          </w:p>
        </w:tc>
      </w:tr>
      <w:tr w:rsidR="00D151AC" w14:paraId="6FB95001"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529D1847" w14:textId="77777777" w:rsidR="00572D8B" w:rsidRDefault="000E5D44">
            <w:pPr>
              <w:pStyle w:val="tdAi2TableSection2"/>
            </w:pPr>
            <w:r>
              <w:rPr>
                <w:color w:val="000000"/>
              </w:rPr>
              <w:t>Localizzatore Focus</w:t>
            </w:r>
          </w:p>
        </w:tc>
      </w:tr>
      <w:tr w:rsidR="00572D8B" w14:paraId="4F70CA2C" w14:textId="77777777">
        <w:tc>
          <w:tcPr>
            <w:tcW w:w="336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33F2C00" w14:textId="77777777" w:rsidR="00572D8B" w:rsidRDefault="000E5D44">
            <w:pPr>
              <w:pStyle w:val="pAi2TableBody1"/>
            </w:pPr>
            <w:r>
              <w:rPr>
                <w:color w:val="000000"/>
              </w:rPr>
              <w:t>Tipo</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87DCBC" w14:textId="77777777" w:rsidR="00572D8B" w:rsidRDefault="000E5D44">
            <w:pPr>
              <w:pStyle w:val="pAi2TableBody1"/>
            </w:pPr>
            <w:r>
              <w:rPr>
                <w:color w:val="000000"/>
              </w:rPr>
              <w:t>Seleziona il tipo di localizzatore focus:</w:t>
            </w:r>
          </w:p>
          <w:p w14:paraId="0C2BDEE2" w14:textId="77777777" w:rsidR="00572D8B" w:rsidRDefault="000E5D44">
            <w:pPr>
              <w:pStyle w:val="pAi2TableBody1"/>
            </w:pPr>
            <w:r>
              <w:rPr>
                <w:color w:val="000000"/>
              </w:rPr>
              <w:t xml:space="preserve"> </w:t>
            </w:r>
            <w:r>
              <w:rPr>
                <w:rStyle w:val="b1"/>
              </w:rPr>
              <w:t>Blocco</w:t>
            </w:r>
            <w:r>
              <w:rPr>
                <w:color w:val="000000"/>
              </w:rPr>
              <w:t xml:space="preserve"> Visualizza un blocco sopra il controllo che ha il focus.</w:t>
            </w:r>
          </w:p>
          <w:p w14:paraId="0A123BA1" w14:textId="77777777" w:rsidR="00572D8B" w:rsidRDefault="000E5D44">
            <w:pPr>
              <w:pStyle w:val="pAi2TableBody1"/>
            </w:pPr>
            <w:r>
              <w:rPr>
                <w:color w:val="000000"/>
              </w:rPr>
              <w:t xml:space="preserve"> </w:t>
            </w:r>
            <w:r>
              <w:rPr>
                <w:rStyle w:val="b1"/>
              </w:rPr>
              <w:t>Sottolineatura</w:t>
            </w:r>
            <w:r>
              <w:rPr>
                <w:color w:val="000000"/>
              </w:rPr>
              <w:t>. Visualizza una linea sotto il controllo che ha il focus.</w:t>
            </w:r>
          </w:p>
          <w:p w14:paraId="78863373" w14:textId="77777777" w:rsidR="00572D8B" w:rsidRDefault="000E5D44">
            <w:pPr>
              <w:pStyle w:val="pAi2TableBody1"/>
            </w:pPr>
            <w:r>
              <w:rPr>
                <w:color w:val="000000"/>
              </w:rPr>
              <w:t xml:space="preserve"> </w:t>
            </w:r>
            <w:r>
              <w:rPr>
                <w:rStyle w:val="b1"/>
              </w:rPr>
              <w:t>Cornice</w:t>
            </w:r>
            <w:r>
              <w:rPr>
                <w:color w:val="000000"/>
              </w:rPr>
              <w:t>. Visualizza una cornice rettangolare intorno al controllo che ha il focus.</w:t>
            </w:r>
          </w:p>
        </w:tc>
      </w:tr>
      <w:tr w:rsidR="00572D8B" w14:paraId="1F7A9FDC" w14:textId="77777777">
        <w:tc>
          <w:tcPr>
            <w:tcW w:w="336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508DC84" w14:textId="77777777" w:rsidR="00572D8B" w:rsidRDefault="000E5D44">
            <w:pPr>
              <w:pStyle w:val="pAi2TableBody1"/>
            </w:pPr>
            <w:r>
              <w:rPr>
                <w:color w:val="000000"/>
              </w:rPr>
              <w:t>Colore</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008853" w14:textId="77777777" w:rsidR="00572D8B" w:rsidRDefault="000E5D44">
            <w:pPr>
              <w:pStyle w:val="pAi2TableBody1"/>
            </w:pPr>
            <w:r>
              <w:rPr>
                <w:color w:val="000000"/>
              </w:rPr>
              <w:t>Imposta il colore per il localizzatore focus.</w:t>
            </w:r>
          </w:p>
        </w:tc>
      </w:tr>
      <w:tr w:rsidR="00572D8B" w14:paraId="4CD7547E" w14:textId="77777777">
        <w:tc>
          <w:tcPr>
            <w:tcW w:w="336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3E538E3E" w14:textId="77777777" w:rsidR="00572D8B" w:rsidRDefault="000E5D44">
            <w:pPr>
              <w:pStyle w:val="pAi2TableBody1"/>
            </w:pPr>
            <w:r>
              <w:rPr>
                <w:color w:val="000000"/>
              </w:rPr>
              <w:t>Spessore</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84B9C4" w14:textId="77777777" w:rsidR="00572D8B" w:rsidRDefault="000E5D44">
            <w:pPr>
              <w:pStyle w:val="pAi2TableBody1"/>
            </w:pPr>
            <w:r>
              <w:rPr>
                <w:color w:val="000000"/>
              </w:rPr>
              <w:t>Imposta lo spessore del localizzatore focus: Sottile, Medio o Spesso.</w:t>
            </w:r>
          </w:p>
        </w:tc>
      </w:tr>
      <w:tr w:rsidR="00572D8B" w14:paraId="041CB1DB" w14:textId="77777777">
        <w:tc>
          <w:tcPr>
            <w:tcW w:w="336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7BD139C4" w14:textId="77777777" w:rsidR="00572D8B" w:rsidRDefault="000E5D44">
            <w:pPr>
              <w:pStyle w:val="pAi2TableBody1"/>
            </w:pPr>
            <w:r>
              <w:rPr>
                <w:color w:val="000000"/>
              </w:rPr>
              <w:t>Trasparenza</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A205CC" w14:textId="77777777" w:rsidR="00572D8B" w:rsidRDefault="000E5D44">
            <w:pPr>
              <w:pStyle w:val="pAi2TableBody1"/>
            </w:pPr>
            <w:r>
              <w:rPr>
                <w:color w:val="000000"/>
              </w:rPr>
              <w:t>Imposta il livello di trasparenza per il localizzatore focus. Il livello di trasparenza controlla la quantità dell'immagine del desktop che è visibile attraverso il localizzatore del focus.</w:t>
            </w:r>
          </w:p>
          <w:p w14:paraId="76C524AB" w14:textId="77777777" w:rsidR="00572D8B" w:rsidRDefault="000E5D44">
            <w:pPr>
              <w:pStyle w:val="pAi2TableBody1"/>
            </w:pPr>
            <w:r>
              <w:rPr>
                <w:color w:val="000000"/>
              </w:rPr>
              <w:lastRenderedPageBreak/>
              <w:t xml:space="preserve"> </w:t>
            </w:r>
            <w:r>
              <w:rPr>
                <w:rStyle w:val="spanAi2SpanNote"/>
              </w:rPr>
              <w:t>Nota:</w:t>
            </w:r>
            <w:r>
              <w:rPr>
                <w:color w:val="000000"/>
              </w:rPr>
              <w:t xml:space="preserve"> Questa impostazione non è disponibile quando il colore del localizzatore è impostato su 'Inverti'.</w:t>
            </w:r>
          </w:p>
        </w:tc>
      </w:tr>
      <w:tr w:rsidR="00572D8B" w14:paraId="4BBD1650" w14:textId="77777777">
        <w:tc>
          <w:tcPr>
            <w:tcW w:w="336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BDFCA3E" w14:textId="77777777" w:rsidR="00572D8B" w:rsidRDefault="000E5D44">
            <w:pPr>
              <w:pStyle w:val="pAi2TableBody1"/>
            </w:pPr>
            <w:r>
              <w:rPr>
                <w:color w:val="000000"/>
              </w:rPr>
              <w:lastRenderedPageBreak/>
              <w:t>Margine</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5E8264" w14:textId="77777777" w:rsidR="00572D8B" w:rsidRDefault="000E5D44">
            <w:pPr>
              <w:pStyle w:val="pAi2TableBody1"/>
            </w:pPr>
            <w:r>
              <w:rPr>
                <w:color w:val="000000"/>
              </w:rPr>
              <w:t>Aumenta o diminuisce lo spazio tra il controllo focalizzato e il localizzatore focus.</w:t>
            </w:r>
          </w:p>
        </w:tc>
      </w:tr>
      <w:tr w:rsidR="00D151AC" w14:paraId="1BD8E8AC"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480" w:type="dxa"/>
              <w:bottom w:w="60" w:type="dxa"/>
              <w:right w:w="120" w:type="dxa"/>
            </w:tcMar>
          </w:tcPr>
          <w:p w14:paraId="300DC8B1" w14:textId="77777777" w:rsidR="00572D8B" w:rsidRDefault="000E5D44">
            <w:pPr>
              <w:pStyle w:val="tdAi2TableSection2"/>
            </w:pPr>
            <w:r>
              <w:rPr>
                <w:color w:val="000000"/>
              </w:rPr>
              <w:t>Mostra il localizzatore focus</w:t>
            </w:r>
          </w:p>
        </w:tc>
      </w:tr>
      <w:tr w:rsidR="00572D8B" w14:paraId="6C3EEF37" w14:textId="77777777">
        <w:tc>
          <w:tcPr>
            <w:tcW w:w="336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6B62D511" w14:textId="77777777" w:rsidR="00572D8B" w:rsidRDefault="000E5D44">
            <w:pPr>
              <w:pStyle w:val="pAi2TableBody1"/>
            </w:pPr>
            <w:r>
              <w:rPr>
                <w:color w:val="000000"/>
              </w:rPr>
              <w:t>Continuamente</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94CB10" w14:textId="77777777" w:rsidR="00572D8B" w:rsidRDefault="000E5D44">
            <w:pPr>
              <w:pStyle w:val="p"/>
            </w:pPr>
            <w:r>
              <w:rPr>
                <w:color w:val="000000"/>
              </w:rPr>
              <w:t>Il localizzatore focus viene sempre visualizzato (quando un controllo è focalizzato).</w:t>
            </w:r>
          </w:p>
        </w:tc>
      </w:tr>
      <w:tr w:rsidR="00572D8B" w14:paraId="3A972318" w14:textId="77777777">
        <w:tc>
          <w:tcPr>
            <w:tcW w:w="336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456BF8FB" w14:textId="77777777" w:rsidR="00572D8B" w:rsidRDefault="000E5D44">
            <w:pPr>
              <w:pStyle w:val="pAi2TableBody1"/>
            </w:pPr>
            <w:r>
              <w:rPr>
                <w:color w:val="000000"/>
              </w:rPr>
              <w:t>Brevemente</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3B9384" w14:textId="77777777" w:rsidR="00572D8B" w:rsidRDefault="000E5D44">
            <w:pPr>
              <w:pStyle w:val="pAi2TableBody1"/>
            </w:pPr>
            <w:r>
              <w:rPr>
                <w:color w:val="000000"/>
              </w:rPr>
              <w:t>Il localizzatore di messa a fuoco sarà visualizzato a schermo per 1.5 secondi da quando il controllo viene focalizzato.</w:t>
            </w:r>
          </w:p>
        </w:tc>
      </w:tr>
      <w:tr w:rsidR="00572D8B" w14:paraId="42F1F6BC" w14:textId="77777777">
        <w:tc>
          <w:tcPr>
            <w:tcW w:w="3360" w:type="dxa"/>
            <w:tcBorders>
              <w:top w:val="single" w:sz="6" w:space="0" w:color="000000"/>
              <w:bottom w:val="single" w:sz="6" w:space="0" w:color="000000"/>
              <w:right w:val="single" w:sz="6" w:space="0" w:color="000000"/>
            </w:tcBorders>
            <w:shd w:val="clear" w:color="auto" w:fill="FFFFFF"/>
            <w:tcMar>
              <w:top w:w="60" w:type="dxa"/>
              <w:left w:w="800" w:type="dxa"/>
              <w:bottom w:w="60" w:type="dxa"/>
              <w:right w:w="160" w:type="dxa"/>
            </w:tcMar>
          </w:tcPr>
          <w:p w14:paraId="532A1806" w14:textId="77777777" w:rsidR="00572D8B" w:rsidRDefault="000E5D44">
            <w:pPr>
              <w:pStyle w:val="pAi2TableBody1"/>
            </w:pPr>
            <w:r>
              <w:rPr>
                <w:color w:val="000000"/>
              </w:rPr>
              <w:t>Quando si preme il tasto modificatore</w:t>
            </w:r>
          </w:p>
        </w:tc>
        <w:tc>
          <w:tcPr>
            <w:tcW w:w="561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E882E3" w14:textId="77777777" w:rsidR="00572D8B" w:rsidRDefault="000E5D44">
            <w:pPr>
              <w:pStyle w:val="pAi2TableBody1"/>
            </w:pPr>
            <w:r>
              <w:rPr>
                <w:color w:val="000000"/>
              </w:rPr>
              <w:t>Il localizzatore focus verrà visualizzato solo quando i tasti modificatori del focus vengono tenuti premuti.</w:t>
            </w:r>
          </w:p>
        </w:tc>
      </w:tr>
      <w:tr w:rsidR="00572D8B" w14:paraId="1708A312" w14:textId="77777777">
        <w:tc>
          <w:tcPr>
            <w:tcW w:w="3360" w:type="dxa"/>
            <w:tcBorders>
              <w:top w:val="single" w:sz="6" w:space="0" w:color="000000"/>
              <w:right w:val="single" w:sz="6" w:space="0" w:color="000000"/>
            </w:tcBorders>
            <w:shd w:val="clear" w:color="auto" w:fill="FFFFFF"/>
            <w:tcMar>
              <w:top w:w="60" w:type="dxa"/>
              <w:left w:w="800" w:type="dxa"/>
              <w:bottom w:w="60" w:type="dxa"/>
              <w:right w:w="160" w:type="dxa"/>
            </w:tcMar>
          </w:tcPr>
          <w:p w14:paraId="579373F2" w14:textId="77777777" w:rsidR="00572D8B" w:rsidRDefault="000E5D44">
            <w:pPr>
              <w:pStyle w:val="pAi2TableBody1"/>
            </w:pPr>
            <w:r>
              <w:rPr>
                <w:color w:val="000000"/>
              </w:rPr>
              <w:t>Tasti ModificatoriTasti Modificatori</w:t>
            </w:r>
          </w:p>
        </w:tc>
        <w:tc>
          <w:tcPr>
            <w:tcW w:w="5610" w:type="dxa"/>
            <w:tcBorders>
              <w:top w:val="single" w:sz="6" w:space="0" w:color="000000"/>
              <w:left w:val="single" w:sz="6" w:space="0" w:color="000000"/>
            </w:tcBorders>
            <w:shd w:val="clear" w:color="auto" w:fill="FFFFFF"/>
            <w:tcMar>
              <w:top w:w="60" w:type="dxa"/>
              <w:left w:w="160" w:type="dxa"/>
              <w:bottom w:w="60" w:type="dxa"/>
              <w:right w:w="160" w:type="dxa"/>
            </w:tcMar>
          </w:tcPr>
          <w:p w14:paraId="4ED3E919" w14:textId="77777777" w:rsidR="00572D8B" w:rsidRDefault="000E5D44">
            <w:pPr>
              <w:pStyle w:val="pAi2TableBody1"/>
            </w:pPr>
            <w:r>
              <w:rPr>
                <w:color w:val="000000"/>
              </w:rPr>
              <w:t>Permette di selezionare un tasto o una combinazione di tasti che, se premuti, visualizzeranno il localizzatore focus.</w:t>
            </w:r>
          </w:p>
          <w:p w14:paraId="32A24A49" w14:textId="77777777" w:rsidR="00572D8B" w:rsidRDefault="000E5D44">
            <w:pPr>
              <w:pStyle w:val="pAi2TableBody1"/>
            </w:pPr>
            <w:r>
              <w:rPr>
                <w:color w:val="000000"/>
              </w:rPr>
              <w:t xml:space="preserve"> </w:t>
            </w:r>
            <w:r>
              <w:rPr>
                <w:rStyle w:val="spanAi2SpanNote"/>
              </w:rPr>
              <w:t>Nota:</w:t>
            </w:r>
            <w:r>
              <w:rPr>
                <w:color w:val="000000"/>
              </w:rPr>
              <w:t xml:space="preserve"> L'opzione </w:t>
            </w:r>
            <w:r>
              <w:rPr>
                <w:rStyle w:val="b1"/>
              </w:rPr>
              <w:t>Visualizza il localizzatore focus</w:t>
            </w:r>
            <w:r>
              <w:rPr>
                <w:color w:val="000000"/>
              </w:rPr>
              <w:t xml:space="preserve"> deve essere impostata su </w:t>
            </w:r>
            <w:r>
              <w:rPr>
                <w:rStyle w:val="b1"/>
              </w:rPr>
              <w:t>Quando viene premuto il tasto modificatore</w:t>
            </w:r>
            <w:r>
              <w:rPr>
                <w:color w:val="000000"/>
              </w:rPr>
              <w:t>.</w:t>
            </w:r>
          </w:p>
        </w:tc>
      </w:tr>
    </w:tbl>
    <w:p w14:paraId="4164A721" w14:textId="77777777" w:rsidR="00572D8B" w:rsidRDefault="000E5D44">
      <w:pPr>
        <w:pStyle w:val="p"/>
      </w:pPr>
      <w:r>
        <w:rPr>
          <w:color w:val="000000"/>
        </w:rPr>
        <w:t> </w:t>
      </w:r>
    </w:p>
    <w:p w14:paraId="4D6C82AA" w14:textId="77777777" w:rsidR="00572D8B" w:rsidRDefault="000E5D44">
      <w:pPr>
        <w:pStyle w:val="h2"/>
      </w:pPr>
      <w:bookmarkStart w:id="106" w:name="_Ref-647515047"/>
      <w:r>
        <w:rPr>
          <w:color w:val="000000"/>
        </w:rPr>
        <w:lastRenderedPageBreak/>
        <w:t xml:space="preserve"> </w:t>
      </w:r>
      <w:r w:rsidR="009243CA">
        <w:fldChar w:fldCharType="begin"/>
      </w:r>
      <w:r>
        <w:instrText xml:space="preserve"> XE "smart invert" </w:instrText>
      </w:r>
      <w:r w:rsidR="009243CA">
        <w:fldChar w:fldCharType="end"/>
      </w:r>
      <w:r w:rsidR="009243CA">
        <w:fldChar w:fldCharType="begin"/>
      </w:r>
      <w:r>
        <w:instrText xml:space="preserve"> XE "screen enhancements:Smart Invert" </w:instrText>
      </w:r>
      <w:r w:rsidR="009243CA">
        <w:fldChar w:fldCharType="end"/>
      </w:r>
      <w:bookmarkStart w:id="107" w:name="_Toc193028476"/>
      <w:r>
        <w:rPr>
          <w:color w:val="000000"/>
        </w:rPr>
        <w:t>Usare Inverti Smart</w:t>
      </w:r>
      <w:bookmarkEnd w:id="107"/>
    </w:p>
    <w:bookmarkEnd w:id="106"/>
    <w:p w14:paraId="56DDA041" w14:textId="77777777" w:rsidR="00572D8B" w:rsidRDefault="000E5D44">
      <w:pPr>
        <w:pStyle w:val="p"/>
      </w:pPr>
      <w:r>
        <w:rPr>
          <w:color w:val="000000"/>
        </w:rPr>
        <w:t>E' frequente che le persone ipovedenti che utilizzano il computer facciano uso di filtri fotografici che invertono contrasto e colori dello schermo, con conseguente riduzione del bagliore, aumento della leggibilità dei testi a monitor, riduzione dell'affaticamento oculare e maggiore comfort. Tuttavia, questi effetti si traducono spesso in immagini che assomigliano ai negativi delle pellicole, poco piacevoli e spesso incomprensibili allo sguardo.</w:t>
      </w:r>
    </w:p>
    <w:p w14:paraId="0F59B80E" w14:textId="77777777" w:rsidR="00572D8B" w:rsidRDefault="000E5D44">
      <w:pPr>
        <w:pStyle w:val="p"/>
      </w:pPr>
      <w:r>
        <w:rPr>
          <w:color w:val="000000"/>
        </w:rPr>
        <w:t>La funzionalità Inverti Smart, che si trova nel gruppo Miglioramento Schermo, contiene le funzionalità Inverti Contrasto e Inverti Colore; quando le si attiva, ZoomText invertirà o annullerà i rispettivi effetti nelle foto, in modo che appaiano nei loro colori naturali.</w:t>
      </w:r>
    </w:p>
    <w:p w14:paraId="7FF6ADC6" w14:textId="77777777" w:rsidR="00572D8B" w:rsidRDefault="000E5D44">
      <w:pPr>
        <w:pStyle w:val="pAi2Note"/>
      </w:pPr>
      <w:r>
        <w:rPr>
          <w:color w:val="000000"/>
        </w:rPr>
        <w:t xml:space="preserve"> </w:t>
      </w:r>
      <w:r>
        <w:rPr>
          <w:rStyle w:val="spanAi2SpanNote"/>
        </w:rPr>
        <w:t>Nota:</w:t>
      </w:r>
      <w:r>
        <w:rPr>
          <w:color w:val="000000"/>
        </w:rPr>
        <w:t xml:space="preserve"> Questa funzione è attualmente disponibile in Internet Explorer 11 e Google Chrome, ma sarà presto aggiunta ad altri browser e applicazioni web.</w:t>
      </w:r>
    </w:p>
    <w:p w14:paraId="35758A14" w14:textId="77777777" w:rsidR="00572D8B" w:rsidRDefault="000E5D44">
      <w:pPr>
        <w:pStyle w:val="liAi2StepHeader"/>
        <w:numPr>
          <w:ilvl w:val="0"/>
          <w:numId w:val="217"/>
        </w:numPr>
        <w:spacing w:before="240" w:after="240"/>
      </w:pPr>
      <w:r>
        <w:rPr>
          <w:color w:val="000000"/>
        </w:rPr>
        <w:t>Per attivare e disattivare l'inversione smart nel menu Colore</w:t>
      </w:r>
    </w:p>
    <w:p w14:paraId="793EF28F" w14:textId="77777777" w:rsidR="00572D8B" w:rsidRDefault="000E5D44">
      <w:pPr>
        <w:pStyle w:val="liAi2StepNumber1"/>
        <w:numPr>
          <w:ilvl w:val="0"/>
          <w:numId w:val="218"/>
        </w:numPr>
      </w:pPr>
      <w:r>
        <w:rPr>
          <w:color w:val="000000"/>
        </w:rPr>
        <w:t xml:space="preserve">Nella scheda </w:t>
      </w:r>
      <w:r>
        <w:rPr>
          <w:rStyle w:val="b1"/>
        </w:rPr>
        <w:t>Ingrandimento</w:t>
      </w:r>
      <w:r>
        <w:rPr>
          <w:color w:val="000000"/>
        </w:rPr>
        <w:t xml:space="preserve"> della barra degli strumenti, cliccate sulla freccia accanto a </w:t>
      </w:r>
      <w:r>
        <w:rPr>
          <w:rStyle w:val="b1"/>
        </w:rPr>
        <w:t>Colore</w:t>
      </w:r>
      <w:r>
        <w:rPr>
          <w:color w:val="000000"/>
        </w:rPr>
        <w:t xml:space="preserve"> o spostatevi asu </w:t>
      </w:r>
      <w:r>
        <w:rPr>
          <w:rStyle w:val="b1"/>
        </w:rPr>
        <w:t>Colore</w:t>
      </w:r>
      <w:r>
        <w:rPr>
          <w:color w:val="000000"/>
        </w:rPr>
        <w:t xml:space="preserve"> e premete il tasto freccia giù.</w:t>
      </w:r>
    </w:p>
    <w:p w14:paraId="7EEC5B38" w14:textId="77777777" w:rsidR="00572D8B" w:rsidRDefault="000E5D44">
      <w:pPr>
        <w:pStyle w:val="liAi2StepNumber1"/>
        <w:numPr>
          <w:ilvl w:val="0"/>
          <w:numId w:val="218"/>
        </w:numPr>
      </w:pPr>
      <w:r>
        <w:rPr>
          <w:color w:val="000000"/>
        </w:rPr>
        <w:t xml:space="preserve">Dal menù </w:t>
      </w:r>
      <w:r>
        <w:rPr>
          <w:rStyle w:val="b1"/>
        </w:rPr>
        <w:t>Colore</w:t>
      </w:r>
      <w:r>
        <w:rPr>
          <w:color w:val="000000"/>
        </w:rPr>
        <w:t xml:space="preserve">, selezionate </w:t>
      </w:r>
      <w:r>
        <w:rPr>
          <w:rStyle w:val="b1"/>
        </w:rPr>
        <w:t>Inverti Rapido</w:t>
      </w:r>
      <w:r>
        <w:rPr>
          <w:color w:val="000000"/>
        </w:rPr>
        <w:t>.</w:t>
      </w:r>
    </w:p>
    <w:p w14:paraId="4C747C89" w14:textId="77777777" w:rsidR="00572D8B" w:rsidRDefault="000E5D44">
      <w:pPr>
        <w:pStyle w:val="liAi2StepHeader"/>
        <w:numPr>
          <w:ilvl w:val="0"/>
          <w:numId w:val="219"/>
        </w:numPr>
        <w:spacing w:before="240" w:after="240"/>
      </w:pPr>
      <w:r>
        <w:rPr>
          <w:color w:val="000000"/>
        </w:rPr>
        <w:t>Per attivare o disattivare Inverti Smart tramite un tasto rapido</w:t>
      </w:r>
    </w:p>
    <w:p w14:paraId="2BDA8417" w14:textId="77777777" w:rsidR="00572D8B" w:rsidRDefault="000E5D44">
      <w:pPr>
        <w:pStyle w:val="pAi2StepParagraph"/>
      </w:pPr>
      <w:r>
        <w:rPr>
          <w:color w:val="000000"/>
        </w:rPr>
        <w:t xml:space="preserve">Premete il tasto rapido Inverti Smart: </w:t>
      </w:r>
      <w:r>
        <w:rPr>
          <w:rStyle w:val="b1"/>
        </w:rPr>
        <w:t>Caps Lock + I</w:t>
      </w:r>
      <w:r>
        <w:rPr>
          <w:color w:val="000000"/>
        </w:rPr>
        <w:t>.</w:t>
      </w:r>
    </w:p>
    <w:p w14:paraId="790A248B" w14:textId="77777777" w:rsidR="00572D8B" w:rsidRDefault="000E5D44">
      <w:pPr>
        <w:pStyle w:val="pAi2Note"/>
      </w:pPr>
      <w:r>
        <w:rPr>
          <w:color w:val="000000"/>
        </w:rPr>
        <w:t xml:space="preserve"> </w:t>
      </w:r>
      <w:r>
        <w:rPr>
          <w:rStyle w:val="spanAi2SpanNote"/>
        </w:rPr>
        <w:t>Nota:</w:t>
      </w:r>
      <w:r>
        <w:rPr>
          <w:color w:val="000000"/>
        </w:rPr>
        <w:t xml:space="preserve"> Inverti Smart può essere abilitato o disabilitato solo quando sono abilitate le funzioni Inverti Contrasto o Inverti colori.</w:t>
      </w:r>
    </w:p>
    <w:p w14:paraId="1528DF8F" w14:textId="77777777" w:rsidR="00572D8B" w:rsidRDefault="000E5D44">
      <w:pPr>
        <w:pStyle w:val="p"/>
      </w:pPr>
      <w:r>
        <w:rPr>
          <w:color w:val="000000"/>
        </w:rPr>
        <w:t> </w:t>
      </w:r>
    </w:p>
    <w:bookmarkStart w:id="108" w:name="_Ref642993392"/>
    <w:p w14:paraId="5C153C8D" w14:textId="77777777" w:rsidR="00572D8B" w:rsidRDefault="009243CA">
      <w:pPr>
        <w:pStyle w:val="h2"/>
      </w:pPr>
      <w:r>
        <w:lastRenderedPageBreak/>
        <w:fldChar w:fldCharType="begin"/>
      </w:r>
      <w:r w:rsidR="000E5D44">
        <w:instrText xml:space="preserve"> XE "Live Text View" </w:instrText>
      </w:r>
      <w:r>
        <w:fldChar w:fldCharType="end"/>
      </w:r>
      <w:bookmarkStart w:id="109" w:name="_Toc193028477"/>
      <w:r w:rsidR="000E5D44">
        <w:rPr>
          <w:color w:val="000000"/>
        </w:rPr>
        <w:t>Vista testo in tempo reale</w:t>
      </w:r>
      <w:bookmarkEnd w:id="109"/>
    </w:p>
    <w:bookmarkEnd w:id="108"/>
    <w:p w14:paraId="35C0D1A1" w14:textId="77777777" w:rsidR="00572D8B" w:rsidRDefault="000E5D44">
      <w:pPr>
        <w:pStyle w:val="p"/>
      </w:pPr>
      <w:r>
        <w:rPr>
          <w:color w:val="000000"/>
        </w:rPr>
        <w:t>La Vista testo in tempo reale è una funzionalità di ingrandimento di ZoomText che migliora la leggibilità del testo a schermo nei browser Web e nelle altre applicazioni in cui l'arrotondamento xFont non è supportato. Visualizza una riga continua di testo chiaro e di facile lettura nella parte superiore o inferiore dello schermo, che mostra il contenuto del cursore, del puntatore del mouse o del focus durante la navigazione all'interno di documenti, e-mail e pagine Web. Tale contenuto verrà mostrato in una finestra chiamata Vista testo in tempo reale, di cui potrete personalizzare il tipo e la dimensione dei caratteri nonché il contrasto dei colori per meglio adattarsi alle vostre esigenze di lettura.</w:t>
      </w:r>
    </w:p>
    <w:p w14:paraId="4136D040" w14:textId="77777777" w:rsidR="00572D8B" w:rsidRDefault="000E5D44">
      <w:pPr>
        <w:pStyle w:val="liAi2Bullet1"/>
        <w:numPr>
          <w:ilvl w:val="0"/>
          <w:numId w:val="220"/>
        </w:numPr>
        <w:spacing w:before="240"/>
      </w:pPr>
      <w:hyperlink w:anchor="2019902132" w:history="1">
        <w:r>
          <w:rPr>
            <w:color w:val="0000FF"/>
            <w:u w:val="single"/>
          </w:rPr>
          <w:t>Attivare e disattivare la Vista testo in tempo reale</w:t>
        </w:r>
      </w:hyperlink>
    </w:p>
    <w:p w14:paraId="6EDFFB04" w14:textId="77777777" w:rsidR="00572D8B" w:rsidRDefault="000E5D44">
      <w:pPr>
        <w:pStyle w:val="liAi2Bullet1"/>
        <w:numPr>
          <w:ilvl w:val="0"/>
          <w:numId w:val="220"/>
        </w:numPr>
      </w:pPr>
      <w:hyperlink w:anchor="-2020475018" w:history="1">
        <w:r>
          <w:rPr>
            <w:color w:val="0000FF"/>
            <w:u w:val="single"/>
          </w:rPr>
          <w:t>Usare la Vista testo in tempo reale</w:t>
        </w:r>
      </w:hyperlink>
    </w:p>
    <w:p w14:paraId="21ADCB81" w14:textId="77777777" w:rsidR="00572D8B" w:rsidRDefault="000E5D44">
      <w:pPr>
        <w:pStyle w:val="liAi2Bullet1"/>
        <w:numPr>
          <w:ilvl w:val="0"/>
          <w:numId w:val="220"/>
        </w:numPr>
      </w:pPr>
      <w:hyperlink w:anchor="1380046343" w:history="1">
        <w:r>
          <w:rPr>
            <w:color w:val="0000FF"/>
            <w:u w:val="single"/>
          </w:rPr>
          <w:t>Selezionare uno schema per la Vista testo in tempo reale</w:t>
        </w:r>
      </w:hyperlink>
    </w:p>
    <w:p w14:paraId="2364E1DE" w14:textId="77777777" w:rsidR="00572D8B" w:rsidRDefault="000E5D44">
      <w:pPr>
        <w:pStyle w:val="liAi2Bullet1"/>
        <w:numPr>
          <w:ilvl w:val="0"/>
          <w:numId w:val="220"/>
        </w:numPr>
      </w:pPr>
      <w:hyperlink w:anchor="925056934" w:history="1">
        <w:r>
          <w:rPr>
            <w:color w:val="0000FF"/>
            <w:u w:val="single"/>
          </w:rPr>
          <w:t>Personalizzare la Vista testo in tempo reale</w:t>
        </w:r>
      </w:hyperlink>
    </w:p>
    <w:p w14:paraId="7039B87E" w14:textId="77777777" w:rsidR="00572D8B" w:rsidRDefault="000E5D44">
      <w:pPr>
        <w:pStyle w:val="liAi2Bullet1"/>
        <w:numPr>
          <w:ilvl w:val="0"/>
          <w:numId w:val="220"/>
        </w:numPr>
      </w:pPr>
      <w:hyperlink w:anchor="438876295" w:history="1">
        <w:r>
          <w:rPr>
            <w:color w:val="0000FF"/>
            <w:u w:val="single"/>
          </w:rPr>
          <w:t>Impostazioni</w:t>
        </w:r>
      </w:hyperlink>
    </w:p>
    <w:p w14:paraId="7167B879" w14:textId="77777777" w:rsidR="00572D8B" w:rsidRDefault="000E5D44">
      <w:pPr>
        <w:pStyle w:val="liAi2Bullet1"/>
        <w:numPr>
          <w:ilvl w:val="0"/>
          <w:numId w:val="220"/>
        </w:numPr>
      </w:pPr>
      <w:hyperlink w:anchor="-781414196" w:history="1">
        <w:r>
          <w:rPr>
            <w:color w:val="0000FF"/>
            <w:u w:val="single"/>
          </w:rPr>
          <w:t>Icone della Vista testo in tempo reale</w:t>
        </w:r>
      </w:hyperlink>
    </w:p>
    <w:p w14:paraId="331D0028" w14:textId="77777777" w:rsidR="00572D8B" w:rsidRDefault="000E5D44">
      <w:pPr>
        <w:pStyle w:val="liAi2Bullet1"/>
        <w:numPr>
          <w:ilvl w:val="0"/>
          <w:numId w:val="220"/>
        </w:numPr>
        <w:spacing w:after="240"/>
      </w:pPr>
      <w:hyperlink w:anchor="605739511" w:history="1">
        <w:r>
          <w:rPr>
            <w:color w:val="0000FF"/>
            <w:u w:val="single"/>
          </w:rPr>
          <w:t>Comandi della Vista testo in tempo reale</w:t>
        </w:r>
      </w:hyperlink>
    </w:p>
    <w:p w14:paraId="7A9BBE4B" w14:textId="77777777" w:rsidR="00572D8B" w:rsidRDefault="000E5D44">
      <w:pPr>
        <w:pStyle w:val="h3"/>
      </w:pPr>
      <w:r>
        <w:rPr>
          <w:color w:val="000000"/>
        </w:rPr>
        <w:t>Attivare e disattivare la Vista testo in tempo reale</w:t>
      </w:r>
    </w:p>
    <w:p w14:paraId="43E03330" w14:textId="77777777" w:rsidR="00572D8B" w:rsidRDefault="000E5D44">
      <w:pPr>
        <w:pStyle w:val="p"/>
      </w:pPr>
      <w:r>
        <w:rPr>
          <w:color w:val="000000"/>
        </w:rPr>
        <w:t xml:space="preserve">Fate una delle azioni seguenti: </w:t>
      </w:r>
    </w:p>
    <w:p w14:paraId="0B18A0AB" w14:textId="77777777" w:rsidR="00572D8B" w:rsidRDefault="000E5D44">
      <w:pPr>
        <w:pStyle w:val="liAi2Bullet1"/>
        <w:numPr>
          <w:ilvl w:val="0"/>
          <w:numId w:val="221"/>
        </w:numPr>
        <w:spacing w:before="240"/>
      </w:pPr>
      <w:r>
        <w:rPr>
          <w:color w:val="000000"/>
        </w:rPr>
        <w:t xml:space="preserve">Nella scheda </w:t>
      </w:r>
      <w:r>
        <w:rPr>
          <w:rStyle w:val="b1"/>
        </w:rPr>
        <w:t>Ingrandimento</w:t>
      </w:r>
      <w:r>
        <w:rPr>
          <w:color w:val="000000"/>
        </w:rPr>
        <w:t xml:space="preserve"> della barra degli strumenti, selezionate il pulsante </w:t>
      </w:r>
      <w:r>
        <w:rPr>
          <w:rStyle w:val="b1"/>
        </w:rPr>
        <w:t>Vista testo in tempo reale</w:t>
      </w:r>
      <w:r>
        <w:rPr>
          <w:color w:val="000000"/>
        </w:rPr>
        <w:t xml:space="preserve">, oppure selezionate la freccia in basso sul pulsante </w:t>
      </w:r>
      <w:r>
        <w:rPr>
          <w:rStyle w:val="b1"/>
        </w:rPr>
        <w:t>Vista testo in tempo reale</w:t>
      </w:r>
      <w:r>
        <w:rPr>
          <w:color w:val="000000"/>
        </w:rPr>
        <w:t xml:space="preserve"> e scegliete </w:t>
      </w:r>
      <w:r>
        <w:rPr>
          <w:rStyle w:val="b1"/>
        </w:rPr>
        <w:t>Nascosta</w:t>
      </w:r>
      <w:r>
        <w:rPr>
          <w:color w:val="000000"/>
        </w:rPr>
        <w:t>.</w:t>
      </w:r>
    </w:p>
    <w:p w14:paraId="4AD866A2" w14:textId="77777777" w:rsidR="00572D8B" w:rsidRDefault="000E5D44">
      <w:pPr>
        <w:pStyle w:val="liAi2Bullet1"/>
        <w:numPr>
          <w:ilvl w:val="0"/>
          <w:numId w:val="221"/>
        </w:numPr>
        <w:spacing w:after="240"/>
      </w:pPr>
      <w:r>
        <w:rPr>
          <w:color w:val="000000"/>
        </w:rPr>
        <w:t xml:space="preserve">Premete il tasto rapido Attiva / Disattiva Vista testo in tempo reale: </w:t>
      </w:r>
      <w:r>
        <w:rPr>
          <w:rStyle w:val="b1"/>
        </w:rPr>
        <w:t>Caps Lock + E</w:t>
      </w:r>
      <w:r>
        <w:rPr>
          <w:color w:val="000000"/>
        </w:rPr>
        <w:t>.</w:t>
      </w:r>
    </w:p>
    <w:p w14:paraId="6AE63CA0" w14:textId="77777777" w:rsidR="00572D8B" w:rsidRDefault="000E5D44">
      <w:pPr>
        <w:pStyle w:val="h3"/>
      </w:pPr>
      <w:r>
        <w:rPr>
          <w:color w:val="000000"/>
        </w:rPr>
        <w:lastRenderedPageBreak/>
        <w:t>Usare la Vista testo in tempo reale</w:t>
      </w:r>
    </w:p>
    <w:p w14:paraId="1DB0B5EC" w14:textId="77777777" w:rsidR="00572D8B" w:rsidRDefault="000E5D44">
      <w:pPr>
        <w:pStyle w:val="p"/>
      </w:pPr>
      <w:r>
        <w:rPr>
          <w:color w:val="000000"/>
        </w:rPr>
        <w:t xml:space="preserve">Quando la Vista testo in tempo reale è attiva, la riga che si trova sotto il puntatore del mouse o alla posizione del cursore verrà mostrata nella finestra di visualizzazione. Se la riga di testo supera la larghezza della finestra di visualizzazione, apparirà una freccia di scorrimento all'estremità sinistra o destra del testo visualizzato. </w:t>
      </w:r>
    </w:p>
    <w:p w14:paraId="1F3FD283" w14:textId="77777777" w:rsidR="00572D8B" w:rsidRDefault="000E5D44">
      <w:pPr>
        <w:pStyle w:val="p"/>
      </w:pPr>
      <w:r>
        <w:rPr>
          <w:color w:val="000000"/>
        </w:rPr>
        <w:t>Per mostrare un'ulteriore porzione del testo, fate quanto segue:</w:t>
      </w:r>
    </w:p>
    <w:p w14:paraId="6E7BB2C5" w14:textId="77777777" w:rsidR="00572D8B" w:rsidRDefault="000E5D44">
      <w:pPr>
        <w:pStyle w:val="liAi2StepBullet1"/>
        <w:numPr>
          <w:ilvl w:val="0"/>
          <w:numId w:val="222"/>
        </w:numPr>
        <w:spacing w:before="240"/>
      </w:pPr>
      <w:r>
        <w:rPr>
          <w:color w:val="000000"/>
        </w:rPr>
        <w:t xml:space="preserve">Premete </w:t>
      </w:r>
      <w:r>
        <w:rPr>
          <w:rStyle w:val="b1"/>
        </w:rPr>
        <w:t>Caps Lock + Freccia destra</w:t>
      </w:r>
      <w:r>
        <w:rPr>
          <w:color w:val="000000"/>
        </w:rPr>
        <w:t xml:space="preserve"> per spostarvi in avanti di un carattere alla volta.</w:t>
      </w:r>
    </w:p>
    <w:p w14:paraId="1A861ED6" w14:textId="77777777" w:rsidR="00572D8B" w:rsidRDefault="000E5D44">
      <w:pPr>
        <w:pStyle w:val="liAi2StepBullet1"/>
        <w:numPr>
          <w:ilvl w:val="0"/>
          <w:numId w:val="222"/>
        </w:numPr>
      </w:pPr>
      <w:r>
        <w:rPr>
          <w:color w:val="000000"/>
        </w:rPr>
        <w:t xml:space="preserve">Premete </w:t>
      </w:r>
      <w:r>
        <w:rPr>
          <w:rStyle w:val="b1"/>
        </w:rPr>
        <w:t>Caps Lock + Freccia sinistra</w:t>
      </w:r>
      <w:r>
        <w:rPr>
          <w:color w:val="000000"/>
        </w:rPr>
        <w:t xml:space="preserve"> per spostarvi indietro di un carattere alla volta. </w:t>
      </w:r>
    </w:p>
    <w:p w14:paraId="2659C78B" w14:textId="77777777" w:rsidR="00572D8B" w:rsidRDefault="000E5D44">
      <w:pPr>
        <w:pStyle w:val="liAi2StepBullet1"/>
        <w:numPr>
          <w:ilvl w:val="0"/>
          <w:numId w:val="222"/>
        </w:numPr>
        <w:spacing w:after="240"/>
      </w:pPr>
      <w:r>
        <w:rPr>
          <w:color w:val="000000"/>
        </w:rPr>
        <w:t xml:space="preserve">Se il puntatore del mouse è focalizzato su una riga di testo, spostatela a sinistra o a destra per continuare a leggere il testo. </w:t>
      </w:r>
    </w:p>
    <w:p w14:paraId="5D48E421" w14:textId="77777777" w:rsidR="00572D8B" w:rsidRDefault="000E5D44">
      <w:pPr>
        <w:pStyle w:val="h3"/>
      </w:pPr>
      <w:r>
        <w:rPr>
          <w:color w:val="000000"/>
        </w:rPr>
        <w:t>Selezionare uno schema per la Vista testo in tempo reale</w:t>
      </w:r>
    </w:p>
    <w:p w14:paraId="5064AE83" w14:textId="77777777" w:rsidR="00572D8B" w:rsidRDefault="000E5D44">
      <w:pPr>
        <w:pStyle w:val="p"/>
      </w:pPr>
      <w:r>
        <w:rPr>
          <w:color w:val="000000"/>
        </w:rPr>
        <w:t>Per selezionare uno schema predefinito, fate quanto segue:</w:t>
      </w:r>
    </w:p>
    <w:p w14:paraId="4187C057" w14:textId="77777777" w:rsidR="00572D8B" w:rsidRDefault="000E5D44">
      <w:pPr>
        <w:pStyle w:val="liAi2StepNumber1"/>
        <w:numPr>
          <w:ilvl w:val="0"/>
          <w:numId w:val="223"/>
        </w:numPr>
      </w:pPr>
      <w:r>
        <w:rPr>
          <w:color w:val="000000"/>
        </w:rPr>
        <w:t xml:space="preserve">Nella scheda </w:t>
      </w:r>
      <w:r>
        <w:rPr>
          <w:rStyle w:val="b1"/>
        </w:rPr>
        <w:t>Ingrandimento</w:t>
      </w:r>
      <w:r>
        <w:rPr>
          <w:color w:val="000000"/>
        </w:rPr>
        <w:t xml:space="preserve"> della barra degli strumenti, fate clic sulla metà inferiore del pulsante </w:t>
      </w:r>
      <w:r>
        <w:rPr>
          <w:rStyle w:val="b1"/>
        </w:rPr>
        <w:t>Vista testo in tempo reale</w:t>
      </w:r>
      <w:r>
        <w:rPr>
          <w:color w:val="000000"/>
        </w:rPr>
        <w:t xml:space="preserve">,, oppure spostate il focus su di esso e premete </w:t>
      </w:r>
      <w:r>
        <w:rPr>
          <w:rStyle w:val="b1"/>
        </w:rPr>
        <w:t>Freccia giù</w:t>
      </w:r>
      <w:r>
        <w:rPr>
          <w:color w:val="000000"/>
        </w:rPr>
        <w:t xml:space="preserve">. </w:t>
      </w:r>
    </w:p>
    <w:p w14:paraId="0FEAA0E6" w14:textId="77777777" w:rsidR="00572D8B" w:rsidRDefault="000E5D44">
      <w:pPr>
        <w:pStyle w:val="liAi2StepNumber1"/>
        <w:numPr>
          <w:ilvl w:val="0"/>
          <w:numId w:val="223"/>
        </w:numPr>
      </w:pPr>
      <w:r>
        <w:rPr>
          <w:color w:val="000000"/>
        </w:rPr>
        <w:t xml:space="preserve">Nel menù </w:t>
      </w:r>
      <w:r>
        <w:rPr>
          <w:rStyle w:val="b1"/>
        </w:rPr>
        <w:t>Vista testo in tempo reale</w:t>
      </w:r>
      <w:r>
        <w:rPr>
          <w:color w:val="000000"/>
        </w:rPr>
        <w:t xml:space="preserve">, selezionate </w:t>
      </w:r>
      <w:r>
        <w:rPr>
          <w:rStyle w:val="b1"/>
        </w:rPr>
        <w:t>Schema</w:t>
      </w:r>
      <w:r>
        <w:rPr>
          <w:color w:val="000000"/>
        </w:rPr>
        <w:t>.</w:t>
      </w:r>
    </w:p>
    <w:p w14:paraId="372B627C" w14:textId="77777777" w:rsidR="00572D8B" w:rsidRDefault="000E5D44">
      <w:pPr>
        <w:pStyle w:val="liAi2StepNumber1"/>
        <w:numPr>
          <w:ilvl w:val="0"/>
          <w:numId w:val="223"/>
        </w:numPr>
      </w:pPr>
      <w:r>
        <w:rPr>
          <w:color w:val="000000"/>
        </w:rPr>
        <w:t xml:space="preserve">Nel menù </w:t>
      </w:r>
      <w:r>
        <w:rPr>
          <w:rStyle w:val="b1"/>
        </w:rPr>
        <w:t>Schema</w:t>
      </w:r>
      <w:r>
        <w:rPr>
          <w:color w:val="000000"/>
        </w:rPr>
        <w:t>, selezionate lo schema desiderato.</w:t>
      </w:r>
    </w:p>
    <w:p w14:paraId="166DFB1A" w14:textId="77777777" w:rsidR="00572D8B" w:rsidRDefault="000E5D44">
      <w:pPr>
        <w:pStyle w:val="liAi2StepNumber1"/>
        <w:numPr>
          <w:ilvl w:val="0"/>
          <w:numId w:val="223"/>
        </w:numPr>
      </w:pPr>
      <w:r>
        <w:rPr>
          <w:color w:val="000000"/>
        </w:rPr>
        <w:t xml:space="preserve">Fate clic su </w:t>
      </w:r>
      <w:r>
        <w:rPr>
          <w:rStyle w:val="b1"/>
        </w:rPr>
        <w:t>OK</w:t>
      </w:r>
      <w:r>
        <w:rPr>
          <w:color w:val="000000"/>
        </w:rPr>
        <w:t xml:space="preserve"> per salvare la selezione. </w:t>
      </w:r>
    </w:p>
    <w:p w14:paraId="1446D5F0" w14:textId="77777777" w:rsidR="00572D8B" w:rsidRDefault="000E5D44">
      <w:pPr>
        <w:pStyle w:val="h3"/>
      </w:pPr>
      <w:r>
        <w:rPr>
          <w:color w:val="000000"/>
        </w:rPr>
        <w:t>Personalizzare la Vista testo in tempo reale</w:t>
      </w:r>
    </w:p>
    <w:p w14:paraId="7C8A0238" w14:textId="77777777" w:rsidR="00572D8B" w:rsidRDefault="000E5D44">
      <w:pPr>
        <w:pStyle w:val="p"/>
      </w:pPr>
      <w:r>
        <w:rPr>
          <w:color w:val="000000"/>
        </w:rPr>
        <w:t>Per spostare la finestra di visualizzazione, cambiare il tipo e la dimensione del carattere o cambiare il colore di primo piano e dello sfondo, fate quanto segue:</w:t>
      </w:r>
    </w:p>
    <w:p w14:paraId="55841AB9" w14:textId="77777777" w:rsidR="00572D8B" w:rsidRDefault="000E5D44">
      <w:pPr>
        <w:pStyle w:val="liAi2StepNumber1"/>
        <w:numPr>
          <w:ilvl w:val="0"/>
          <w:numId w:val="224"/>
        </w:numPr>
      </w:pPr>
      <w:r>
        <w:rPr>
          <w:color w:val="000000"/>
        </w:rPr>
        <w:t xml:space="preserve">Nella scheda </w:t>
      </w:r>
      <w:r>
        <w:rPr>
          <w:rStyle w:val="b1"/>
        </w:rPr>
        <w:t>Ingrandimento</w:t>
      </w:r>
      <w:r>
        <w:rPr>
          <w:color w:val="000000"/>
        </w:rPr>
        <w:t xml:space="preserve"> della barra degli strumenti, fate clic sulla metà inferiore del pulsante </w:t>
      </w:r>
      <w:r>
        <w:rPr>
          <w:rStyle w:val="b1"/>
        </w:rPr>
        <w:t>Vista testo in tempo reale</w:t>
      </w:r>
      <w:r>
        <w:rPr>
          <w:color w:val="000000"/>
        </w:rPr>
        <w:t>,, oppure spostate il focus su di esso e premete Freccia giù.</w:t>
      </w:r>
    </w:p>
    <w:p w14:paraId="48021920" w14:textId="77777777" w:rsidR="00572D8B" w:rsidRDefault="000E5D44">
      <w:pPr>
        <w:pStyle w:val="liAi2StepNumber1"/>
        <w:numPr>
          <w:ilvl w:val="0"/>
          <w:numId w:val="224"/>
        </w:numPr>
      </w:pPr>
      <w:r>
        <w:rPr>
          <w:color w:val="000000"/>
        </w:rPr>
        <w:lastRenderedPageBreak/>
        <w:t xml:space="preserve">Nel menù </w:t>
      </w:r>
      <w:r>
        <w:rPr>
          <w:rStyle w:val="b1"/>
        </w:rPr>
        <w:t>Vista testo in tempo reale</w:t>
      </w:r>
      <w:r>
        <w:rPr>
          <w:color w:val="000000"/>
        </w:rPr>
        <w:t xml:space="preserve">, selezionate </w:t>
      </w:r>
      <w:r>
        <w:rPr>
          <w:rStyle w:val="b1"/>
        </w:rPr>
        <w:t>Impostazioni</w:t>
      </w:r>
      <w:r>
        <w:rPr>
          <w:color w:val="000000"/>
        </w:rPr>
        <w:t>.</w:t>
      </w:r>
    </w:p>
    <w:p w14:paraId="138ACC60" w14:textId="77777777" w:rsidR="00572D8B" w:rsidRDefault="000E5D44">
      <w:pPr>
        <w:pStyle w:val="liAi2StepNumber1"/>
        <w:numPr>
          <w:ilvl w:val="0"/>
          <w:numId w:val="224"/>
        </w:numPr>
      </w:pPr>
      <w:r>
        <w:rPr>
          <w:color w:val="000000"/>
        </w:rPr>
        <w:t>Dall'elenco degli schemi, selezionate uno schema da usare come punto di partenza.</w:t>
      </w:r>
    </w:p>
    <w:p w14:paraId="4ECF39FE" w14:textId="77777777" w:rsidR="00572D8B" w:rsidRDefault="000E5D44">
      <w:pPr>
        <w:pStyle w:val="liAi2StepNumber1"/>
        <w:numPr>
          <w:ilvl w:val="0"/>
          <w:numId w:val="224"/>
        </w:numPr>
      </w:pPr>
      <w:r>
        <w:rPr>
          <w:color w:val="000000"/>
        </w:rPr>
        <w:t>Nella finestra Impostazioni personalizzate, potete impostare le seguenti opzioni:</w:t>
      </w:r>
    </w:p>
    <w:p w14:paraId="7EF0AB2C" w14:textId="77777777" w:rsidR="00572D8B" w:rsidRDefault="000E5D44">
      <w:pPr>
        <w:pStyle w:val="liAi2StepNumber1Bullet1"/>
        <w:numPr>
          <w:ilvl w:val="1"/>
          <w:numId w:val="225"/>
        </w:numPr>
        <w:ind w:left="2015"/>
      </w:pPr>
      <w:r>
        <w:rPr>
          <w:rStyle w:val="b1"/>
        </w:rPr>
        <w:t>Posizione</w:t>
      </w:r>
      <w:r>
        <w:rPr>
          <w:color w:val="000000"/>
        </w:rPr>
        <w:t>: permette di posizionare la Vista testo in tempo reale nella parte alta o bassa della finestra.</w:t>
      </w:r>
    </w:p>
    <w:p w14:paraId="71E3B862" w14:textId="77777777" w:rsidR="00572D8B" w:rsidRDefault="000E5D44">
      <w:pPr>
        <w:pStyle w:val="liAi2StepNumber1Bullet1"/>
        <w:numPr>
          <w:ilvl w:val="1"/>
          <w:numId w:val="225"/>
        </w:numPr>
        <w:ind w:left="2015"/>
      </w:pPr>
      <w:r>
        <w:rPr>
          <w:rStyle w:val="b1"/>
        </w:rPr>
        <w:t>Dimensione</w:t>
      </w:r>
      <w:r>
        <w:rPr>
          <w:color w:val="000000"/>
        </w:rPr>
        <w:t>: aumenta o diminuisce la dimensione del testo e della finestra di visualizzazione.</w:t>
      </w:r>
    </w:p>
    <w:p w14:paraId="48257C1D" w14:textId="77777777" w:rsidR="00572D8B" w:rsidRDefault="000E5D44">
      <w:pPr>
        <w:pStyle w:val="liAi2StepNumber1Bullet1"/>
        <w:numPr>
          <w:ilvl w:val="1"/>
          <w:numId w:val="225"/>
        </w:numPr>
        <w:ind w:left="2015"/>
      </w:pPr>
      <w:r>
        <w:rPr>
          <w:rStyle w:val="b1"/>
        </w:rPr>
        <w:t>Carattere</w:t>
      </w:r>
      <w:r>
        <w:rPr>
          <w:color w:val="000000"/>
        </w:rPr>
        <w:t>: seleziona un carattere per visualizzare il testo.</w:t>
      </w:r>
    </w:p>
    <w:p w14:paraId="61174FC1" w14:textId="77777777" w:rsidR="00572D8B" w:rsidRDefault="000E5D44">
      <w:pPr>
        <w:pStyle w:val="liAi2StepNumber1Bullet1"/>
        <w:numPr>
          <w:ilvl w:val="1"/>
          <w:numId w:val="225"/>
        </w:numPr>
        <w:ind w:left="2015"/>
      </w:pPr>
      <w:r>
        <w:rPr>
          <w:rStyle w:val="b1"/>
        </w:rPr>
        <w:t>Schema colori</w:t>
      </w:r>
      <w:r>
        <w:rPr>
          <w:color w:val="000000"/>
        </w:rPr>
        <w:t>: potete selezionare uno schema predefinito dalla lista oppure premere il pulsante Personalizza per scegliere specifici colori per il testo, lo sfondo della finestra nonché i colori degli accenti per le frecce di scorrimento, la posizione del cursore, le caselle di controllo e i pulsanti.</w:t>
      </w:r>
    </w:p>
    <w:p w14:paraId="565B9C8B" w14:textId="77777777" w:rsidR="00572D8B" w:rsidRDefault="000E5D44">
      <w:pPr>
        <w:pStyle w:val="liAi2StepNumber1Bullet1"/>
        <w:numPr>
          <w:ilvl w:val="1"/>
          <w:numId w:val="225"/>
        </w:numPr>
        <w:ind w:left="2015"/>
      </w:pPr>
      <w:r>
        <w:rPr>
          <w:rStyle w:val="b1"/>
        </w:rPr>
        <w:t>Visualizza</w:t>
      </w:r>
      <w:r>
        <w:rPr>
          <w:color w:val="000000"/>
        </w:rPr>
        <w:t>: selezionate cosa visualizzare nella finestra Testo in tempo reale. Per esempio, solo il testo che appare mentre digitate o vi spostate, solo il testo che appare sotto il puntatore del mouse, solo quello che appare durante l'uso di uno strumento di lettura (come la modalità Vista applicazione del Lettore applicazione), o tutto il contenuto.</w:t>
      </w:r>
    </w:p>
    <w:p w14:paraId="13915CE3" w14:textId="77777777" w:rsidR="00572D8B" w:rsidRDefault="000E5D44">
      <w:pPr>
        <w:pStyle w:val="liAi2StepNumber1"/>
        <w:numPr>
          <w:ilvl w:val="0"/>
          <w:numId w:val="226"/>
        </w:numPr>
      </w:pPr>
      <w:r>
        <w:rPr>
          <w:color w:val="000000"/>
        </w:rPr>
        <w:t xml:space="preserve">Fate clic su </w:t>
      </w:r>
      <w:r>
        <w:rPr>
          <w:rStyle w:val="b1"/>
        </w:rPr>
        <w:t>OK</w:t>
      </w:r>
      <w:r>
        <w:rPr>
          <w:color w:val="000000"/>
        </w:rPr>
        <w:t xml:space="preserve"> per salvare le modifiche.</w:t>
      </w:r>
    </w:p>
    <w:p w14:paraId="4AA52284" w14:textId="1719EDAB" w:rsidR="00572D8B" w:rsidRDefault="00F67846">
      <w:pPr>
        <w:pStyle w:val="pAi2Image"/>
      </w:pPr>
      <w:r>
        <w:rPr>
          <w:noProof/>
        </w:rPr>
        <w:lastRenderedPageBreak/>
        <w:drawing>
          <wp:inline distT="0" distB="0" distL="0" distR="0" wp14:anchorId="0583BF67" wp14:editId="293FFEAD">
            <wp:extent cx="4942205" cy="4012565"/>
            <wp:effectExtent l="0" t="0" r="0" b="0"/>
            <wp:docPr id="23" name="Picture 86" descr="Immagine della finestra di dialogo Impostazioni Vista testo in tempo re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Immagine della finestra di dialogo Impostazioni Vista testo in tempo reale"/>
                    <pic:cNvPicPr preferRelativeResize="0">
                      <a:picLocks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4942205" cy="4012565"/>
                    </a:xfrm>
                    <a:prstGeom prst="rect">
                      <a:avLst/>
                    </a:prstGeom>
                    <a:noFill/>
                    <a:ln>
                      <a:noFill/>
                    </a:ln>
                  </pic:spPr>
                </pic:pic>
              </a:graphicData>
            </a:graphic>
          </wp:inline>
        </w:drawing>
      </w:r>
    </w:p>
    <w:p w14:paraId="3C2A08AE" w14:textId="77777777" w:rsidR="00572D8B" w:rsidRDefault="000E5D44">
      <w:pPr>
        <w:pStyle w:val="h3"/>
      </w:pPr>
      <w:r>
        <w:rPr>
          <w:color w:val="000000"/>
        </w:rPr>
        <w:t>Impostazioni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34CA172" w14:textId="77777777" w:rsidTr="00926AB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39BD62D" w14:textId="77777777" w:rsidR="00572D8B" w:rsidRDefault="000E5D44">
            <w:pPr>
              <w:pStyle w:val="tdAi2TableColumnHeader"/>
              <w:spacing w:before="240"/>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744374" w14:textId="77777777" w:rsidR="00572D8B" w:rsidRDefault="000E5D44">
            <w:pPr>
              <w:pStyle w:val="tdAi2TableColumnHeader"/>
            </w:pPr>
            <w:r>
              <w:t>Descrizione</w:t>
            </w:r>
          </w:p>
        </w:tc>
      </w:tr>
      <w:tr w:rsidR="00D151AC" w14:paraId="38D217D9"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DDA3FE4" w14:textId="77777777" w:rsidR="00572D8B" w:rsidRDefault="000E5D44">
            <w:pPr>
              <w:pStyle w:val="tdAi2TableSection1"/>
            </w:pPr>
            <w:r>
              <w:rPr>
                <w:color w:val="000000"/>
              </w:rPr>
              <w:t>Testo in tempo reale</w:t>
            </w:r>
          </w:p>
        </w:tc>
      </w:tr>
      <w:tr w:rsidR="00572D8B" w14:paraId="0A6FA04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E9A9C9" w14:textId="77777777" w:rsidR="00572D8B" w:rsidRDefault="000E5D44">
            <w:pPr>
              <w:pStyle w:val="tdAi2TableBody2"/>
            </w:pPr>
            <w:r>
              <w:rPr>
                <w:color w:val="000000"/>
              </w:rPr>
              <w:t>Nascosta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236894" w14:textId="77777777" w:rsidR="00572D8B" w:rsidRDefault="000E5D44">
            <w:pPr>
              <w:pStyle w:val="p"/>
            </w:pPr>
            <w:r>
              <w:rPr>
                <w:color w:val="000000"/>
              </w:rPr>
              <w:t>Attiva o disattiva la Vista testo in tempo reale</w:t>
            </w:r>
          </w:p>
        </w:tc>
      </w:tr>
      <w:tr w:rsidR="00572D8B" w14:paraId="20E8618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6390B6" w14:textId="77777777" w:rsidR="00572D8B" w:rsidRDefault="000E5D44">
            <w:pPr>
              <w:pStyle w:val="tdAi2TableBody2"/>
            </w:pPr>
            <w:r>
              <w:rPr>
                <w:color w:val="000000"/>
              </w:rPr>
              <w:t>Schema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B391AD" w14:textId="77777777" w:rsidR="00572D8B" w:rsidRDefault="000E5D44">
            <w:pPr>
              <w:pStyle w:val="p"/>
            </w:pPr>
            <w:r>
              <w:rPr>
                <w:color w:val="000000"/>
              </w:rPr>
              <w:t>Attiva uno schema colori preimpostato (selezionabile nella casella combinata adiacente).</w:t>
            </w:r>
          </w:p>
        </w:tc>
      </w:tr>
      <w:tr w:rsidR="00572D8B" w14:paraId="11052CF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DF357E9" w14:textId="77777777" w:rsidR="00572D8B" w:rsidRDefault="000E5D44">
            <w:pPr>
              <w:pStyle w:val="tdAi2TableBody2"/>
            </w:pPr>
            <w:r>
              <w:rPr>
                <w:color w:val="000000"/>
              </w:rPr>
              <w:t>Personalizzata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803885" w14:textId="77777777" w:rsidR="00572D8B" w:rsidRDefault="000E5D44">
            <w:pPr>
              <w:pStyle w:val="p"/>
            </w:pPr>
            <w:r>
              <w:rPr>
                <w:color w:val="000000"/>
              </w:rPr>
              <w:t>Attiva le impostazioni personalizzate, permettendovi di creare il vostro schema colori personalizzato.</w:t>
            </w:r>
          </w:p>
        </w:tc>
      </w:tr>
      <w:tr w:rsidR="00D151AC" w14:paraId="6A790F95" w14:textId="77777777" w:rsidTr="00D151AC">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E9AFA17" w14:textId="77777777" w:rsidR="00572D8B" w:rsidRDefault="000E5D44" w:rsidP="00926AB1">
            <w:pPr>
              <w:pStyle w:val="tdAi2TableSection1"/>
              <w:keepNext/>
            </w:pPr>
            <w:r>
              <w:rPr>
                <w:color w:val="000000"/>
              </w:rPr>
              <w:lastRenderedPageBreak/>
              <w:t>Impostazioni Personalizzate</w:t>
            </w:r>
          </w:p>
        </w:tc>
      </w:tr>
      <w:tr w:rsidR="00572D8B" w14:paraId="4236CB0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57AF0E" w14:textId="77777777" w:rsidR="00572D8B" w:rsidRDefault="000E5D44">
            <w:pPr>
              <w:pStyle w:val="tdAi2TableBody2"/>
            </w:pPr>
            <w:r>
              <w:rPr>
                <w:color w:val="000000"/>
              </w:rPr>
              <w:t>Posizione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E38373" w14:textId="77777777" w:rsidR="00572D8B" w:rsidRDefault="000E5D44">
            <w:pPr>
              <w:pStyle w:val="p"/>
            </w:pPr>
            <w:r>
              <w:rPr>
                <w:color w:val="000000"/>
              </w:rPr>
              <w:t>Posiziona la finestra Vista in tempo reale nella parte alta o bassa dello schermo.</w:t>
            </w:r>
          </w:p>
        </w:tc>
      </w:tr>
      <w:tr w:rsidR="00572D8B" w14:paraId="415B3D0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180690" w14:textId="77777777" w:rsidR="00572D8B" w:rsidRDefault="000E5D44">
            <w:pPr>
              <w:pStyle w:val="tdAi2TableBody2"/>
            </w:pPr>
            <w:r>
              <w:rPr>
                <w:color w:val="000000"/>
              </w:rPr>
              <w:t>Dimensione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C0AA89" w14:textId="77777777" w:rsidR="00572D8B" w:rsidRDefault="000E5D44">
            <w:pPr>
              <w:pStyle w:val="p"/>
            </w:pPr>
            <w:r>
              <w:rPr>
                <w:color w:val="000000"/>
              </w:rPr>
              <w:t>Aumenta o riduce la dimensione del testo e della finestra di visualizzazione in tempo reale.</w:t>
            </w:r>
          </w:p>
        </w:tc>
      </w:tr>
      <w:tr w:rsidR="00572D8B" w14:paraId="34F5D62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4405DA6" w14:textId="77777777" w:rsidR="00572D8B" w:rsidRDefault="000E5D44">
            <w:pPr>
              <w:pStyle w:val="tdAi2TableBody2"/>
            </w:pPr>
            <w:r>
              <w:rPr>
                <w:color w:val="000000"/>
              </w:rPr>
              <w:t>Carattere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55A70A" w14:textId="77777777" w:rsidR="00572D8B" w:rsidRDefault="000E5D44">
            <w:pPr>
              <w:pStyle w:val="p"/>
            </w:pPr>
            <w:r>
              <w:rPr>
                <w:color w:val="000000"/>
              </w:rPr>
              <w:t>Scegliete il carattere da usare per il testo mostrato nella finestra di visualizzazione.</w:t>
            </w:r>
          </w:p>
        </w:tc>
      </w:tr>
      <w:tr w:rsidR="00572D8B" w14:paraId="77FB3CA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25F78D" w14:textId="77777777" w:rsidR="00572D8B" w:rsidRDefault="000E5D44">
            <w:pPr>
              <w:pStyle w:val="tdAi2TableBody2"/>
            </w:pPr>
            <w:r>
              <w:rPr>
                <w:color w:val="000000"/>
              </w:rPr>
              <w:t>Schema Colori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96C474" w14:textId="77777777" w:rsidR="00572D8B" w:rsidRDefault="000E5D44">
            <w:pPr>
              <w:pStyle w:val="p"/>
            </w:pPr>
            <w:r>
              <w:rPr>
                <w:color w:val="000000"/>
              </w:rPr>
              <w:t xml:space="preserve">Selezionate uno schema colori predefinito per avere il giusto contrasto per il testo, lo sfondo della finestra di visualizzazione e le frecce di scorrimento. Le frecce di scorrimento sono note come accenti. </w:t>
            </w:r>
          </w:p>
        </w:tc>
      </w:tr>
      <w:tr w:rsidR="00572D8B" w14:paraId="5A43C88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C52BA71" w14:textId="77777777" w:rsidR="00572D8B" w:rsidRDefault="000E5D44">
            <w:pPr>
              <w:pStyle w:val="tdAi2TableBody2"/>
            </w:pPr>
            <w:r>
              <w:rPr>
                <w:color w:val="000000"/>
              </w:rPr>
              <w:t>Personalizza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C770EC" w14:textId="77777777" w:rsidR="00572D8B" w:rsidRDefault="000E5D44">
            <w:pPr>
              <w:pStyle w:val="p"/>
            </w:pPr>
            <w:r>
              <w:rPr>
                <w:color w:val="000000"/>
              </w:rPr>
              <w:t xml:space="preserve">Apre la finestra delle impostazioni per gli schemi colore della Vista in tempo reale, da cui potrete selezionare specifici colori per il carattere, lo sfondo e gli accenti per gli elementi a schermo come frecce di scorrimento, caselle di controllo, pulsanti nonché per la posizione del cursore. Consultate </w:t>
            </w:r>
            <w:hyperlink w:anchor="_Ref550158915" w:history="1">
              <w:r>
                <w:rPr>
                  <w:color w:val="0000FF"/>
                  <w:u w:val="single"/>
                </w:rPr>
                <w:t>Schema colore della Vista in tempo reale</w:t>
              </w:r>
            </w:hyperlink>
            <w:r>
              <w:rPr>
                <w:color w:val="000000"/>
              </w:rPr>
              <w:t xml:space="preserve"> per maggiori informazioni.</w:t>
            </w:r>
          </w:p>
        </w:tc>
      </w:tr>
      <w:tr w:rsidR="00572D8B" w14:paraId="2DC29A8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571B99D" w14:textId="77777777" w:rsidR="00572D8B" w:rsidRDefault="000E5D44">
            <w:pPr>
              <w:pStyle w:val="tdAi2TableBody2"/>
            </w:pPr>
            <w:r>
              <w:rPr>
                <w:color w:val="000000"/>
              </w:rPr>
              <w:lastRenderedPageBreak/>
              <w:t>Visualizza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6EAA78F" w14:textId="77777777" w:rsidR="00572D8B" w:rsidRDefault="000E5D44">
            <w:pPr>
              <w:pStyle w:val="p"/>
            </w:pPr>
            <w:r>
              <w:rPr>
                <w:color w:val="000000"/>
              </w:rPr>
              <w:t>Selezionate cosa visualizzare nella finestra Testo in tempo reale.</w:t>
            </w:r>
          </w:p>
          <w:p w14:paraId="132AE59B" w14:textId="77777777" w:rsidR="00572D8B" w:rsidRDefault="000E5D44">
            <w:pPr>
              <w:pStyle w:val="liAi2TableBullet1"/>
              <w:numPr>
                <w:ilvl w:val="0"/>
                <w:numId w:val="227"/>
              </w:numPr>
            </w:pPr>
            <w:r>
              <w:rPr>
                <w:color w:val="000000"/>
              </w:rPr>
              <w:t>Tutto il contenuto</w:t>
            </w:r>
          </w:p>
          <w:p w14:paraId="6FB717D0" w14:textId="77777777" w:rsidR="00572D8B" w:rsidRDefault="000E5D44">
            <w:pPr>
              <w:pStyle w:val="liAi2TableBullet1"/>
              <w:numPr>
                <w:ilvl w:val="0"/>
                <w:numId w:val="227"/>
              </w:numPr>
            </w:pPr>
            <w:r>
              <w:rPr>
                <w:color w:val="000000"/>
              </w:rPr>
              <w:t>Testo durante la digitazione e la navigazione</w:t>
            </w:r>
          </w:p>
          <w:p w14:paraId="5E1982B8" w14:textId="77777777" w:rsidR="00572D8B" w:rsidRDefault="000E5D44">
            <w:pPr>
              <w:pStyle w:val="liAi2TableBullet1"/>
              <w:numPr>
                <w:ilvl w:val="0"/>
                <w:numId w:val="227"/>
              </w:numPr>
            </w:pPr>
            <w:r>
              <w:rPr>
                <w:color w:val="000000"/>
              </w:rPr>
              <w:t>Testo sotto il puntatore del mouse</w:t>
            </w:r>
          </w:p>
          <w:p w14:paraId="13B8A5F0" w14:textId="77777777" w:rsidR="00572D8B" w:rsidRDefault="000E5D44">
            <w:pPr>
              <w:pStyle w:val="liAi2TableBullet1"/>
              <w:numPr>
                <w:ilvl w:val="0"/>
                <w:numId w:val="227"/>
              </w:numPr>
              <w:spacing w:after="240"/>
            </w:pPr>
            <w:r>
              <w:rPr>
                <w:color w:val="000000"/>
              </w:rPr>
              <w:t xml:space="preserve">Solo quando si usa uno strumento di lettura come la Vista applicazione del Lettore applicazione. </w:t>
            </w:r>
          </w:p>
        </w:tc>
      </w:tr>
    </w:tbl>
    <w:p w14:paraId="1DAF7C5F" w14:textId="77777777" w:rsidR="00572D8B" w:rsidRDefault="000E5D44">
      <w:pPr>
        <w:pStyle w:val="h3"/>
      </w:pPr>
      <w:r>
        <w:rPr>
          <w:color w:val="000000"/>
        </w:rPr>
        <w:t>Icone della Vista testo in tempo reale</w:t>
      </w:r>
    </w:p>
    <w:p w14:paraId="704312FD" w14:textId="77777777" w:rsidR="00572D8B" w:rsidRDefault="000E5D44">
      <w:pPr>
        <w:pStyle w:val="p"/>
      </w:pPr>
      <w:r>
        <w:rPr>
          <w:color w:val="000000"/>
        </w:rPr>
        <w:t>Queste immagini vengono mostrate nella finestra Vista in tempo reale. Appariranno quando il focus è su un elemento, oppure vi passate sopra con il puntatore del mouse.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2317"/>
        <w:gridCol w:w="7387"/>
      </w:tblGrid>
      <w:tr w:rsidR="00572D8B" w14:paraId="5E67DDA9" w14:textId="77777777" w:rsidTr="00926AB1">
        <w:trPr>
          <w:tblHeader/>
        </w:trPr>
        <w:tc>
          <w:tcPr>
            <w:tcW w:w="2145" w:type="dxa"/>
            <w:tcBorders>
              <w:bottom w:val="single" w:sz="6" w:space="0" w:color="000000"/>
              <w:right w:val="single" w:sz="6" w:space="0" w:color="000000"/>
            </w:tcBorders>
            <w:shd w:val="clear" w:color="auto" w:fill="4A442A"/>
            <w:tcMar>
              <w:top w:w="60" w:type="dxa"/>
              <w:left w:w="160" w:type="dxa"/>
              <w:bottom w:w="60" w:type="dxa"/>
              <w:right w:w="160" w:type="dxa"/>
            </w:tcMar>
          </w:tcPr>
          <w:p w14:paraId="583C62E1" w14:textId="77777777" w:rsidR="00572D8B" w:rsidRDefault="000E5D44">
            <w:pPr>
              <w:pStyle w:val="tdAi2TableColumnHeader"/>
            </w:pPr>
            <w:r>
              <w:t>Questa immagine...</w:t>
            </w:r>
          </w:p>
        </w:tc>
        <w:tc>
          <w:tcPr>
            <w:tcW w:w="6840" w:type="dxa"/>
            <w:tcBorders>
              <w:left w:val="single" w:sz="6" w:space="0" w:color="000000"/>
              <w:bottom w:val="single" w:sz="6" w:space="0" w:color="000000"/>
            </w:tcBorders>
            <w:shd w:val="clear" w:color="auto" w:fill="4A442A"/>
            <w:tcMar>
              <w:top w:w="60" w:type="dxa"/>
              <w:left w:w="160" w:type="dxa"/>
              <w:bottom w:w="60" w:type="dxa"/>
              <w:right w:w="160" w:type="dxa"/>
            </w:tcMar>
          </w:tcPr>
          <w:p w14:paraId="1FAA2C07" w14:textId="77777777" w:rsidR="00572D8B" w:rsidRDefault="000E5D44">
            <w:pPr>
              <w:pStyle w:val="tdAi2TableColumnHeader"/>
            </w:pPr>
            <w:r>
              <w:t>Indica...</w:t>
            </w:r>
          </w:p>
        </w:tc>
      </w:tr>
      <w:tr w:rsidR="00572D8B" w14:paraId="0AE48E76"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AF836C" w14:textId="4D874210" w:rsidR="00572D8B" w:rsidRDefault="00F67846">
            <w:pPr>
              <w:pStyle w:val="tdAi2TableBody2"/>
            </w:pPr>
            <w:r>
              <w:rPr>
                <w:noProof/>
              </w:rPr>
              <w:drawing>
                <wp:inline distT="0" distB="0" distL="0" distR="0" wp14:anchorId="2A528718" wp14:editId="509A5162">
                  <wp:extent cx="126365" cy="141605"/>
                  <wp:effectExtent l="0" t="0" r="0" b="0"/>
                  <wp:docPr id="24" name="Picture 85" descr="Freccia di scorrimento verso dest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Freccia di scorrimento verso destra"/>
                          <pic:cNvPicPr preferRelativeResize="0">
                            <a:picLocks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5196B5" w14:textId="77777777" w:rsidR="00572D8B" w:rsidRDefault="000E5D44">
            <w:pPr>
              <w:pStyle w:val="pAi2TableBody1"/>
            </w:pPr>
            <w:r>
              <w:rPr>
                <w:color w:val="000000"/>
              </w:rPr>
              <w:t>Scorre a destra per visualizzare più testo.</w:t>
            </w:r>
          </w:p>
          <w:p w14:paraId="360F7ABE" w14:textId="77777777" w:rsidR="00572D8B" w:rsidRDefault="000E5D44">
            <w:pPr>
              <w:pStyle w:val="pAi2TableBody1"/>
            </w:pPr>
            <w:r>
              <w:rPr>
                <w:color w:val="000000"/>
              </w:rPr>
              <w:t xml:space="preserve">Tasto rapido: </w:t>
            </w:r>
            <w:r>
              <w:rPr>
                <w:rStyle w:val="b1"/>
              </w:rPr>
              <w:t>Caps Lock + Freccia destra</w:t>
            </w:r>
          </w:p>
        </w:tc>
      </w:tr>
      <w:tr w:rsidR="00572D8B" w14:paraId="079E068A"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D3A0A9F" w14:textId="4996A06A" w:rsidR="00572D8B" w:rsidRDefault="00F67846">
            <w:pPr>
              <w:pStyle w:val="tdAi2TableBody2"/>
            </w:pPr>
            <w:r>
              <w:rPr>
                <w:noProof/>
              </w:rPr>
              <w:drawing>
                <wp:inline distT="0" distB="0" distL="0" distR="0" wp14:anchorId="3B1571CB" wp14:editId="75EAED30">
                  <wp:extent cx="126365" cy="141605"/>
                  <wp:effectExtent l="0" t="0" r="0" b="0"/>
                  <wp:docPr id="25" name="Picture 84" descr="Freccia di scorrimento verso sinist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5" descr="Freccia di scorrimento verso sinistra"/>
                          <pic:cNvPicPr preferRelativeResize="0">
                            <a:picLocks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B67A16" w14:textId="77777777" w:rsidR="00572D8B" w:rsidRDefault="000E5D44">
            <w:pPr>
              <w:pStyle w:val="pAi2TableBody1"/>
            </w:pPr>
            <w:r>
              <w:rPr>
                <w:color w:val="000000"/>
              </w:rPr>
              <w:t>Scorre a sinistra per visualizzare più testo</w:t>
            </w:r>
          </w:p>
          <w:p w14:paraId="11766F71" w14:textId="77777777" w:rsidR="00572D8B" w:rsidRDefault="000E5D44">
            <w:pPr>
              <w:pStyle w:val="pAi2TableBody1"/>
            </w:pPr>
            <w:r>
              <w:rPr>
                <w:color w:val="000000"/>
              </w:rPr>
              <w:t xml:space="preserve">Tasto rapido: </w:t>
            </w:r>
            <w:r>
              <w:rPr>
                <w:rStyle w:val="b1"/>
              </w:rPr>
              <w:t>Caps Lock + Frecia sinistra</w:t>
            </w:r>
          </w:p>
        </w:tc>
      </w:tr>
      <w:tr w:rsidR="00572D8B" w14:paraId="03049D45"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6D905B" w14:textId="75AC3124" w:rsidR="00572D8B" w:rsidRDefault="00F67846">
            <w:pPr>
              <w:pStyle w:val="tdAi2TableBody2"/>
            </w:pPr>
            <w:r>
              <w:rPr>
                <w:noProof/>
              </w:rPr>
              <w:drawing>
                <wp:inline distT="0" distB="0" distL="0" distR="0" wp14:anchorId="40BB5CED" wp14:editId="32F180E7">
                  <wp:extent cx="126365" cy="141605"/>
                  <wp:effectExtent l="0" t="0" r="0" b="0"/>
                  <wp:docPr id="26" name="Picture 83" descr="Segno di spun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6" descr="Segno di spunta"/>
                          <pic:cNvPicPr preferRelativeResize="0">
                            <a:picLocks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47E40E" w14:textId="77777777" w:rsidR="00572D8B" w:rsidRDefault="000E5D44">
            <w:pPr>
              <w:pStyle w:val="pAi2TableBody1"/>
            </w:pPr>
            <w:r>
              <w:rPr>
                <w:color w:val="000000"/>
              </w:rPr>
              <w:t>L'elemento attuale è selezionato in un elenco.</w:t>
            </w:r>
          </w:p>
        </w:tc>
      </w:tr>
      <w:tr w:rsidR="00572D8B" w14:paraId="2D82C853"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3120BAC" w14:textId="51CC8D75" w:rsidR="00572D8B" w:rsidRDefault="00F67846">
            <w:pPr>
              <w:pStyle w:val="tdAi2TableBody2"/>
            </w:pPr>
            <w:r>
              <w:rPr>
                <w:noProof/>
              </w:rPr>
              <w:drawing>
                <wp:inline distT="0" distB="0" distL="0" distR="0" wp14:anchorId="6EE8C451" wp14:editId="61DE9470">
                  <wp:extent cx="141605" cy="62865"/>
                  <wp:effectExtent l="0" t="0" r="0" b="0"/>
                  <wp:docPr id="27" name="Picture 82" descr="Elenco a tendin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7" descr="Elenco a tendina"/>
                          <pic:cNvPicPr preferRelativeResize="0">
                            <a:picLocks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1605" cy="6286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56BAC0" w14:textId="77777777" w:rsidR="00572D8B" w:rsidRDefault="000E5D44">
            <w:pPr>
              <w:pStyle w:val="pAi2TableBody1"/>
            </w:pPr>
            <w:r>
              <w:rPr>
                <w:color w:val="000000"/>
              </w:rPr>
              <w:t>L'elemento attuale è parte di un menù o un elenco a tendina.</w:t>
            </w:r>
          </w:p>
          <w:p w14:paraId="08472C7F" w14:textId="77777777" w:rsidR="00572D8B" w:rsidRDefault="000E5D44">
            <w:pPr>
              <w:pStyle w:val="pAi2TableBody1"/>
            </w:pPr>
            <w:r>
              <w:rPr>
                <w:color w:val="000000"/>
              </w:rPr>
              <w:t xml:space="preserve">Premete </w:t>
            </w:r>
            <w:r>
              <w:rPr>
                <w:rStyle w:val="b1"/>
              </w:rPr>
              <w:t>Freccia giù</w:t>
            </w:r>
            <w:r>
              <w:rPr>
                <w:color w:val="000000"/>
              </w:rPr>
              <w:t xml:space="preserve"> per selezionare altri elementi nell'elenco.</w:t>
            </w:r>
          </w:p>
        </w:tc>
      </w:tr>
      <w:tr w:rsidR="00572D8B" w14:paraId="6B0E56E2"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D4BD6DF" w14:textId="78B969DD" w:rsidR="00572D8B" w:rsidRDefault="00F67846">
            <w:pPr>
              <w:pStyle w:val="tdAi2TableBody2"/>
            </w:pPr>
            <w:r>
              <w:rPr>
                <w:noProof/>
              </w:rPr>
              <w:lastRenderedPageBreak/>
              <w:drawing>
                <wp:inline distT="0" distB="0" distL="0" distR="0" wp14:anchorId="72C0378E" wp14:editId="7C79A5E7">
                  <wp:extent cx="141605" cy="141605"/>
                  <wp:effectExtent l="0" t="0" r="0" b="0"/>
                  <wp:docPr id="28" name="Picture 81" descr="Casella di controllo selezion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Casella di controllo selezionata"/>
                          <pic:cNvPicPr preferRelativeResize="0">
                            <a:picLocks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7EDDC3" w14:textId="77777777" w:rsidR="00572D8B" w:rsidRDefault="000E5D44">
            <w:pPr>
              <w:pStyle w:val="pAi2TableBody1"/>
            </w:pPr>
            <w:r>
              <w:rPr>
                <w:color w:val="000000"/>
              </w:rPr>
              <w:t>L'elemento attuale è selezionato in un elenco di caselle di controllo.</w:t>
            </w:r>
          </w:p>
        </w:tc>
      </w:tr>
      <w:tr w:rsidR="00572D8B" w14:paraId="0A70A8C4"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27FC29" w14:textId="7EDF4DF0" w:rsidR="00572D8B" w:rsidRDefault="00F67846">
            <w:pPr>
              <w:pStyle w:val="tdAi2TableBody2"/>
            </w:pPr>
            <w:r>
              <w:rPr>
                <w:noProof/>
              </w:rPr>
              <w:drawing>
                <wp:inline distT="0" distB="0" distL="0" distR="0" wp14:anchorId="53204496" wp14:editId="40B8614D">
                  <wp:extent cx="141605" cy="141605"/>
                  <wp:effectExtent l="0" t="0" r="0" b="0"/>
                  <wp:docPr id="29" name="Picture 80" descr="Casella di controllo deselezion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9" descr="Casella di controllo deselezionata"/>
                          <pic:cNvPicPr preferRelativeResize="0">
                            <a:picLocks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0185A4" w14:textId="77777777" w:rsidR="00572D8B" w:rsidRDefault="000E5D44">
            <w:pPr>
              <w:pStyle w:val="pAi2TableBody1"/>
            </w:pPr>
            <w:r>
              <w:rPr>
                <w:color w:val="000000"/>
              </w:rPr>
              <w:t>L'elemento attuale non è selezionato in un elenco di caselle di controllo.</w:t>
            </w:r>
          </w:p>
        </w:tc>
      </w:tr>
      <w:tr w:rsidR="00572D8B" w14:paraId="5C2F0117"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0725EC" w14:textId="48F27C87" w:rsidR="00572D8B" w:rsidRDefault="00F67846">
            <w:pPr>
              <w:pStyle w:val="tdAi2TableBody2"/>
            </w:pPr>
            <w:r>
              <w:rPr>
                <w:noProof/>
              </w:rPr>
              <w:drawing>
                <wp:inline distT="0" distB="0" distL="0" distR="0" wp14:anchorId="17F40E07" wp14:editId="7B7B354A">
                  <wp:extent cx="141605" cy="141605"/>
                  <wp:effectExtent l="0" t="0" r="0" b="0"/>
                  <wp:docPr id="30" name="Picture 79" descr="Casella di controllo a più sta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0" descr="Casella di controllo a più stati"/>
                          <pic:cNvPicPr preferRelativeResize="0">
                            <a:picLocks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46837B" w14:textId="77777777" w:rsidR="00572D8B" w:rsidRDefault="000E5D44">
            <w:pPr>
              <w:pStyle w:val="pAi2TableBody1"/>
            </w:pPr>
            <w:r>
              <w:rPr>
                <w:color w:val="000000"/>
              </w:rPr>
              <w:t>L'elemento rappresenta più caselle di controllo, alcune selezionate e altre non selezionate.</w:t>
            </w:r>
          </w:p>
        </w:tc>
      </w:tr>
      <w:tr w:rsidR="00572D8B" w14:paraId="78FD0DF2"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49AF7E" w14:textId="6D46947D" w:rsidR="00572D8B" w:rsidRDefault="00F67846">
            <w:pPr>
              <w:pStyle w:val="tdAi2TableBody2"/>
            </w:pPr>
            <w:r>
              <w:rPr>
                <w:noProof/>
              </w:rPr>
              <w:drawing>
                <wp:inline distT="0" distB="0" distL="0" distR="0" wp14:anchorId="08CAECBA" wp14:editId="69870296">
                  <wp:extent cx="141605" cy="141605"/>
                  <wp:effectExtent l="0" t="0" r="0" b="0"/>
                  <wp:docPr id="31" name="Picture 78" descr="Pulsante radio seleziona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1" descr="Pulsante radio selezionato"/>
                          <pic:cNvPicPr preferRelativeResize="0">
                            <a:picLocks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DE29F9" w14:textId="77777777" w:rsidR="00572D8B" w:rsidRDefault="000E5D44">
            <w:pPr>
              <w:pStyle w:val="pAi2TableBody1"/>
            </w:pPr>
            <w:r>
              <w:rPr>
                <w:color w:val="000000"/>
              </w:rPr>
              <w:t>L'elemento è selezionato in un gruppo di pulsanti radio.</w:t>
            </w:r>
          </w:p>
        </w:tc>
      </w:tr>
      <w:tr w:rsidR="00572D8B" w14:paraId="5758446F"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0CEA9D" w14:textId="2428FC9B" w:rsidR="00572D8B" w:rsidRDefault="00F67846">
            <w:pPr>
              <w:pStyle w:val="tdAi2TableBody2"/>
            </w:pPr>
            <w:r>
              <w:rPr>
                <w:noProof/>
              </w:rPr>
              <w:drawing>
                <wp:inline distT="0" distB="0" distL="0" distR="0" wp14:anchorId="6BE8484D" wp14:editId="3301DCF9">
                  <wp:extent cx="141605" cy="141605"/>
                  <wp:effectExtent l="0" t="0" r="0" b="0"/>
                  <wp:docPr id="32" name="Picture 77" descr="Pulsante radio deseleziona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2" descr="Pulsante radio deselezionato"/>
                          <pic:cNvPicPr preferRelativeResize="0">
                            <a:picLocks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913983" w14:textId="77777777" w:rsidR="00572D8B" w:rsidRDefault="000E5D44">
            <w:pPr>
              <w:pStyle w:val="pAi2TableBody1"/>
            </w:pPr>
            <w:r>
              <w:rPr>
                <w:color w:val="000000"/>
              </w:rPr>
              <w:t>L'elemento è deselezionato in un gruppo di pulsanti radio.</w:t>
            </w:r>
          </w:p>
        </w:tc>
      </w:tr>
      <w:tr w:rsidR="00572D8B" w14:paraId="6950BA06"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0463B1A" w14:textId="46697296" w:rsidR="00572D8B" w:rsidRDefault="00F67846">
            <w:pPr>
              <w:pStyle w:val="tdAi2TableBody2"/>
            </w:pPr>
            <w:r>
              <w:rPr>
                <w:noProof/>
              </w:rPr>
              <w:drawing>
                <wp:inline distT="0" distB="0" distL="0" distR="0" wp14:anchorId="492A9CAC" wp14:editId="10D769C8">
                  <wp:extent cx="141605" cy="141605"/>
                  <wp:effectExtent l="0" t="0" r="0" b="0"/>
                  <wp:docPr id="33" name="Picture 76" descr="Controllo spi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3" descr="Controllo spin"/>
                          <pic:cNvPicPr preferRelativeResize="0">
                            <a:picLocks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1605" cy="14160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563A0C" w14:textId="77777777" w:rsidR="00572D8B" w:rsidRDefault="000E5D44">
            <w:pPr>
              <w:pStyle w:val="pAi2TableBody1"/>
            </w:pPr>
            <w:r>
              <w:rPr>
                <w:color w:val="000000"/>
              </w:rPr>
              <w:t>L'elemento è una casella spin.</w:t>
            </w:r>
          </w:p>
          <w:p w14:paraId="73FDC3E2" w14:textId="77777777" w:rsidR="00572D8B" w:rsidRDefault="000E5D44">
            <w:pPr>
              <w:pStyle w:val="pAi2TableBody1"/>
            </w:pPr>
            <w:r>
              <w:rPr>
                <w:color w:val="000000"/>
              </w:rPr>
              <w:t xml:space="preserve">Premete le Frecce </w:t>
            </w:r>
            <w:r>
              <w:rPr>
                <w:rStyle w:val="b1"/>
              </w:rPr>
              <w:t>Su</w:t>
            </w:r>
            <w:r>
              <w:rPr>
                <w:color w:val="000000"/>
              </w:rPr>
              <w:t xml:space="preserve"> e </w:t>
            </w:r>
            <w:r>
              <w:rPr>
                <w:rStyle w:val="b1"/>
              </w:rPr>
              <w:t>Giù</w:t>
            </w:r>
            <w:r>
              <w:rPr>
                <w:color w:val="000000"/>
              </w:rPr>
              <w:t xml:space="preserve"> per aumentare o diminuire il valore corrente quando la casella spin è focalizzata.</w:t>
            </w:r>
          </w:p>
        </w:tc>
      </w:tr>
      <w:tr w:rsidR="00572D8B" w14:paraId="5D185607"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FD5B02" w14:textId="42898613" w:rsidR="00572D8B" w:rsidRDefault="00F67846">
            <w:pPr>
              <w:pStyle w:val="tdAi2TableBody2"/>
            </w:pPr>
            <w:r>
              <w:rPr>
                <w:noProof/>
              </w:rPr>
              <w:drawing>
                <wp:inline distT="0" distB="0" distL="0" distR="0" wp14:anchorId="02C93F24" wp14:editId="74A24900">
                  <wp:extent cx="141605" cy="62865"/>
                  <wp:effectExtent l="0" t="0" r="0" b="0"/>
                  <wp:docPr id="34" name="Picture 75" descr="Controllo slid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4" descr="Controllo slider"/>
                          <pic:cNvPicPr preferRelativeResize="0">
                            <a:picLocks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1605" cy="6286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994BF9" w14:textId="77777777" w:rsidR="00572D8B" w:rsidRDefault="000E5D44">
            <w:pPr>
              <w:pStyle w:val="pAi2TableBody1"/>
            </w:pPr>
            <w:r>
              <w:rPr>
                <w:color w:val="000000"/>
              </w:rPr>
              <w:t>L'elemento è un contRollo slider.</w:t>
            </w:r>
          </w:p>
          <w:p w14:paraId="360446AE" w14:textId="77777777" w:rsidR="00572D8B" w:rsidRDefault="000E5D44">
            <w:pPr>
              <w:pStyle w:val="pAi2TableBody1"/>
            </w:pPr>
            <w:r>
              <w:rPr>
                <w:color w:val="000000"/>
              </w:rPr>
              <w:t xml:space="preserve">Premete le frecce </w:t>
            </w:r>
            <w:r>
              <w:rPr>
                <w:rStyle w:val="b1"/>
              </w:rPr>
              <w:t>Sinistra</w:t>
            </w:r>
            <w:r>
              <w:rPr>
                <w:color w:val="000000"/>
              </w:rPr>
              <w:t xml:space="preserve"> o </w:t>
            </w:r>
            <w:r>
              <w:rPr>
                <w:rStyle w:val="b1"/>
              </w:rPr>
              <w:t>Destra</w:t>
            </w:r>
            <w:r>
              <w:rPr>
                <w:color w:val="000000"/>
              </w:rPr>
              <w:t xml:space="preserve"> per aumentare o diminuire il valore quando lo slider è focalizzato.</w:t>
            </w:r>
          </w:p>
        </w:tc>
      </w:tr>
      <w:tr w:rsidR="00572D8B" w14:paraId="79872D44"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A93C10" w14:textId="04B38AAA" w:rsidR="00572D8B" w:rsidRDefault="00F67846">
            <w:pPr>
              <w:pStyle w:val="tdAi2TableBody2"/>
            </w:pPr>
            <w:r>
              <w:rPr>
                <w:noProof/>
              </w:rPr>
              <w:drawing>
                <wp:inline distT="0" distB="0" distL="0" distR="0" wp14:anchorId="7D87F495" wp14:editId="41C9C549">
                  <wp:extent cx="141605" cy="126365"/>
                  <wp:effectExtent l="0" t="0" r="0" b="0"/>
                  <wp:docPr id="35" name="Picture 74" descr="Elenco menù compres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Elenco menù compresso"/>
                          <pic:cNvPicPr preferRelativeResize="0">
                            <a:picLocks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1605" cy="12636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71EC68" w14:textId="77777777" w:rsidR="00572D8B" w:rsidRDefault="000E5D44">
            <w:pPr>
              <w:pStyle w:val="pAi2TableBody1"/>
            </w:pPr>
            <w:r>
              <w:rPr>
                <w:color w:val="000000"/>
              </w:rPr>
              <w:t>L'elemento corrente è parte di una struttura gerarchica ad albero attualmente espansa.</w:t>
            </w:r>
          </w:p>
        </w:tc>
      </w:tr>
      <w:tr w:rsidR="00572D8B" w14:paraId="0081322C" w14:textId="77777777">
        <w:tc>
          <w:tcPr>
            <w:tcW w:w="214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E08196" w14:textId="2DD3B727" w:rsidR="00572D8B" w:rsidRDefault="00F67846">
            <w:pPr>
              <w:pStyle w:val="tdAi2TableBody2"/>
            </w:pPr>
            <w:r>
              <w:rPr>
                <w:noProof/>
              </w:rPr>
              <w:drawing>
                <wp:inline distT="0" distB="0" distL="0" distR="0" wp14:anchorId="63BEF449" wp14:editId="60F8BF24">
                  <wp:extent cx="126365" cy="141605"/>
                  <wp:effectExtent l="0" t="0" r="0" b="0"/>
                  <wp:docPr id="36" name="Picture 73" descr="Elenco menù espan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6" descr="Elenco menù espanso"/>
                          <pic:cNvPicPr preferRelativeResize="0">
                            <a:picLocks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26365" cy="141605"/>
                          </a:xfrm>
                          <a:prstGeom prst="rect">
                            <a:avLst/>
                          </a:prstGeom>
                          <a:noFill/>
                          <a:ln>
                            <a:noFill/>
                          </a:ln>
                        </pic:spPr>
                      </pic:pic>
                    </a:graphicData>
                  </a:graphic>
                </wp:inline>
              </w:drawing>
            </w:r>
          </w:p>
        </w:tc>
        <w:tc>
          <w:tcPr>
            <w:tcW w:w="684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D8494F" w14:textId="77777777" w:rsidR="00572D8B" w:rsidRDefault="000E5D44">
            <w:pPr>
              <w:pStyle w:val="pAi2TableBody1"/>
            </w:pPr>
            <w:r>
              <w:rPr>
                <w:color w:val="000000"/>
              </w:rPr>
              <w:t>L'elemento corrente è parte di una visualizzazione ad albero compressa.</w:t>
            </w:r>
          </w:p>
        </w:tc>
      </w:tr>
      <w:tr w:rsidR="00572D8B" w14:paraId="4EDB09B6" w14:textId="77777777">
        <w:tc>
          <w:tcPr>
            <w:tcW w:w="2145" w:type="dxa"/>
            <w:tcBorders>
              <w:top w:val="single" w:sz="6" w:space="0" w:color="000000"/>
              <w:right w:val="single" w:sz="6" w:space="0" w:color="000000"/>
            </w:tcBorders>
            <w:shd w:val="clear" w:color="auto" w:fill="FFFFFF"/>
            <w:tcMar>
              <w:top w:w="60" w:type="dxa"/>
              <w:left w:w="480" w:type="dxa"/>
              <w:bottom w:w="60" w:type="dxa"/>
              <w:right w:w="160" w:type="dxa"/>
            </w:tcMar>
          </w:tcPr>
          <w:p w14:paraId="776E669F" w14:textId="5FF629DA" w:rsidR="00572D8B" w:rsidRDefault="00F67846">
            <w:pPr>
              <w:pStyle w:val="tdAi2TableBody2"/>
            </w:pPr>
            <w:r>
              <w:rPr>
                <w:noProof/>
              </w:rPr>
              <w:drawing>
                <wp:inline distT="0" distB="0" distL="0" distR="0" wp14:anchorId="2FAE848A" wp14:editId="5D92BA0F">
                  <wp:extent cx="78740" cy="141605"/>
                  <wp:effectExtent l="0" t="0" r="0" b="0"/>
                  <wp:docPr id="37" name="Picture 72" descr="Elemento Visualizzazione ad Albe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7" descr="Elemento Visualizzazione ad Albero"/>
                          <pic:cNvPicPr preferRelativeResize="0">
                            <a:picLocks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8740" cy="141605"/>
                          </a:xfrm>
                          <a:prstGeom prst="rect">
                            <a:avLst/>
                          </a:prstGeom>
                          <a:noFill/>
                          <a:ln>
                            <a:noFill/>
                          </a:ln>
                        </pic:spPr>
                      </pic:pic>
                    </a:graphicData>
                  </a:graphic>
                </wp:inline>
              </w:drawing>
            </w:r>
          </w:p>
        </w:tc>
        <w:tc>
          <w:tcPr>
            <w:tcW w:w="6840" w:type="dxa"/>
            <w:tcBorders>
              <w:top w:val="single" w:sz="6" w:space="0" w:color="000000"/>
              <w:left w:val="single" w:sz="6" w:space="0" w:color="000000"/>
            </w:tcBorders>
            <w:shd w:val="clear" w:color="auto" w:fill="FFFFFF"/>
            <w:tcMar>
              <w:top w:w="60" w:type="dxa"/>
              <w:left w:w="160" w:type="dxa"/>
              <w:bottom w:w="60" w:type="dxa"/>
              <w:right w:w="160" w:type="dxa"/>
            </w:tcMar>
          </w:tcPr>
          <w:p w14:paraId="6163DB25" w14:textId="77777777" w:rsidR="00572D8B" w:rsidRDefault="000E5D44">
            <w:pPr>
              <w:pStyle w:val="pAi2TableBody1"/>
            </w:pPr>
            <w:r>
              <w:rPr>
                <w:color w:val="000000"/>
              </w:rPr>
              <w:t>L'elemento corrente è parte di una visualizzazione ad albero.</w:t>
            </w:r>
          </w:p>
        </w:tc>
      </w:tr>
    </w:tbl>
    <w:p w14:paraId="44105AD7" w14:textId="77777777" w:rsidR="00572D8B" w:rsidRDefault="000E5D44">
      <w:pPr>
        <w:pStyle w:val="h3"/>
      </w:pPr>
      <w:r>
        <w:rPr>
          <w:color w:val="000000"/>
        </w:rPr>
        <w:lastRenderedPageBreak/>
        <w:t>Comandi della Vista testo in tempo reale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E0F5102" w14:textId="77777777" w:rsidTr="00926AB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279CE23"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5E5DAFF" w14:textId="77777777" w:rsidR="00572D8B" w:rsidRDefault="000E5D44">
            <w:pPr>
              <w:pStyle w:val="tdAi2TableColumnHeader"/>
            </w:pPr>
            <w:r>
              <w:t>Tasti di scelta rapida</w:t>
            </w:r>
          </w:p>
        </w:tc>
      </w:tr>
      <w:tr w:rsidR="00572D8B" w14:paraId="7CB8CBD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A3BAE7" w14:textId="77777777" w:rsidR="00572D8B" w:rsidRDefault="000E5D44">
            <w:pPr>
              <w:pStyle w:val="tdAi2TableBody2"/>
            </w:pPr>
            <w:r>
              <w:rPr>
                <w:color w:val="000000"/>
              </w:rPr>
              <w:t>Attiva/Disattiva Vista testo in tempo reale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460F74" w14:textId="77777777" w:rsidR="00572D8B" w:rsidRDefault="000E5D44">
            <w:pPr>
              <w:pStyle w:val="pAi2TableBody1"/>
            </w:pPr>
            <w:r>
              <w:rPr>
                <w:rStyle w:val="b1"/>
              </w:rPr>
              <w:t>Caps Lock + E</w:t>
            </w:r>
          </w:p>
          <w:p w14:paraId="6ACB9F51" w14:textId="77777777" w:rsidR="00572D8B" w:rsidRDefault="000E5D44">
            <w:pPr>
              <w:pStyle w:val="pAi2TableBody1"/>
            </w:pPr>
            <w:r>
              <w:rPr>
                <w:rStyle w:val="b1"/>
              </w:rPr>
              <w:t>Caps Lock + Alt + E</w:t>
            </w:r>
            <w:r>
              <w:rPr>
                <w:color w:val="000000"/>
              </w:rPr>
              <w:t xml:space="preserve"> (layout per i portatili)</w:t>
            </w:r>
          </w:p>
          <w:p w14:paraId="20ABDFE3" w14:textId="77777777" w:rsidR="00572D8B" w:rsidRDefault="000E5D44">
            <w:pPr>
              <w:pStyle w:val="pAi2TableBody1"/>
            </w:pPr>
            <w:r>
              <w:rPr>
                <w:rStyle w:val="b1"/>
              </w:rPr>
              <w:t>Caps Lock + spazio + M, E</w:t>
            </w:r>
            <w:r>
              <w:rPr>
                <w:color w:val="000000"/>
              </w:rPr>
              <w:t xml:space="preserve"> Comando a livelli</w:t>
            </w:r>
          </w:p>
        </w:tc>
      </w:tr>
      <w:tr w:rsidR="00572D8B" w14:paraId="28BF12F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7223FE" w14:textId="77777777" w:rsidR="00572D8B" w:rsidRDefault="000E5D44">
            <w:pPr>
              <w:pStyle w:val="tdAi2TableBody2"/>
            </w:pPr>
            <w:r>
              <w:rPr>
                <w:color w:val="000000"/>
              </w:rPr>
              <w:t>Aumenta dimensione di finestra e testo nella Vista in tempo reale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DBBC63" w14:textId="77777777" w:rsidR="00572D8B" w:rsidRDefault="000E5D44">
            <w:pPr>
              <w:pStyle w:val="pAi2TableBody1"/>
            </w:pPr>
            <w:r>
              <w:rPr>
                <w:rStyle w:val="b1"/>
              </w:rPr>
              <w:t>Caps Lock + pagina su</w:t>
            </w:r>
            <w:r>
              <w:rPr>
                <w:color w:val="000000"/>
              </w:rPr>
              <w:t xml:space="preserve"> Layout desktop</w:t>
            </w:r>
          </w:p>
          <w:p w14:paraId="61D6F821" w14:textId="77777777" w:rsidR="00572D8B" w:rsidRDefault="000E5D44">
            <w:pPr>
              <w:pStyle w:val="pAi2TableBody1"/>
            </w:pPr>
            <w:r>
              <w:rPr>
                <w:rStyle w:val="b1"/>
              </w:rPr>
              <w:t>Caps Lock + Alt + Pagina su</w:t>
            </w:r>
            <w:r>
              <w:rPr>
                <w:color w:val="000000"/>
              </w:rPr>
              <w:t xml:space="preserve"> Layout per i portatili</w:t>
            </w:r>
          </w:p>
          <w:p w14:paraId="0EFA05D9" w14:textId="77777777" w:rsidR="00572D8B" w:rsidRDefault="000E5D44">
            <w:pPr>
              <w:pStyle w:val="pAi2TableBody1"/>
            </w:pPr>
            <w:r>
              <w:rPr>
                <w:rStyle w:val="b1"/>
              </w:rPr>
              <w:t>Caps Lock + Spazio + M, Pagina su</w:t>
            </w:r>
            <w:r>
              <w:rPr>
                <w:color w:val="000000"/>
              </w:rPr>
              <w:t xml:space="preserve"> Comando a livelli</w:t>
            </w:r>
          </w:p>
        </w:tc>
      </w:tr>
      <w:tr w:rsidR="00572D8B" w14:paraId="3F4A2DF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47BCB0" w14:textId="77777777" w:rsidR="00572D8B" w:rsidRDefault="000E5D44">
            <w:pPr>
              <w:pStyle w:val="tdAi2TableBody2"/>
            </w:pPr>
            <w:r>
              <w:rPr>
                <w:color w:val="000000"/>
              </w:rPr>
              <w:t>RiducI dimensione di finestra e testo della vista in tempo reale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1E8ACB" w14:textId="77777777" w:rsidR="00572D8B" w:rsidRDefault="000E5D44">
            <w:pPr>
              <w:pStyle w:val="pAi2TableBody1"/>
            </w:pPr>
            <w:r>
              <w:rPr>
                <w:rStyle w:val="b1"/>
              </w:rPr>
              <w:t>Caps Lock + pagina giù</w:t>
            </w:r>
            <w:r>
              <w:rPr>
                <w:color w:val="000000"/>
              </w:rPr>
              <w:t xml:space="preserve"> Layout desktop</w:t>
            </w:r>
          </w:p>
          <w:p w14:paraId="6ABF8C4C" w14:textId="77777777" w:rsidR="00572D8B" w:rsidRDefault="000E5D44">
            <w:pPr>
              <w:pStyle w:val="pAi2TableBody1"/>
            </w:pPr>
            <w:r>
              <w:rPr>
                <w:rStyle w:val="b1"/>
              </w:rPr>
              <w:t>Caps Lock + Alt + Pagina giù</w:t>
            </w:r>
            <w:r>
              <w:rPr>
                <w:color w:val="000000"/>
              </w:rPr>
              <w:t xml:space="preserve"> Layout per i portatili</w:t>
            </w:r>
          </w:p>
          <w:p w14:paraId="517637DE" w14:textId="77777777" w:rsidR="00572D8B" w:rsidRDefault="000E5D44">
            <w:pPr>
              <w:pStyle w:val="pAi2TableBody1"/>
            </w:pPr>
            <w:r>
              <w:rPr>
                <w:rStyle w:val="b1"/>
              </w:rPr>
              <w:t>Caps Lock + Spazio + M, Pagina giù</w:t>
            </w:r>
            <w:r>
              <w:rPr>
                <w:color w:val="000000"/>
              </w:rPr>
              <w:t xml:space="preserve"> Comando a livelli</w:t>
            </w:r>
          </w:p>
        </w:tc>
      </w:tr>
      <w:tr w:rsidR="00572D8B" w14:paraId="24B0B33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D15EC7" w14:textId="77777777" w:rsidR="00572D8B" w:rsidRDefault="000E5D44">
            <w:pPr>
              <w:pStyle w:val="tdAi2TableBody2"/>
            </w:pPr>
            <w:r>
              <w:rPr>
                <w:color w:val="000000"/>
              </w:rPr>
              <w:t>Scorri a Destra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2DC52B" w14:textId="77777777" w:rsidR="00572D8B" w:rsidRDefault="000E5D44">
            <w:pPr>
              <w:pStyle w:val="pAi2TableBody1"/>
            </w:pPr>
            <w:r>
              <w:rPr>
                <w:rStyle w:val="b1"/>
              </w:rPr>
              <w:t>Caps Lock + Freccia destra</w:t>
            </w:r>
            <w:r>
              <w:rPr>
                <w:color w:val="000000"/>
              </w:rPr>
              <w:t xml:space="preserve"> Layout desktop</w:t>
            </w:r>
          </w:p>
          <w:p w14:paraId="58F1EA65" w14:textId="77777777" w:rsidR="00572D8B" w:rsidRDefault="000E5D44">
            <w:pPr>
              <w:pStyle w:val="pAi2TableBody1"/>
            </w:pPr>
            <w:r>
              <w:rPr>
                <w:rStyle w:val="b1"/>
              </w:rPr>
              <w:t>Caps Lock + Alt + Freccia destra</w:t>
            </w:r>
            <w:r>
              <w:rPr>
                <w:color w:val="000000"/>
              </w:rPr>
              <w:t xml:space="preserve"> Layout per i portatili</w:t>
            </w:r>
          </w:p>
          <w:p w14:paraId="53BA147C" w14:textId="77777777" w:rsidR="00572D8B" w:rsidRDefault="000E5D44">
            <w:pPr>
              <w:pStyle w:val="pAi2TableBody1"/>
            </w:pPr>
            <w:r>
              <w:rPr>
                <w:rStyle w:val="b1"/>
              </w:rPr>
              <w:t>Caps Lock + Spazio + M, Freccia destra</w:t>
            </w:r>
            <w:r>
              <w:rPr>
                <w:color w:val="000000"/>
              </w:rPr>
              <w:t xml:space="preserve"> Comando a livelli</w:t>
            </w:r>
          </w:p>
        </w:tc>
      </w:tr>
      <w:tr w:rsidR="00572D8B" w14:paraId="733350C8"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9D6FF9F" w14:textId="77777777" w:rsidR="00572D8B" w:rsidRDefault="000E5D44">
            <w:pPr>
              <w:pStyle w:val="tdAi2TableBody2"/>
            </w:pPr>
            <w:r>
              <w:rPr>
                <w:color w:val="000000"/>
              </w:rPr>
              <w:t>Scorri a Sinistra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8193FAB" w14:textId="77777777" w:rsidR="00572D8B" w:rsidRDefault="000E5D44">
            <w:pPr>
              <w:pStyle w:val="pAi2TableBody1"/>
            </w:pPr>
            <w:r>
              <w:rPr>
                <w:rStyle w:val="b1"/>
              </w:rPr>
              <w:t>Caps Lock + freccia sinistra</w:t>
            </w:r>
            <w:r>
              <w:rPr>
                <w:color w:val="000000"/>
              </w:rPr>
              <w:t xml:space="preserve"> Layout desktop</w:t>
            </w:r>
          </w:p>
          <w:p w14:paraId="3BAC52D8" w14:textId="77777777" w:rsidR="00572D8B" w:rsidRDefault="000E5D44">
            <w:pPr>
              <w:pStyle w:val="pAi2TableBody1"/>
            </w:pPr>
            <w:r>
              <w:rPr>
                <w:rStyle w:val="b1"/>
              </w:rPr>
              <w:t>Caps Lock + Alt + Freccia sinistra</w:t>
            </w:r>
            <w:r>
              <w:rPr>
                <w:color w:val="000000"/>
              </w:rPr>
              <w:t xml:space="preserve"> Layout per i portatili</w:t>
            </w:r>
          </w:p>
          <w:p w14:paraId="5CF30C7F" w14:textId="77777777" w:rsidR="00572D8B" w:rsidRDefault="000E5D44">
            <w:pPr>
              <w:pStyle w:val="pAi2TableBody1"/>
            </w:pPr>
            <w:r>
              <w:rPr>
                <w:rStyle w:val="b1"/>
              </w:rPr>
              <w:t>Caps Lock + Spazio + M, Freccia sinistra</w:t>
            </w:r>
            <w:r>
              <w:rPr>
                <w:color w:val="000000"/>
              </w:rPr>
              <w:t xml:space="preserve"> Comando a livelli</w:t>
            </w:r>
          </w:p>
        </w:tc>
      </w:tr>
    </w:tbl>
    <w:p w14:paraId="12AEF109" w14:textId="77777777" w:rsidR="00572D8B" w:rsidRDefault="000E5D44">
      <w:pPr>
        <w:pStyle w:val="p"/>
      </w:pPr>
      <w:r>
        <w:rPr>
          <w:color w:val="000000"/>
        </w:rPr>
        <w:t> </w:t>
      </w:r>
    </w:p>
    <w:p w14:paraId="61AE995F" w14:textId="77777777" w:rsidR="00572D8B" w:rsidRDefault="000E5D44">
      <w:pPr>
        <w:pStyle w:val="h2"/>
      </w:pPr>
      <w:bookmarkStart w:id="110" w:name="_Toc193028479"/>
      <w:bookmarkStart w:id="111" w:name="_Ref550158915"/>
      <w:r>
        <w:rPr>
          <w:color w:val="000000"/>
        </w:rPr>
        <w:lastRenderedPageBreak/>
        <w:t>Schema colori per la Vista testo in tempo reale</w:t>
      </w:r>
      <w:bookmarkEnd w:id="110"/>
    </w:p>
    <w:bookmarkEnd w:id="111"/>
    <w:p w14:paraId="023EAF1A" w14:textId="77777777" w:rsidR="00572D8B" w:rsidRDefault="000E5D44">
      <w:pPr>
        <w:pStyle w:val="p"/>
      </w:pPr>
      <w:r>
        <w:rPr>
          <w:color w:val="000000"/>
        </w:rPr>
        <w:t>Gli schemi predefiniti forniscono un comodo punto di partenza per la configurazione della Vista testo in tempo reale, che potrete poi personalizzare per creare il vostro schema personalizzato di colori per il testo, lo sfondo e gli elementi dello schermo.</w:t>
      </w:r>
    </w:p>
    <w:p w14:paraId="39D0325E" w14:textId="77777777" w:rsidR="00572D8B" w:rsidRDefault="000E5D44">
      <w:pPr>
        <w:pStyle w:val="p"/>
      </w:pPr>
      <w:r>
        <w:rPr>
          <w:color w:val="000000"/>
        </w:rPr>
        <w:t xml:space="preserve">Per creare uno schema personalizzato, fate quanto segue: </w:t>
      </w:r>
    </w:p>
    <w:p w14:paraId="0329034A" w14:textId="77777777" w:rsidR="00572D8B" w:rsidRDefault="000E5D44">
      <w:pPr>
        <w:pStyle w:val="liAi2StepNumber1"/>
        <w:numPr>
          <w:ilvl w:val="0"/>
          <w:numId w:val="228"/>
        </w:numPr>
      </w:pPr>
      <w:r>
        <w:rPr>
          <w:color w:val="000000"/>
        </w:rPr>
        <w:t xml:space="preserve">Nella scheda </w:t>
      </w:r>
      <w:r>
        <w:rPr>
          <w:rStyle w:val="b1"/>
        </w:rPr>
        <w:t>Ingrandimento</w:t>
      </w:r>
      <w:r>
        <w:rPr>
          <w:color w:val="000000"/>
        </w:rPr>
        <w:t xml:space="preserve"> della barra degli strumenti, fate clic sulla metà inferiore del pulsante </w:t>
      </w:r>
      <w:r>
        <w:rPr>
          <w:rStyle w:val="b1"/>
        </w:rPr>
        <w:t>Vista testo in tempo reale</w:t>
      </w:r>
      <w:r>
        <w:rPr>
          <w:color w:val="000000"/>
        </w:rPr>
        <w:t>, oppure spostate il focus su di esso e premete Freccia giù.</w:t>
      </w:r>
    </w:p>
    <w:p w14:paraId="576FEEC5" w14:textId="77777777" w:rsidR="00572D8B" w:rsidRDefault="000E5D44">
      <w:pPr>
        <w:pStyle w:val="liAi2StepNumber1"/>
        <w:numPr>
          <w:ilvl w:val="0"/>
          <w:numId w:val="228"/>
        </w:numPr>
      </w:pPr>
      <w:r>
        <w:rPr>
          <w:color w:val="000000"/>
        </w:rPr>
        <w:t xml:space="preserve">Nel menù </w:t>
      </w:r>
      <w:r>
        <w:rPr>
          <w:rStyle w:val="b1"/>
        </w:rPr>
        <w:t>Vista testo in tempo reale</w:t>
      </w:r>
      <w:r>
        <w:rPr>
          <w:color w:val="000000"/>
        </w:rPr>
        <w:t xml:space="preserve">, selezionate </w:t>
      </w:r>
      <w:r>
        <w:rPr>
          <w:rStyle w:val="b1"/>
        </w:rPr>
        <w:t>Impostazioni</w:t>
      </w:r>
      <w:r>
        <w:rPr>
          <w:color w:val="000000"/>
        </w:rPr>
        <w:t>.</w:t>
      </w:r>
    </w:p>
    <w:p w14:paraId="7C27E0F2" w14:textId="77777777" w:rsidR="00572D8B" w:rsidRDefault="000E5D44">
      <w:pPr>
        <w:pStyle w:val="liAi2StepNumber1"/>
        <w:numPr>
          <w:ilvl w:val="0"/>
          <w:numId w:val="228"/>
        </w:numPr>
      </w:pPr>
      <w:r>
        <w:rPr>
          <w:color w:val="000000"/>
        </w:rPr>
        <w:t xml:space="preserve">Selezionate </w:t>
      </w:r>
      <w:r>
        <w:rPr>
          <w:rStyle w:val="b1"/>
        </w:rPr>
        <w:t>Personalizza</w:t>
      </w:r>
      <w:r>
        <w:rPr>
          <w:color w:val="000000"/>
        </w:rPr>
        <w:t xml:space="preserve">. </w:t>
      </w:r>
      <w:r>
        <w:br/>
      </w:r>
      <w:r>
        <w:rPr>
          <w:color w:val="000000"/>
        </w:rPr>
        <w:t xml:space="preserve">Apparirà la finestra di dialogo Impostazioni schema colori Vista in tempo reale. </w:t>
      </w:r>
    </w:p>
    <w:p w14:paraId="20ED8B8B" w14:textId="77777777" w:rsidR="00572D8B" w:rsidRDefault="000E5D44">
      <w:pPr>
        <w:pStyle w:val="liAi2StepNumber1"/>
        <w:numPr>
          <w:ilvl w:val="0"/>
          <w:numId w:val="228"/>
        </w:numPr>
      </w:pPr>
      <w:r>
        <w:rPr>
          <w:color w:val="000000"/>
        </w:rPr>
        <w:t>Regolate le impostazioni personalizzate come desiderate.</w:t>
      </w:r>
    </w:p>
    <w:p w14:paraId="540F0F10" w14:textId="77777777" w:rsidR="00572D8B" w:rsidRDefault="000E5D44">
      <w:pPr>
        <w:pStyle w:val="liAi2StepNumber1"/>
        <w:numPr>
          <w:ilvl w:val="0"/>
          <w:numId w:val="228"/>
        </w:numPr>
      </w:pPr>
      <w:r>
        <w:rPr>
          <w:color w:val="000000"/>
        </w:rPr>
        <w:t xml:space="preserve">Fate clic su </w:t>
      </w:r>
      <w:r>
        <w:rPr>
          <w:rStyle w:val="b1"/>
        </w:rPr>
        <w:t>OK</w:t>
      </w:r>
      <w:r>
        <w:rPr>
          <w:color w:val="000000"/>
        </w:rPr>
        <w:t xml:space="preserve">. </w:t>
      </w:r>
    </w:p>
    <w:p w14:paraId="60C1C229" w14:textId="77777777" w:rsidR="00572D8B" w:rsidRDefault="000E5D44">
      <w:pPr>
        <w:pStyle w:val="h3"/>
      </w:pPr>
      <w:bookmarkStart w:id="112" w:name="-493131813"/>
      <w:r>
        <w:rPr>
          <w:color w:val="000000"/>
        </w:rPr>
        <w:t>Impostazioni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BE20AD6" w14:textId="77777777" w:rsidTr="00926AB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bookmarkEnd w:id="112"/>
          <w:p w14:paraId="04428793"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757BC5E" w14:textId="77777777" w:rsidR="00572D8B" w:rsidRDefault="000E5D44">
            <w:pPr>
              <w:pStyle w:val="tdAi2TableColumnHeader"/>
            </w:pPr>
            <w:r>
              <w:t>Descrizione</w:t>
            </w:r>
          </w:p>
        </w:tc>
      </w:tr>
      <w:tr w:rsidR="00572D8B" w14:paraId="6A6F8A8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C67F6C" w14:textId="77777777" w:rsidR="00572D8B" w:rsidRDefault="000E5D44">
            <w:pPr>
              <w:pStyle w:val="tdAi2TableBody2"/>
            </w:pPr>
            <w:r>
              <w:rPr>
                <w:color w:val="000000"/>
              </w:rPr>
              <w:t>Colore del testo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13173F" w14:textId="77777777" w:rsidR="00572D8B" w:rsidRDefault="000E5D44">
            <w:pPr>
              <w:pStyle w:val="p"/>
            </w:pPr>
            <w:r>
              <w:rPr>
                <w:color w:val="000000"/>
              </w:rPr>
              <w:t>Selezionate il colore del testo mostrato nella finestra di visualizzazione.</w:t>
            </w:r>
          </w:p>
        </w:tc>
      </w:tr>
      <w:tr w:rsidR="00572D8B" w14:paraId="46ED0EA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4223130" w14:textId="77777777" w:rsidR="00572D8B" w:rsidRDefault="000E5D44">
            <w:pPr>
              <w:pStyle w:val="tdAi2TableBody2"/>
            </w:pPr>
            <w:r>
              <w:rPr>
                <w:color w:val="000000"/>
              </w:rPr>
              <w:t>Colore Sfondo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C5D79A" w14:textId="77777777" w:rsidR="00572D8B" w:rsidRDefault="000E5D44">
            <w:pPr>
              <w:pStyle w:val="p"/>
            </w:pPr>
            <w:r>
              <w:rPr>
                <w:color w:val="000000"/>
              </w:rPr>
              <w:t>Selezionate il colore dello sfondo per la finestra di visualizzazione.</w:t>
            </w:r>
          </w:p>
        </w:tc>
      </w:tr>
      <w:tr w:rsidR="00572D8B" w14:paraId="1296DF5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570E9B" w14:textId="77777777" w:rsidR="00572D8B" w:rsidRDefault="000E5D44">
            <w:pPr>
              <w:pStyle w:val="tdAi2TableBody2"/>
            </w:pPr>
            <w:r>
              <w:rPr>
                <w:color w:val="000000"/>
              </w:rPr>
              <w:t>Colore degli accenti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D81B2A" w14:textId="77777777" w:rsidR="00572D8B" w:rsidRDefault="000E5D44">
            <w:pPr>
              <w:pStyle w:val="p"/>
            </w:pPr>
            <w:r>
              <w:rPr>
                <w:color w:val="000000"/>
              </w:rPr>
              <w:t>Selezionate il colore per gli elementi dello schermo come frecce di scorrimento, caselle di controllo, pulsanti nonché per la posizione del cursore.</w:t>
            </w:r>
          </w:p>
        </w:tc>
      </w:tr>
      <w:tr w:rsidR="00572D8B" w14:paraId="6CDBBFEB"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102F894" w14:textId="77777777" w:rsidR="00572D8B" w:rsidRDefault="000E5D44">
            <w:pPr>
              <w:pStyle w:val="tdAi2TableBody2"/>
            </w:pPr>
            <w:r>
              <w:rPr>
                <w:color w:val="000000"/>
              </w:rPr>
              <w:lastRenderedPageBreak/>
              <w:t>Inverti Colori.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A0715CA" w14:textId="77777777" w:rsidR="00572D8B" w:rsidRDefault="000E5D44">
            <w:pPr>
              <w:pStyle w:val="p"/>
            </w:pPr>
            <w:r>
              <w:rPr>
                <w:color w:val="000000"/>
              </w:rPr>
              <w:t xml:space="preserve">Inverte i colori del testo e dello sfondo. Ad esempio, testo giallo su fondo nero diventerà testo nero su fondo giallo. </w:t>
            </w:r>
          </w:p>
        </w:tc>
      </w:tr>
    </w:tbl>
    <w:p w14:paraId="455E9CE5" w14:textId="77777777" w:rsidR="00572D8B" w:rsidRDefault="000E5D44">
      <w:pPr>
        <w:pStyle w:val="p"/>
      </w:pPr>
      <w:r>
        <w:rPr>
          <w:color w:val="000000"/>
        </w:rPr>
        <w:t> </w:t>
      </w:r>
    </w:p>
    <w:p w14:paraId="59B5E737" w14:textId="77777777" w:rsidR="00572D8B" w:rsidRDefault="000E5D44">
      <w:pPr>
        <w:pStyle w:val="p"/>
      </w:pPr>
      <w:r>
        <w:rPr>
          <w:color w:val="000000"/>
        </w:rPr>
        <w:t> </w:t>
      </w:r>
    </w:p>
    <w:p w14:paraId="327403A5" w14:textId="77777777" w:rsidR="00572D8B" w:rsidRDefault="000E5D44">
      <w:pPr>
        <w:pStyle w:val="h2"/>
      </w:pPr>
      <w:bookmarkStart w:id="113" w:name="_Ref-788319589"/>
      <w:r>
        <w:rPr>
          <w:color w:val="000000"/>
        </w:rPr>
        <w:lastRenderedPageBreak/>
        <w:t xml:space="preserve"> </w:t>
      </w:r>
      <w:r w:rsidR="009243CA">
        <w:fldChar w:fldCharType="begin"/>
      </w:r>
      <w:r>
        <w:instrText xml:space="preserve"> XE "navigation settings:about" </w:instrText>
      </w:r>
      <w:r w:rsidR="009243CA">
        <w:fldChar w:fldCharType="end"/>
      </w:r>
      <w:bookmarkStart w:id="114" w:name="_Toc193028480"/>
      <w:r>
        <w:rPr>
          <w:color w:val="000000"/>
        </w:rPr>
        <w:t>Impostazioni di Navigazione</w:t>
      </w:r>
      <w:bookmarkEnd w:id="114"/>
    </w:p>
    <w:bookmarkEnd w:id="113"/>
    <w:p w14:paraId="27BCA28A" w14:textId="77777777" w:rsidR="00572D8B" w:rsidRDefault="000E5D44">
      <w:pPr>
        <w:pStyle w:val="p"/>
      </w:pPr>
      <w:r>
        <w:rPr>
          <w:color w:val="000000"/>
        </w:rPr>
        <w:t>Le impostazioni di navigazione controllano come ZoomText farà scorrere la finestra di zoom per mantenere gli oggetti in movimento in vista, incluso il puntatore del mouse, il cursore di testo, il focus della tastiera e altri oggetti che appaiono e si muovono sullo schermo. Con queste impostazioni potete: scegliere gli oggetti e gli eventi che ZoomText traccerà nella finestra di zoom, scegliere come gli oggetti e gli eventi tracciati saranno posizionati nella finestra di zoom, indirizzare automaticamente il puntatore del mouse nella vista ingrandita o al controllo attivo, nonché restringere il movimento del puntatore del mouse.</w:t>
      </w:r>
    </w:p>
    <w:p w14:paraId="0AB45A8F" w14:textId="77777777" w:rsidR="00572D8B" w:rsidRDefault="000E5D44">
      <w:pPr>
        <w:pStyle w:val="liAi2Bullet1"/>
        <w:numPr>
          <w:ilvl w:val="0"/>
          <w:numId w:val="229"/>
        </w:numPr>
        <w:spacing w:before="240"/>
      </w:pPr>
      <w:r>
        <w:rPr>
          <w:color w:val="000000"/>
        </w:rPr>
        <w:t xml:space="preserve"> </w:t>
      </w:r>
      <w:hyperlink w:anchor="_Ref-2065086960" w:tooltip="Link all’argomento Tracciamento." w:history="1">
        <w:r>
          <w:rPr>
            <w:color w:val="0000FF"/>
            <w:u w:val="single"/>
          </w:rPr>
          <w:t>Tracciamento</w:t>
        </w:r>
      </w:hyperlink>
      <w:r>
        <w:rPr>
          <w:color w:val="000000"/>
        </w:rPr>
        <w:t xml:space="preserve"> </w:t>
      </w:r>
    </w:p>
    <w:p w14:paraId="4402CBEF" w14:textId="77777777" w:rsidR="00572D8B" w:rsidRDefault="000E5D44">
      <w:pPr>
        <w:pStyle w:val="liAi2Bullet1"/>
        <w:numPr>
          <w:ilvl w:val="0"/>
          <w:numId w:val="229"/>
        </w:numPr>
      </w:pPr>
      <w:r>
        <w:rPr>
          <w:color w:val="000000"/>
        </w:rPr>
        <w:t xml:space="preserve"> </w:t>
      </w:r>
      <w:hyperlink w:anchor="_Ref734305908" w:tooltip="Link all’argomento Allineamento." w:history="1">
        <w:r>
          <w:rPr>
            <w:color w:val="0000FF"/>
            <w:u w:val="single"/>
          </w:rPr>
          <w:t>Allineamento</w:t>
        </w:r>
      </w:hyperlink>
      <w:r>
        <w:rPr>
          <w:color w:val="000000"/>
        </w:rPr>
        <w:t xml:space="preserve"> </w:t>
      </w:r>
    </w:p>
    <w:p w14:paraId="3A565B34" w14:textId="77777777" w:rsidR="00572D8B" w:rsidRDefault="000E5D44">
      <w:pPr>
        <w:pStyle w:val="liAi2Bullet1"/>
        <w:numPr>
          <w:ilvl w:val="0"/>
          <w:numId w:val="229"/>
        </w:numPr>
      </w:pPr>
      <w:r>
        <w:rPr>
          <w:color w:val="000000"/>
        </w:rPr>
        <w:t xml:space="preserve"> </w:t>
      </w:r>
      <w:hyperlink w:anchor="_Ref-1714419920" w:tooltip="Link all’argomento Mouse." w:history="1">
        <w:r>
          <w:rPr>
            <w:color w:val="0000FF"/>
            <w:u w:val="single"/>
          </w:rPr>
          <w:t>Mouse</w:t>
        </w:r>
      </w:hyperlink>
      <w:r>
        <w:rPr>
          <w:color w:val="000000"/>
        </w:rPr>
        <w:t xml:space="preserve"> </w:t>
      </w:r>
    </w:p>
    <w:p w14:paraId="1DF5A964" w14:textId="77777777" w:rsidR="00572D8B" w:rsidRDefault="000E5D44">
      <w:pPr>
        <w:pStyle w:val="liAi2Bullet1"/>
        <w:numPr>
          <w:ilvl w:val="0"/>
          <w:numId w:val="229"/>
        </w:numPr>
        <w:spacing w:after="240"/>
      </w:pPr>
      <w:r>
        <w:rPr>
          <w:color w:val="000000"/>
        </w:rPr>
        <w:t xml:space="preserve"> </w:t>
      </w:r>
      <w:hyperlink w:anchor="_Ref647614048" w:tooltip="Link all’argomento Scorrimento." w:history="1">
        <w:r>
          <w:rPr>
            <w:color w:val="0000FF"/>
            <w:u w:val="single"/>
          </w:rPr>
          <w:t>Scorrimento</w:t>
        </w:r>
      </w:hyperlink>
      <w:r>
        <w:rPr>
          <w:color w:val="000000"/>
        </w:rPr>
        <w:t xml:space="preserve"> </w:t>
      </w:r>
    </w:p>
    <w:p w14:paraId="74703073" w14:textId="77777777" w:rsidR="00572D8B" w:rsidRDefault="000E5D44">
      <w:pPr>
        <w:pStyle w:val="p"/>
      </w:pPr>
      <w:r>
        <w:rPr>
          <w:color w:val="000000"/>
        </w:rPr>
        <w:t> </w:t>
      </w:r>
    </w:p>
    <w:p w14:paraId="0EFFA4CA" w14:textId="77777777" w:rsidR="00572D8B" w:rsidRDefault="000E5D44">
      <w:pPr>
        <w:pStyle w:val="h2"/>
      </w:pPr>
      <w:bookmarkStart w:id="115" w:name="_Ref-2065086960"/>
      <w:r>
        <w:rPr>
          <w:color w:val="000000"/>
        </w:rPr>
        <w:lastRenderedPageBreak/>
        <w:t xml:space="preserve"> </w:t>
      </w:r>
      <w:r w:rsidR="009243CA">
        <w:fldChar w:fldCharType="begin"/>
      </w:r>
      <w:r>
        <w:instrText xml:space="preserve"> XE "navigation settings:Tracking" </w:instrText>
      </w:r>
      <w:r w:rsidR="009243CA">
        <w:fldChar w:fldCharType="end"/>
      </w:r>
      <w:r w:rsidR="009243CA">
        <w:fldChar w:fldCharType="begin"/>
      </w:r>
      <w:r>
        <w:instrText xml:space="preserve"> XE "tracking (navigation)" </w:instrText>
      </w:r>
      <w:r w:rsidR="009243CA">
        <w:fldChar w:fldCharType="end"/>
      </w:r>
      <w:bookmarkStart w:id="116" w:name="_Toc193028481"/>
      <w:r>
        <w:rPr>
          <w:color w:val="000000"/>
        </w:rPr>
        <w:t>Tracciamento</w:t>
      </w:r>
      <w:bookmarkEnd w:id="116"/>
    </w:p>
    <w:bookmarkEnd w:id="115"/>
    <w:p w14:paraId="00619A5A" w14:textId="77777777" w:rsidR="00572D8B" w:rsidRDefault="000E5D44">
      <w:pPr>
        <w:pStyle w:val="p"/>
      </w:pPr>
      <w:r>
        <w:rPr>
          <w:color w:val="000000"/>
        </w:rPr>
        <w:t>Quando digitate testo o vi spostate nei menù, nelle finestre di dialogo e in altri controlli, la finestra di zoom scorrerà automaticamente per mantenere visibile il focus. Questo comportamento viene determinato dalle opzioni di tracciamento di ZoomText, che vi permettono di scegliere quali elementi volete che ZoomText mantenga tracciati quando diventano attivi. Potete anche limitare il tracciamento ad un’area selezionata dello schermo.</w:t>
      </w:r>
    </w:p>
    <w:p w14:paraId="3B6B0E51" w14:textId="77777777" w:rsidR="00572D8B" w:rsidRDefault="000E5D44">
      <w:pPr>
        <w:pStyle w:val="liAi2StepHeader"/>
        <w:numPr>
          <w:ilvl w:val="0"/>
          <w:numId w:val="230"/>
        </w:numPr>
        <w:spacing w:before="240" w:after="240"/>
      </w:pPr>
      <w:r>
        <w:rPr>
          <w:color w:val="000000"/>
        </w:rPr>
        <w:t>Per regolare le impostazioni di tracciamento</w:t>
      </w:r>
    </w:p>
    <w:p w14:paraId="151105EF" w14:textId="77777777" w:rsidR="00572D8B" w:rsidRDefault="000E5D44">
      <w:pPr>
        <w:pStyle w:val="liAi2StepNumber1"/>
        <w:numPr>
          <w:ilvl w:val="0"/>
          <w:numId w:val="231"/>
        </w:numPr>
      </w:pPr>
      <w:r>
        <w:rPr>
          <w:color w:val="000000"/>
        </w:rPr>
        <w:t xml:space="preserve">Nella scheda </w:t>
      </w:r>
      <w:r>
        <w:rPr>
          <w:rStyle w:val="b1"/>
        </w:rPr>
        <w:t>Ingrandimento</w:t>
      </w:r>
      <w:r>
        <w:rPr>
          <w:color w:val="000000"/>
        </w:rPr>
        <w:t xml:space="preserve"> della barra degli strumenti, selezionate il pulsante </w:t>
      </w:r>
      <w:r>
        <w:rPr>
          <w:rStyle w:val="b1"/>
        </w:rPr>
        <w:t>Navigazione</w:t>
      </w:r>
      <w:r>
        <w:rPr>
          <w:color w:val="000000"/>
        </w:rPr>
        <w:t>.</w:t>
      </w:r>
    </w:p>
    <w:p w14:paraId="491D4EC8" w14:textId="77777777" w:rsidR="00572D8B" w:rsidRDefault="000E5D44">
      <w:pPr>
        <w:pStyle w:val="liAi2StepNumber1"/>
        <w:numPr>
          <w:ilvl w:val="0"/>
          <w:numId w:val="231"/>
        </w:numPr>
      </w:pPr>
      <w:r>
        <w:rPr>
          <w:color w:val="000000"/>
        </w:rPr>
        <w:t xml:space="preserve">Nel menù </w:t>
      </w:r>
      <w:r>
        <w:rPr>
          <w:rStyle w:val="b1"/>
        </w:rPr>
        <w:t>Navigazione</w:t>
      </w:r>
      <w:r>
        <w:rPr>
          <w:color w:val="000000"/>
        </w:rPr>
        <w:t xml:space="preserve">, selezionate </w:t>
      </w:r>
      <w:r>
        <w:rPr>
          <w:rStyle w:val="b1"/>
        </w:rPr>
        <w:t>Tracciamento</w:t>
      </w:r>
      <w:r>
        <w:rPr>
          <w:color w:val="000000"/>
        </w:rPr>
        <w:t>.</w:t>
      </w:r>
    </w:p>
    <w:p w14:paraId="046427E6" w14:textId="77777777" w:rsidR="00572D8B" w:rsidRDefault="000E5D44">
      <w:pPr>
        <w:pStyle w:val="pAi2StepComment"/>
      </w:pPr>
      <w:r>
        <w:rPr>
          <w:color w:val="000000"/>
        </w:rPr>
        <w:t>Apparirà la finestra di dialogo Impostazioni di Navigazione, che mostrerà la scheda Tracciamento.</w:t>
      </w:r>
    </w:p>
    <w:p w14:paraId="115B62D9" w14:textId="77777777" w:rsidR="00572D8B" w:rsidRDefault="000E5D44">
      <w:pPr>
        <w:pStyle w:val="liAi2StepNumber1"/>
        <w:numPr>
          <w:ilvl w:val="0"/>
          <w:numId w:val="232"/>
        </w:numPr>
      </w:pPr>
      <w:r>
        <w:rPr>
          <w:color w:val="000000"/>
        </w:rPr>
        <w:t>Regolate le impostazioni di tracciamento come desiderate.</w:t>
      </w:r>
    </w:p>
    <w:p w14:paraId="79EBCC76" w14:textId="77777777" w:rsidR="00572D8B" w:rsidRDefault="000E5D44">
      <w:pPr>
        <w:pStyle w:val="liAi2StepNumber1"/>
        <w:numPr>
          <w:ilvl w:val="0"/>
          <w:numId w:val="232"/>
        </w:numPr>
      </w:pPr>
      <w:r>
        <w:rPr>
          <w:color w:val="000000"/>
        </w:rPr>
        <w:t xml:space="preserve">Fate clic su </w:t>
      </w:r>
      <w:r>
        <w:rPr>
          <w:rStyle w:val="b1"/>
        </w:rPr>
        <w:t>OK</w:t>
      </w:r>
      <w:r>
        <w:rPr>
          <w:color w:val="000000"/>
        </w:rPr>
        <w:t>.</w:t>
      </w:r>
    </w:p>
    <w:p w14:paraId="660FBC75" w14:textId="032CC5E9" w:rsidR="00572D8B" w:rsidRDefault="00F67846">
      <w:pPr>
        <w:pStyle w:val="pAi2Image"/>
      </w:pPr>
      <w:r>
        <w:rPr>
          <w:noProof/>
        </w:rPr>
        <w:lastRenderedPageBreak/>
        <w:drawing>
          <wp:inline distT="0" distB="0" distL="0" distR="0" wp14:anchorId="3A795DA4" wp14:editId="57CD89D0">
            <wp:extent cx="3641725" cy="4248785"/>
            <wp:effectExtent l="0" t="0" r="0" b="0"/>
            <wp:docPr id="53" name="Picture 56" descr="Immagine della scheda Tracciamento nella finestra di dialogo Impostazioni di Navigazi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3" descr="Immagine della scheda Tracciamento nella finestra di dialogo Impostazioni di Navigazione."/>
                    <pic:cNvPicPr preferRelativeResize="0">
                      <a:picLocks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41725" cy="4248785"/>
                    </a:xfrm>
                    <a:prstGeom prst="rect">
                      <a:avLst/>
                    </a:prstGeom>
                    <a:noFill/>
                    <a:ln>
                      <a:noFill/>
                    </a:ln>
                  </pic:spPr>
                </pic:pic>
              </a:graphicData>
            </a:graphic>
          </wp:inline>
        </w:drawing>
      </w:r>
    </w:p>
    <w:p w14:paraId="04BDBC6F" w14:textId="77777777" w:rsidR="00572D8B" w:rsidRDefault="000E5D44">
      <w:pPr>
        <w:pStyle w:val="pAi2ImageCaption"/>
      </w:pPr>
      <w:r>
        <w:rPr>
          <w:color w:val="000000"/>
        </w:rPr>
        <w:t>La scheda Tracciamento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5CA94983" w14:textId="77777777" w:rsidTr="00926AB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DF29F53"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FD72B69" w14:textId="77777777" w:rsidR="00572D8B" w:rsidRDefault="000E5D44">
            <w:pPr>
              <w:pStyle w:val="tdAi2TableColumnHeader"/>
            </w:pPr>
            <w:r>
              <w:t>Descrizione</w:t>
            </w:r>
          </w:p>
        </w:tc>
      </w:tr>
      <w:tr w:rsidR="00F67846" w14:paraId="5A41FC14"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57615C8" w14:textId="77777777" w:rsidR="00572D8B" w:rsidRDefault="000E5D44">
            <w:pPr>
              <w:pStyle w:val="tdAi2TableSection1"/>
            </w:pPr>
            <w:r>
              <w:rPr>
                <w:color w:val="000000"/>
              </w:rPr>
              <w:t>Traccia i seguenti elementi</w:t>
            </w:r>
          </w:p>
        </w:tc>
      </w:tr>
      <w:tr w:rsidR="00572D8B" w14:paraId="231472F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7077B0" w14:textId="77777777" w:rsidR="00572D8B" w:rsidRDefault="000E5D44">
            <w:pPr>
              <w:pStyle w:val="pAi2TableBody1"/>
            </w:pPr>
            <w:r>
              <w:rPr>
                <w:color w:val="000000"/>
              </w:rPr>
              <w:t>Puntatore del Mouse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AC6E68" w14:textId="77777777" w:rsidR="00572D8B" w:rsidRDefault="000E5D44">
            <w:pPr>
              <w:pStyle w:val="pAi2TableBody1"/>
            </w:pPr>
            <w:r>
              <w:rPr>
                <w:color w:val="000000"/>
              </w:rPr>
              <w:t>Abilita il tracciamento del puntatore del mouse.</w:t>
            </w:r>
          </w:p>
        </w:tc>
      </w:tr>
      <w:tr w:rsidR="00572D8B" w14:paraId="761433C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8AFF69" w14:textId="77777777" w:rsidR="00572D8B" w:rsidRDefault="000E5D44">
            <w:pPr>
              <w:pStyle w:val="pAi2TableBody1"/>
            </w:pPr>
            <w:r>
              <w:rPr>
                <w:color w:val="000000"/>
              </w:rPr>
              <w:t>Cursore di testo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755A41" w14:textId="77777777" w:rsidR="00572D8B" w:rsidRDefault="000E5D44">
            <w:pPr>
              <w:pStyle w:val="pAi2TableBody1"/>
            </w:pPr>
            <w:r>
              <w:rPr>
                <w:color w:val="000000"/>
              </w:rPr>
              <w:t>Abilita il tracciamento di cursore del testo.</w:t>
            </w:r>
          </w:p>
        </w:tc>
      </w:tr>
      <w:tr w:rsidR="00572D8B" w14:paraId="3F6DA02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13FE31" w14:textId="77777777" w:rsidR="00572D8B" w:rsidRDefault="000E5D44">
            <w:pPr>
              <w:pStyle w:val="pAi2TableBody1"/>
            </w:pPr>
            <w:r>
              <w:rPr>
                <w:color w:val="000000"/>
              </w:rPr>
              <w:t>Menù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0B52A1" w14:textId="77777777" w:rsidR="00572D8B" w:rsidRDefault="000E5D44">
            <w:pPr>
              <w:pStyle w:val="pAi2TableBody1"/>
            </w:pPr>
            <w:r>
              <w:rPr>
                <w:color w:val="000000"/>
              </w:rPr>
              <w:t>Abilita il tracciamento delle voci di menu quando ricevono il focus della tastiera.</w:t>
            </w:r>
          </w:p>
        </w:tc>
      </w:tr>
      <w:tr w:rsidR="00572D8B" w14:paraId="5E9489F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BA5484E" w14:textId="77777777" w:rsidR="00572D8B" w:rsidRDefault="000E5D44">
            <w:pPr>
              <w:pStyle w:val="pAi2TableBody1"/>
            </w:pPr>
            <w:r>
              <w:rPr>
                <w:color w:val="000000"/>
              </w:rPr>
              <w:t>Controlli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D3CE0C" w14:textId="77777777" w:rsidR="00572D8B" w:rsidRDefault="000E5D44">
            <w:pPr>
              <w:pStyle w:val="pAi2TableBody1"/>
            </w:pPr>
            <w:r>
              <w:rPr>
                <w:color w:val="000000"/>
              </w:rPr>
              <w:t>Abilita il tracciamento dei controlli quando ricevono il focus della tastiera.</w:t>
            </w:r>
          </w:p>
        </w:tc>
      </w:tr>
      <w:tr w:rsidR="00572D8B" w14:paraId="50FE25E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7E6A68" w14:textId="77777777" w:rsidR="00572D8B" w:rsidRDefault="000E5D44">
            <w:pPr>
              <w:pStyle w:val="pAi2TableBody1"/>
            </w:pPr>
            <w:r>
              <w:rPr>
                <w:color w:val="000000"/>
              </w:rPr>
              <w:t>Tool Tip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C4D3CD" w14:textId="77777777" w:rsidR="00572D8B" w:rsidRDefault="000E5D44">
            <w:pPr>
              <w:pStyle w:val="pAi2TableBody1"/>
            </w:pPr>
            <w:r>
              <w:rPr>
                <w:color w:val="000000"/>
              </w:rPr>
              <w:t>Abilita il tracciamento dei ToolTip quando appaiono.</w:t>
            </w:r>
          </w:p>
        </w:tc>
      </w:tr>
      <w:tr w:rsidR="00572D8B" w14:paraId="2EA5B5A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101053B" w14:textId="77777777" w:rsidR="00572D8B" w:rsidRDefault="000E5D44">
            <w:pPr>
              <w:pStyle w:val="pAi2TableBody1"/>
            </w:pPr>
            <w:r>
              <w:rPr>
                <w:color w:val="000000"/>
              </w:rPr>
              <w:lastRenderedPageBreak/>
              <w:t>Finestre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327B01" w14:textId="77777777" w:rsidR="00572D8B" w:rsidRDefault="000E5D44">
            <w:pPr>
              <w:pStyle w:val="pAi2TableBody1"/>
            </w:pPr>
            <w:r>
              <w:rPr>
                <w:color w:val="000000"/>
              </w:rPr>
              <w:t>Abilita il tracciamento delle finestre quando diventano attive.</w:t>
            </w:r>
          </w:p>
        </w:tc>
      </w:tr>
      <w:tr w:rsidR="00572D8B" w14:paraId="23C9390E"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6366471" w14:textId="77777777" w:rsidR="00572D8B" w:rsidRDefault="000E5D44">
            <w:pPr>
              <w:pStyle w:val="pAi2TableBody1"/>
            </w:pPr>
            <w:r>
              <w:rPr>
                <w:color w:val="000000"/>
              </w:rPr>
              <w:t>Avvisi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FB8134D" w14:textId="77777777" w:rsidR="00572D8B" w:rsidRDefault="000E5D44">
            <w:pPr>
              <w:pStyle w:val="pAi2TableBody1"/>
            </w:pPr>
            <w:r>
              <w:rPr>
                <w:color w:val="000000"/>
              </w:rPr>
              <w:t>Abilita il tracciamento dei pop up di avviso quando appaiono.</w:t>
            </w:r>
          </w:p>
        </w:tc>
      </w:tr>
    </w:tbl>
    <w:p w14:paraId="799E9DE2" w14:textId="77777777" w:rsidR="00572D8B" w:rsidRDefault="000E5D44">
      <w:pPr>
        <w:pStyle w:val="p"/>
      </w:pPr>
      <w:r>
        <w:rPr>
          <w:color w:val="000000"/>
        </w:rPr>
        <w:t> </w:t>
      </w:r>
    </w:p>
    <w:bookmarkStart w:id="117" w:name="_Ref734305908"/>
    <w:p w14:paraId="551BD219" w14:textId="77777777" w:rsidR="00572D8B" w:rsidRDefault="009243CA">
      <w:pPr>
        <w:pStyle w:val="h2"/>
      </w:pPr>
      <w:r>
        <w:lastRenderedPageBreak/>
        <w:fldChar w:fldCharType="begin"/>
      </w:r>
      <w:r w:rsidR="000E5D44">
        <w:instrText xml:space="preserve"> XE "navigation settings:Alignment" </w:instrText>
      </w:r>
      <w:r>
        <w:fldChar w:fldCharType="end"/>
      </w:r>
      <w:r>
        <w:fldChar w:fldCharType="begin"/>
      </w:r>
      <w:r w:rsidR="000E5D44">
        <w:instrText xml:space="preserve"> XE "alignment (navigation)" </w:instrText>
      </w:r>
      <w:r>
        <w:fldChar w:fldCharType="end"/>
      </w:r>
      <w:bookmarkStart w:id="118" w:name="_Toc193028482"/>
      <w:r w:rsidR="000E5D44">
        <w:rPr>
          <w:color w:val="000000"/>
        </w:rPr>
        <w:t>Allineamento</w:t>
      </w:r>
      <w:bookmarkEnd w:id="118"/>
    </w:p>
    <w:bookmarkEnd w:id="117"/>
    <w:p w14:paraId="2757F19C" w14:textId="77777777" w:rsidR="00572D8B" w:rsidRDefault="000E5D44">
      <w:pPr>
        <w:pStyle w:val="p"/>
      </w:pPr>
      <w:r>
        <w:rPr>
          <w:color w:val="000000"/>
        </w:rPr>
        <w:t>Le opzioni di allineamento controllano come la finestra ingrandita scorre per mantenere in vista gli elementi tracciati. Ci sono due tipi generali di allineamento: bordo e centro. Con l'allineamento Bordo, la finestra ingrandita scorre solo quanto necessario per mantenere l'oggetto tracciato in vista. Con l'allineamento al centro, la finestra ingrandita scorre quanto necessario per mantenere l'oggetto tracciato al centro della finestra. Un terzo tipo di allineamento, chiamato "allineamento smart", metterà in risalto un controllo assieme alla massima porzione possibile del suo controllo o la sua finestra gerarchicamente superiore.</w:t>
      </w:r>
    </w:p>
    <w:p w14:paraId="73DCB00E" w14:textId="77777777" w:rsidR="00572D8B" w:rsidRDefault="000E5D44">
      <w:pPr>
        <w:pStyle w:val="liAi2StepHeader"/>
        <w:numPr>
          <w:ilvl w:val="0"/>
          <w:numId w:val="233"/>
        </w:numPr>
        <w:spacing w:before="240" w:after="240"/>
      </w:pPr>
      <w:r>
        <w:rPr>
          <w:color w:val="000000"/>
        </w:rPr>
        <w:t>Per regolare le impostazioni di allineamento</w:t>
      </w:r>
    </w:p>
    <w:p w14:paraId="745B06BD" w14:textId="77777777" w:rsidR="00572D8B" w:rsidRDefault="000E5D44">
      <w:pPr>
        <w:pStyle w:val="liAi2StepNumber1"/>
        <w:keepLines/>
        <w:numPr>
          <w:ilvl w:val="0"/>
          <w:numId w:val="234"/>
        </w:numPr>
      </w:pPr>
      <w:r>
        <w:rPr>
          <w:color w:val="000000"/>
        </w:rPr>
        <w:t xml:space="preserve">Nella scheda </w:t>
      </w:r>
      <w:r>
        <w:rPr>
          <w:rStyle w:val="b1"/>
        </w:rPr>
        <w:t>Ingrandimento</w:t>
      </w:r>
      <w:r>
        <w:rPr>
          <w:color w:val="000000"/>
        </w:rPr>
        <w:t xml:space="preserve"> della barra degli strumenti, selezionate il pulsante </w:t>
      </w:r>
      <w:r>
        <w:rPr>
          <w:rStyle w:val="b1"/>
        </w:rPr>
        <w:t>Navigazione</w:t>
      </w:r>
      <w:r>
        <w:rPr>
          <w:color w:val="000000"/>
        </w:rPr>
        <w:t>.</w:t>
      </w:r>
    </w:p>
    <w:p w14:paraId="631E7206" w14:textId="77777777" w:rsidR="00572D8B" w:rsidRDefault="000E5D44">
      <w:pPr>
        <w:pStyle w:val="liAi2StepNumber1"/>
        <w:keepLines/>
        <w:numPr>
          <w:ilvl w:val="0"/>
          <w:numId w:val="234"/>
        </w:numPr>
      </w:pPr>
      <w:r>
        <w:rPr>
          <w:color w:val="000000"/>
        </w:rPr>
        <w:t xml:space="preserve">Nel menù </w:t>
      </w:r>
      <w:r>
        <w:rPr>
          <w:rStyle w:val="b1"/>
        </w:rPr>
        <w:t>Navigazione</w:t>
      </w:r>
      <w:r>
        <w:rPr>
          <w:color w:val="000000"/>
        </w:rPr>
        <w:t xml:space="preserve">, selezionate </w:t>
      </w:r>
      <w:r>
        <w:rPr>
          <w:rStyle w:val="b1"/>
        </w:rPr>
        <w:t>Allineamento</w:t>
      </w:r>
      <w:r>
        <w:rPr>
          <w:color w:val="000000"/>
        </w:rPr>
        <w:t xml:space="preserve">. </w:t>
      </w:r>
    </w:p>
    <w:p w14:paraId="220949A4" w14:textId="77777777" w:rsidR="00572D8B" w:rsidRDefault="000E5D44">
      <w:pPr>
        <w:pStyle w:val="pAi2StepComment"/>
      </w:pPr>
      <w:r>
        <w:rPr>
          <w:color w:val="000000"/>
        </w:rPr>
        <w:t>Apparirà la finestra di dialogo Impostazioni di navigazione, che mostrerà la scheda Allineamento.</w:t>
      </w:r>
    </w:p>
    <w:p w14:paraId="595ADCE9" w14:textId="77777777" w:rsidR="00572D8B" w:rsidRDefault="000E5D44">
      <w:pPr>
        <w:pStyle w:val="liAi2StepNumber1"/>
        <w:keepLines/>
        <w:numPr>
          <w:ilvl w:val="0"/>
          <w:numId w:val="235"/>
        </w:numPr>
      </w:pPr>
      <w:r>
        <w:rPr>
          <w:color w:val="000000"/>
        </w:rPr>
        <w:t>Regolate le impostazioni di allineamento come desiderate.</w:t>
      </w:r>
    </w:p>
    <w:p w14:paraId="0DD9C9AA" w14:textId="77777777" w:rsidR="00572D8B" w:rsidRDefault="000E5D44">
      <w:pPr>
        <w:pStyle w:val="liAi2StepNumber1"/>
        <w:keepLines/>
        <w:numPr>
          <w:ilvl w:val="0"/>
          <w:numId w:val="235"/>
        </w:numPr>
      </w:pPr>
      <w:r>
        <w:rPr>
          <w:color w:val="000000"/>
        </w:rPr>
        <w:t xml:space="preserve">Fate clic su </w:t>
      </w:r>
      <w:r>
        <w:rPr>
          <w:rStyle w:val="b1"/>
        </w:rPr>
        <w:t>OK</w:t>
      </w:r>
      <w:r>
        <w:rPr>
          <w:color w:val="000000"/>
        </w:rPr>
        <w:t>.</w:t>
      </w:r>
    </w:p>
    <w:p w14:paraId="771A2B43" w14:textId="28FB02F6" w:rsidR="00572D8B" w:rsidRDefault="00F67846">
      <w:pPr>
        <w:pStyle w:val="pAi2Image"/>
      </w:pPr>
      <w:r>
        <w:rPr>
          <w:noProof/>
        </w:rPr>
        <w:lastRenderedPageBreak/>
        <w:drawing>
          <wp:inline distT="0" distB="0" distL="0" distR="0" wp14:anchorId="5D0A1EF7" wp14:editId="1CF61E74">
            <wp:extent cx="3641725" cy="4248785"/>
            <wp:effectExtent l="0" t="0" r="0" b="0"/>
            <wp:docPr id="54" name="Picture 55" descr="Immagine della scheda Allineamento nella finestra di dialogo Impostazioni di Navigazi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4" descr="Immagine della scheda Allineamento nella finestra di dialogo Impostazioni di Navigazione."/>
                    <pic:cNvPicPr preferRelativeResize="0">
                      <a:picLocks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41725" cy="4248785"/>
                    </a:xfrm>
                    <a:prstGeom prst="rect">
                      <a:avLst/>
                    </a:prstGeom>
                    <a:noFill/>
                    <a:ln>
                      <a:noFill/>
                    </a:ln>
                  </pic:spPr>
                </pic:pic>
              </a:graphicData>
            </a:graphic>
          </wp:inline>
        </w:drawing>
      </w:r>
    </w:p>
    <w:p w14:paraId="41FAA57F" w14:textId="77777777" w:rsidR="00572D8B" w:rsidRDefault="000E5D44">
      <w:pPr>
        <w:pStyle w:val="pAi2ImageCaption"/>
      </w:pPr>
      <w:r>
        <w:rPr>
          <w:color w:val="000000"/>
        </w:rPr>
        <w:t>La scheda Allineamento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7245A241"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7ABD23A"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5ACD3CA" w14:textId="77777777" w:rsidR="00572D8B" w:rsidRDefault="000E5D44">
            <w:pPr>
              <w:pStyle w:val="tdAi2TableColumnHeader"/>
            </w:pPr>
            <w:r>
              <w:t>Descrizione</w:t>
            </w:r>
          </w:p>
        </w:tc>
      </w:tr>
      <w:tr w:rsidR="00572D8B" w14:paraId="7251013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6E8874" w14:textId="77777777" w:rsidR="00572D8B" w:rsidRDefault="000E5D44">
            <w:pPr>
              <w:pStyle w:val="pAi2TableBody1"/>
            </w:pPr>
            <w:r>
              <w:rPr>
                <w:color w:val="000000"/>
              </w:rPr>
              <w:t>All'interno dei margini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75B942" w14:textId="77777777" w:rsidR="00572D8B" w:rsidRDefault="000E5D44">
            <w:pPr>
              <w:pStyle w:val="pAi2TableBody1"/>
            </w:pPr>
            <w:r>
              <w:rPr>
                <w:color w:val="000000"/>
              </w:rPr>
              <w:t>La finestra ingrandita scorrerà solo quanto necessario per mantenere l'oggetto tracciato in vista.</w:t>
            </w:r>
          </w:p>
        </w:tc>
      </w:tr>
      <w:tr w:rsidR="00572D8B" w14:paraId="36FA28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A7F4C5" w14:textId="77777777" w:rsidR="00572D8B" w:rsidRDefault="000E5D44">
            <w:pPr>
              <w:pStyle w:val="pAi2TableBody1"/>
            </w:pPr>
            <w:r>
              <w:rPr>
                <w:color w:val="000000"/>
              </w:rPr>
              <w:t>Al Centro della Finestra ingrandita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65EB21" w14:textId="77777777" w:rsidR="00572D8B" w:rsidRDefault="000E5D44">
            <w:pPr>
              <w:pStyle w:val="pAi2TableBody1"/>
            </w:pPr>
            <w:r>
              <w:rPr>
                <w:color w:val="000000"/>
              </w:rPr>
              <w:t>La finestra ingrandita scorrerà in modo da mantenere l'oggetto tracciato al centro della vista.</w:t>
            </w:r>
          </w:p>
        </w:tc>
      </w:tr>
      <w:tr w:rsidR="00572D8B" w14:paraId="2A6B5B0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EAFCF5" w14:textId="77777777" w:rsidR="00572D8B" w:rsidRDefault="000E5D44">
            <w:pPr>
              <w:pStyle w:val="pAi2TableBody1"/>
            </w:pPr>
            <w:r>
              <w:rPr>
                <w:color w:val="000000"/>
              </w:rPr>
              <w:t>Margini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F70AF0" w14:textId="77777777" w:rsidR="00572D8B" w:rsidRDefault="000E5D44">
            <w:pPr>
              <w:pStyle w:val="pAi2TableBody1"/>
            </w:pPr>
            <w:r>
              <w:rPr>
                <w:color w:val="000000"/>
              </w:rPr>
              <w:t>Definisce quanto vicino al bordo può andare un oggetto tracciato prima che la finestra inizi a scorrere. Il margine può essere impostato da 0% a 50%; metà della larghezza e dell'altezza della finestra di zoom.</w:t>
            </w:r>
          </w:p>
        </w:tc>
      </w:tr>
      <w:tr w:rsidR="00572D8B" w14:paraId="1F84B1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90CE99" w14:textId="77777777" w:rsidR="00572D8B" w:rsidRDefault="000E5D44">
            <w:pPr>
              <w:pStyle w:val="pAi2TableBody1"/>
            </w:pPr>
            <w:r>
              <w:rPr>
                <w:color w:val="000000"/>
              </w:rPr>
              <w:lastRenderedPageBreak/>
              <w:t>Allineamento Smart con finestra gerarchicamente superiore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52AB5C" w14:textId="77777777" w:rsidR="00572D8B" w:rsidRDefault="000E5D44">
            <w:pPr>
              <w:pStyle w:val="pAi2TableBody1"/>
            </w:pPr>
            <w:r>
              <w:rPr>
                <w:color w:val="000000"/>
              </w:rPr>
              <w:t>La finestra ingrandita scorre per mettere in vista il controllo o la voce di menu tracciata, oltre alla massima porzione della finestra o del menù gerarchicamente superiore.</w:t>
            </w:r>
          </w:p>
        </w:tc>
      </w:tr>
      <w:tr w:rsidR="00572D8B" w14:paraId="1DC612B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AAB234" w14:textId="77777777" w:rsidR="00572D8B" w:rsidRDefault="000E5D44">
            <w:pPr>
              <w:pStyle w:val="pAi2TableBody1"/>
            </w:pPr>
            <w:r>
              <w:rPr>
                <w:color w:val="000000"/>
              </w:rPr>
              <w:t>Abilita Tracciamento reale del centro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835E50" w14:textId="77777777" w:rsidR="00572D8B" w:rsidRDefault="000E5D44">
            <w:pPr>
              <w:pStyle w:val="pAi2TableBody1"/>
            </w:pPr>
            <w:r>
              <w:rPr>
                <w:color w:val="000000"/>
              </w:rPr>
              <w:t xml:space="preserve">Il tracciamento reale del centro mantiene sempre gli oggetti tracciati al centro del monitor. Questo significa anche che il bordo del desktop di Windows verrà spostato verso il centro del monitor, quando necessario. Quando questo accade, l'area al di fuori del desktop apparirà come un colore di sfondo. Il tracciamento reale del centro è disponibile quando la finestra ingrandita è impostata su Piena, ed il vostro sistema è in esecuzione con un singolo monitor. </w:t>
            </w:r>
          </w:p>
        </w:tc>
      </w:tr>
      <w:tr w:rsidR="00572D8B" w14:paraId="7B50A2E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C8761B" w14:textId="77777777" w:rsidR="00572D8B" w:rsidRDefault="000E5D44">
            <w:pPr>
              <w:pStyle w:val="pAi2TableBody1"/>
            </w:pPr>
            <w:r>
              <w:rPr>
                <w:color w:val="000000"/>
              </w:rPr>
              <w:t>Abilita tracciamento reale del centro a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67C72B" w14:textId="77777777" w:rsidR="00572D8B" w:rsidRDefault="000E5D44">
            <w:pPr>
              <w:pStyle w:val="pAi2TableBody1"/>
            </w:pPr>
            <w:r>
              <w:rPr>
                <w:color w:val="000000"/>
              </w:rPr>
              <w:t>Abilita il tracciamento reale del centro quando è in uso l'ingrandimento a 1x. Il tracciamento reale del centro mantiene sempre gli oggetti tracciati al centro del monitor. Il tracciamento reale del centro a 1x è disponibile quando la finestra ingrandita è impostata su Piena, ed il vostro sistema è in esecuzione con un singolo monitor.</w:t>
            </w:r>
          </w:p>
        </w:tc>
      </w:tr>
      <w:tr w:rsidR="00572D8B" w14:paraId="5153A75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F862925" w14:textId="77777777" w:rsidR="00572D8B" w:rsidRDefault="000E5D44">
            <w:pPr>
              <w:pStyle w:val="pAi2TableBody1"/>
            </w:pPr>
            <w:r>
              <w:rPr>
                <w:color w:val="000000"/>
              </w:rPr>
              <w:t>Colore Sfondo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8E55752" w14:textId="77777777" w:rsidR="00572D8B" w:rsidRDefault="000E5D44">
            <w:pPr>
              <w:pStyle w:val="pAi2TableBody1"/>
            </w:pPr>
            <w:r>
              <w:rPr>
                <w:color w:val="000000"/>
              </w:rPr>
              <w:t>Scegliete un colore di sfondo per il tracciamento reale del centro.</w:t>
            </w:r>
          </w:p>
        </w:tc>
      </w:tr>
    </w:tbl>
    <w:p w14:paraId="11470062" w14:textId="77777777" w:rsidR="00572D8B" w:rsidRDefault="000E5D44">
      <w:pPr>
        <w:pStyle w:val="p"/>
      </w:pPr>
      <w:r>
        <w:rPr>
          <w:color w:val="000000"/>
        </w:rPr>
        <w:t> </w:t>
      </w:r>
    </w:p>
    <w:p w14:paraId="6BE67249" w14:textId="77777777" w:rsidR="00572D8B" w:rsidRDefault="000E5D44">
      <w:pPr>
        <w:pStyle w:val="h2"/>
      </w:pPr>
      <w:bookmarkStart w:id="119" w:name="_Ref-1714419920"/>
      <w:r>
        <w:rPr>
          <w:color w:val="000000"/>
        </w:rPr>
        <w:lastRenderedPageBreak/>
        <w:t xml:space="preserve"> </w:t>
      </w:r>
      <w:r w:rsidR="009243CA">
        <w:fldChar w:fldCharType="begin"/>
      </w:r>
      <w:r>
        <w:instrText xml:space="preserve"> XE "navigation settings:Mouse" </w:instrText>
      </w:r>
      <w:r w:rsidR="009243CA">
        <w:fldChar w:fldCharType="end"/>
      </w:r>
      <w:r w:rsidR="009243CA">
        <w:fldChar w:fldCharType="begin"/>
      </w:r>
      <w:r>
        <w:instrText xml:space="preserve"> XE "mouse (navigation)" </w:instrText>
      </w:r>
      <w:r w:rsidR="009243CA">
        <w:fldChar w:fldCharType="end"/>
      </w:r>
      <w:bookmarkStart w:id="120" w:name="_Toc193028483"/>
      <w:r>
        <w:rPr>
          <w:color w:val="000000"/>
        </w:rPr>
        <w:t>Mouse</w:t>
      </w:r>
      <w:bookmarkEnd w:id="120"/>
    </w:p>
    <w:bookmarkEnd w:id="119"/>
    <w:p w14:paraId="02BB4DB0" w14:textId="77777777" w:rsidR="00572D8B" w:rsidRDefault="000E5D44">
      <w:pPr>
        <w:pStyle w:val="p"/>
      </w:pPr>
      <w:r>
        <w:rPr>
          <w:color w:val="000000"/>
        </w:rPr>
        <w:t>Le opzioni di navigazione mouse, il posizionamento del puntatore e i vincoli del puntatore, rendono facile esplorare e muoversi sullo schermo con il mouse. La funzione Posizionamento del Puntatore il puntatore del mouse sarà sempre messo nella vista ogni volta che vi serve. Con la funzione Restrizioni del Puntatore, potete far sì che il mouse possa muoversi soltanto orizzontalmente o verticalmente, oppure che non possa uscire dalla finestra attiva.</w:t>
      </w:r>
    </w:p>
    <w:p w14:paraId="66A01374" w14:textId="77777777" w:rsidR="00572D8B" w:rsidRDefault="000E5D44">
      <w:pPr>
        <w:pStyle w:val="liAi2StepHeader"/>
        <w:keepLines/>
        <w:numPr>
          <w:ilvl w:val="0"/>
          <w:numId w:val="236"/>
        </w:numPr>
        <w:spacing w:before="240" w:after="240"/>
      </w:pPr>
      <w:r>
        <w:rPr>
          <w:color w:val="000000"/>
        </w:rPr>
        <w:t>Per impostare le opzioni di navigazione del mouse</w:t>
      </w:r>
    </w:p>
    <w:p w14:paraId="26174407" w14:textId="77777777" w:rsidR="00572D8B" w:rsidRDefault="000E5D44">
      <w:pPr>
        <w:pStyle w:val="liAi2StepNumber1"/>
        <w:numPr>
          <w:ilvl w:val="0"/>
          <w:numId w:val="237"/>
        </w:numPr>
      </w:pPr>
      <w:r>
        <w:rPr>
          <w:color w:val="000000"/>
        </w:rPr>
        <w:t xml:space="preserve">Nella scheda </w:t>
      </w:r>
      <w:r>
        <w:rPr>
          <w:rStyle w:val="b1"/>
        </w:rPr>
        <w:t>Ingrandimento</w:t>
      </w:r>
      <w:r>
        <w:rPr>
          <w:color w:val="000000"/>
        </w:rPr>
        <w:t xml:space="preserve"> della barra degli strumenti, selezionate il pulsante </w:t>
      </w:r>
      <w:r>
        <w:rPr>
          <w:rStyle w:val="b1"/>
        </w:rPr>
        <w:t>Navigazione</w:t>
      </w:r>
      <w:r>
        <w:rPr>
          <w:color w:val="000000"/>
        </w:rPr>
        <w:t>.</w:t>
      </w:r>
    </w:p>
    <w:p w14:paraId="659986D3" w14:textId="77777777" w:rsidR="00572D8B" w:rsidRDefault="000E5D44">
      <w:pPr>
        <w:pStyle w:val="liAi2StepNumber1"/>
        <w:numPr>
          <w:ilvl w:val="0"/>
          <w:numId w:val="237"/>
        </w:numPr>
      </w:pPr>
      <w:r>
        <w:rPr>
          <w:color w:val="000000"/>
        </w:rPr>
        <w:t xml:space="preserve">Nel menù </w:t>
      </w:r>
      <w:r>
        <w:rPr>
          <w:rStyle w:val="b1"/>
        </w:rPr>
        <w:t>Navigazione</w:t>
      </w:r>
      <w:r>
        <w:rPr>
          <w:color w:val="000000"/>
        </w:rPr>
        <w:t xml:space="preserve">, selezionate </w:t>
      </w:r>
      <w:r>
        <w:rPr>
          <w:rStyle w:val="b1"/>
        </w:rPr>
        <w:t>Mouse</w:t>
      </w:r>
      <w:r>
        <w:rPr>
          <w:color w:val="000000"/>
        </w:rPr>
        <w:t>.</w:t>
      </w:r>
    </w:p>
    <w:p w14:paraId="4DD63507" w14:textId="77777777" w:rsidR="00572D8B" w:rsidRDefault="000E5D44">
      <w:pPr>
        <w:pStyle w:val="pAi2StepComment"/>
      </w:pPr>
      <w:r>
        <w:rPr>
          <w:color w:val="000000"/>
        </w:rPr>
        <w:t>Apparirà la finestra di dialogo Impostazioni di Navigazione, che mostrerà la scheda Mouse.</w:t>
      </w:r>
    </w:p>
    <w:p w14:paraId="2DBD285C" w14:textId="77777777" w:rsidR="00572D8B" w:rsidRDefault="000E5D44">
      <w:pPr>
        <w:pStyle w:val="liAi2StepNumber1"/>
        <w:numPr>
          <w:ilvl w:val="0"/>
          <w:numId w:val="238"/>
        </w:numPr>
      </w:pPr>
      <w:r>
        <w:rPr>
          <w:color w:val="000000"/>
        </w:rPr>
        <w:t xml:space="preserve">Fate clic su </w:t>
      </w:r>
      <w:r>
        <w:rPr>
          <w:rStyle w:val="b1"/>
        </w:rPr>
        <w:t>OK</w:t>
      </w:r>
      <w:r>
        <w:rPr>
          <w:color w:val="000000"/>
        </w:rPr>
        <w:t>.</w:t>
      </w:r>
    </w:p>
    <w:p w14:paraId="4CC20A97" w14:textId="77777777" w:rsidR="00572D8B" w:rsidRDefault="000E5D44">
      <w:pPr>
        <w:pStyle w:val="liAi2StepNumber1"/>
        <w:numPr>
          <w:ilvl w:val="0"/>
          <w:numId w:val="238"/>
        </w:numPr>
      </w:pPr>
      <w:r>
        <w:rPr>
          <w:color w:val="000000"/>
        </w:rPr>
        <w:t>Regolate le impostazioni di navigazione mouse come desiderate.</w:t>
      </w:r>
    </w:p>
    <w:p w14:paraId="4B1D3366" w14:textId="309EB68E" w:rsidR="00572D8B" w:rsidRDefault="00F67846">
      <w:pPr>
        <w:pStyle w:val="pAi2Image"/>
      </w:pPr>
      <w:r>
        <w:rPr>
          <w:noProof/>
        </w:rPr>
        <w:lastRenderedPageBreak/>
        <w:drawing>
          <wp:inline distT="0" distB="0" distL="0" distR="0" wp14:anchorId="6852C105" wp14:editId="0AA6808F">
            <wp:extent cx="3641725" cy="4248785"/>
            <wp:effectExtent l="0" t="0" r="0" b="0"/>
            <wp:docPr id="55" name="Picture 55" descr="Immagine della scheda Mouse nella finestra di dialogo Impostazioni di Navigazi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 descr="Immagine della scheda Mouse nella finestra di dialogo Impostazioni di Navigazione."/>
                    <pic:cNvPicPr preferRelativeResize="0">
                      <a:picLocks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641725" cy="4248785"/>
                    </a:xfrm>
                    <a:prstGeom prst="rect">
                      <a:avLst/>
                    </a:prstGeom>
                    <a:noFill/>
                    <a:ln>
                      <a:noFill/>
                    </a:ln>
                  </pic:spPr>
                </pic:pic>
              </a:graphicData>
            </a:graphic>
          </wp:inline>
        </w:drawing>
      </w:r>
    </w:p>
    <w:p w14:paraId="3A49A327" w14:textId="77777777" w:rsidR="00572D8B" w:rsidRDefault="000E5D44">
      <w:pPr>
        <w:pStyle w:val="pAi2ImageCaption"/>
      </w:pPr>
      <w:r>
        <w:rPr>
          <w:color w:val="000000"/>
        </w:rPr>
        <w:t>La scheda Mouse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14342D3"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604D381"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232C883" w14:textId="77777777" w:rsidR="00572D8B" w:rsidRDefault="000E5D44">
            <w:pPr>
              <w:pStyle w:val="tdAi2TableColumnHeader"/>
            </w:pPr>
            <w:r>
              <w:t>Descrizione</w:t>
            </w:r>
          </w:p>
        </w:tc>
      </w:tr>
      <w:tr w:rsidR="00572D8B" w14:paraId="0E48F5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676E99" w14:textId="77777777" w:rsidR="00572D8B" w:rsidRDefault="000E5D44">
            <w:pPr>
              <w:pStyle w:val="pAi2TableBody1"/>
            </w:pPr>
            <w:r>
              <w:rPr>
                <w:color w:val="000000"/>
              </w:rPr>
              <w:t>Posiziona il puntatore nella vista quando viene spostata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0AA42C" w14:textId="77777777" w:rsidR="00572D8B" w:rsidRDefault="000E5D44">
            <w:pPr>
              <w:pStyle w:val="pAi2TableBody1"/>
            </w:pPr>
            <w:r>
              <w:rPr>
                <w:color w:val="000000"/>
              </w:rPr>
              <w:t>Sposta automaticamente il puntatore al centro della vista ingrandita, ogni volta che il puntatore si sposta mentre si trova all'esterno della stessa.</w:t>
            </w:r>
          </w:p>
        </w:tc>
      </w:tr>
      <w:tr w:rsidR="00572D8B" w14:paraId="0C13E4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FE9D85" w14:textId="77777777" w:rsidR="00572D8B" w:rsidRDefault="000E5D44">
            <w:pPr>
              <w:pStyle w:val="pAi2TableBody1"/>
            </w:pPr>
            <w:r>
              <w:rPr>
                <w:color w:val="000000"/>
              </w:rPr>
              <w:t>Posiziona il puntatore sul controllo 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EDBA62" w14:textId="77777777" w:rsidR="00572D8B" w:rsidRDefault="000E5D44">
            <w:pPr>
              <w:pStyle w:val="pAi2TableBody1"/>
            </w:pPr>
            <w:r>
              <w:rPr>
                <w:color w:val="000000"/>
              </w:rPr>
              <w:t>Sposta automaticamente il puntatore su controlli ed elementi di menù quando ricevono il focus.</w:t>
            </w:r>
          </w:p>
        </w:tc>
      </w:tr>
      <w:tr w:rsidR="00572D8B" w14:paraId="40A368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328E84" w14:textId="77777777" w:rsidR="00572D8B" w:rsidRDefault="000E5D44">
            <w:pPr>
              <w:pStyle w:val="pAi2TableBody1"/>
            </w:pPr>
            <w:r>
              <w:rPr>
                <w:color w:val="000000"/>
              </w:rPr>
              <w:t>Tieni premuto Shift per spostare solo orizzontalmente o verticalmente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9253BE" w14:textId="77777777" w:rsidR="00572D8B" w:rsidRDefault="000E5D44">
            <w:pPr>
              <w:pStyle w:val="pAi2TableBody1"/>
            </w:pPr>
            <w:r>
              <w:rPr>
                <w:color w:val="000000"/>
              </w:rPr>
              <w:t xml:space="preserve">Se viene tenuto premuto il tasto </w:t>
            </w:r>
            <w:r>
              <w:rPr>
                <w:rStyle w:val="b1"/>
              </w:rPr>
              <w:t>Shift</w:t>
            </w:r>
            <w:r>
              <w:rPr>
                <w:color w:val="000000"/>
              </w:rPr>
              <w:t xml:space="preserve"> il puntatore del mouse si sposterà solo orizzontalmente o verticalmente, a seconda della direzione iniziale del movimento. Questa modalità di movimento più ristretta fornisce </w:t>
            </w:r>
            <w:r>
              <w:rPr>
                <w:color w:val="000000"/>
              </w:rPr>
              <w:lastRenderedPageBreak/>
              <w:t>un modo più facile per scorrere righe e colonne di informazioni.</w:t>
            </w:r>
          </w:p>
        </w:tc>
      </w:tr>
      <w:tr w:rsidR="00572D8B" w14:paraId="1360551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7E0837A" w14:textId="77777777" w:rsidR="00572D8B" w:rsidRDefault="000E5D44">
            <w:pPr>
              <w:pStyle w:val="pAi2TableBody1"/>
            </w:pPr>
            <w:r>
              <w:rPr>
                <w:color w:val="000000"/>
              </w:rPr>
              <w:lastRenderedPageBreak/>
              <w:t>Tieni premuto Ctrl per restare nella finestra attiva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B20C632" w14:textId="77777777" w:rsidR="00572D8B" w:rsidRDefault="000E5D44">
            <w:pPr>
              <w:pStyle w:val="pAi2TableBody1"/>
            </w:pPr>
            <w:r>
              <w:rPr>
                <w:color w:val="000000"/>
              </w:rPr>
              <w:t xml:space="preserve">Se viene tenuto premuto il tasto </w:t>
            </w:r>
            <w:r>
              <w:rPr>
                <w:rStyle w:val="b1"/>
              </w:rPr>
              <w:t>Ctrl</w:t>
            </w:r>
            <w:r>
              <w:rPr>
                <w:color w:val="000000"/>
              </w:rPr>
              <w:t xml:space="preserve"> il puntatore del mouse si sposterà solo orizzontalmente o verticalmente, a seconda della direzione iniziale del movimento. Questa modalità di movimento più ristretta fornisce un modo più facile per scorrere righe e colonne di informazioni.</w:t>
            </w:r>
          </w:p>
        </w:tc>
      </w:tr>
    </w:tbl>
    <w:p w14:paraId="71AC2C0A" w14:textId="77777777" w:rsidR="00572D8B" w:rsidRDefault="000E5D44">
      <w:pPr>
        <w:pStyle w:val="p"/>
      </w:pPr>
      <w:r>
        <w:rPr>
          <w:color w:val="000000"/>
        </w:rPr>
        <w:t> </w:t>
      </w:r>
    </w:p>
    <w:bookmarkStart w:id="121" w:name="_Ref647614048"/>
    <w:p w14:paraId="752264AE" w14:textId="77777777" w:rsidR="00572D8B" w:rsidRDefault="009243CA">
      <w:pPr>
        <w:pStyle w:val="h2"/>
      </w:pPr>
      <w:r>
        <w:lastRenderedPageBreak/>
        <w:fldChar w:fldCharType="begin"/>
      </w:r>
      <w:r w:rsidR="000E5D44">
        <w:instrText xml:space="preserve"> XE "navigation settings:Panning" </w:instrText>
      </w:r>
      <w:r>
        <w:fldChar w:fldCharType="end"/>
      </w:r>
      <w:r>
        <w:fldChar w:fldCharType="begin"/>
      </w:r>
      <w:r w:rsidR="000E5D44">
        <w:instrText xml:space="preserve"> XE "panning (navigation)" </w:instrText>
      </w:r>
      <w:r>
        <w:fldChar w:fldCharType="end"/>
      </w:r>
      <w:bookmarkStart w:id="122" w:name="_Toc193028484"/>
      <w:r w:rsidR="000E5D44">
        <w:rPr>
          <w:color w:val="000000"/>
        </w:rPr>
        <w:t>Scorrimento</w:t>
      </w:r>
      <w:bookmarkEnd w:id="122"/>
    </w:p>
    <w:bookmarkEnd w:id="121"/>
    <w:p w14:paraId="437D5A87" w14:textId="77777777" w:rsidR="00572D8B" w:rsidRDefault="000E5D44">
      <w:pPr>
        <w:pStyle w:val="p"/>
      </w:pPr>
      <w:r>
        <w:rPr>
          <w:color w:val="000000"/>
        </w:rPr>
        <w:t>Lo scorrimento omogeneo fornisce uno scorrimento più naturale quando la vista ingrandita si muove per mantenere in vista il focus. Quando digitate testo o vi spostate nei menù, nelle finestre di dialogo e in altri controlli, la vista ingrandita scorrerà in modo lineare lungo lo schermo invece di saltare in modo brusco.</w:t>
      </w:r>
    </w:p>
    <w:p w14:paraId="3B06B580" w14:textId="77777777" w:rsidR="00572D8B" w:rsidRDefault="000E5D44">
      <w:pPr>
        <w:pStyle w:val="liAi2StepHeader"/>
        <w:numPr>
          <w:ilvl w:val="0"/>
          <w:numId w:val="239"/>
        </w:numPr>
        <w:spacing w:before="240" w:after="240"/>
      </w:pPr>
      <w:r>
        <w:rPr>
          <w:color w:val="000000"/>
        </w:rPr>
        <w:t>Per attivare e regolare le impostazioni di scorrimento omogeneo</w:t>
      </w:r>
    </w:p>
    <w:p w14:paraId="0B6DBBC8" w14:textId="77777777" w:rsidR="00572D8B" w:rsidRDefault="000E5D44">
      <w:pPr>
        <w:pStyle w:val="liAi2StepNumber1"/>
        <w:numPr>
          <w:ilvl w:val="0"/>
          <w:numId w:val="240"/>
        </w:numPr>
      </w:pPr>
      <w:r>
        <w:rPr>
          <w:color w:val="000000"/>
        </w:rPr>
        <w:t xml:space="preserve">Nella scheda </w:t>
      </w:r>
      <w:r>
        <w:rPr>
          <w:rStyle w:val="b1"/>
        </w:rPr>
        <w:t>Ingrandimento</w:t>
      </w:r>
      <w:r>
        <w:rPr>
          <w:color w:val="000000"/>
        </w:rPr>
        <w:t xml:space="preserve"> della barra degli strumenti, selezionate il pulsante </w:t>
      </w:r>
      <w:r>
        <w:rPr>
          <w:rStyle w:val="b1"/>
        </w:rPr>
        <w:t>Navigazione</w:t>
      </w:r>
      <w:r>
        <w:rPr>
          <w:color w:val="000000"/>
        </w:rPr>
        <w:t>.</w:t>
      </w:r>
    </w:p>
    <w:p w14:paraId="0BC997B0" w14:textId="77777777" w:rsidR="00572D8B" w:rsidRDefault="000E5D44">
      <w:pPr>
        <w:pStyle w:val="liAi2StepNumber1"/>
        <w:numPr>
          <w:ilvl w:val="0"/>
          <w:numId w:val="240"/>
        </w:numPr>
      </w:pPr>
      <w:r>
        <w:rPr>
          <w:color w:val="000000"/>
        </w:rPr>
        <w:t xml:space="preserve">Nel menù </w:t>
      </w:r>
      <w:r>
        <w:rPr>
          <w:rStyle w:val="b1"/>
        </w:rPr>
        <w:t>Navigazione</w:t>
      </w:r>
      <w:r>
        <w:rPr>
          <w:color w:val="000000"/>
        </w:rPr>
        <w:t xml:space="preserve">, selezionate </w:t>
      </w:r>
      <w:r>
        <w:rPr>
          <w:rStyle w:val="b1"/>
        </w:rPr>
        <w:t>Scorrimento</w:t>
      </w:r>
      <w:r>
        <w:rPr>
          <w:color w:val="000000"/>
        </w:rPr>
        <w:t xml:space="preserve">. </w:t>
      </w:r>
    </w:p>
    <w:p w14:paraId="4FCCFEF9" w14:textId="77777777" w:rsidR="00572D8B" w:rsidRDefault="000E5D44">
      <w:pPr>
        <w:pStyle w:val="pAi2StepComment"/>
      </w:pPr>
      <w:r>
        <w:rPr>
          <w:color w:val="000000"/>
        </w:rPr>
        <w:t>Apparirà la finestra di dialogo Impostazioni di Navigazione, che mostrerà la scheda Scorrimento.</w:t>
      </w:r>
    </w:p>
    <w:p w14:paraId="065E6D9A" w14:textId="77777777" w:rsidR="00572D8B" w:rsidRDefault="000E5D44">
      <w:pPr>
        <w:pStyle w:val="liAi2StepNumber1"/>
        <w:numPr>
          <w:ilvl w:val="0"/>
          <w:numId w:val="241"/>
        </w:numPr>
      </w:pPr>
      <w:r>
        <w:rPr>
          <w:color w:val="000000"/>
        </w:rPr>
        <w:t>Regolate le impostazioni di scorrimento omogeneo come desiderate.</w:t>
      </w:r>
    </w:p>
    <w:p w14:paraId="6F9F69EF" w14:textId="77777777" w:rsidR="00572D8B" w:rsidRDefault="000E5D44">
      <w:pPr>
        <w:pStyle w:val="liAi2StepNumber1"/>
        <w:numPr>
          <w:ilvl w:val="0"/>
          <w:numId w:val="241"/>
        </w:numPr>
      </w:pPr>
      <w:r>
        <w:rPr>
          <w:color w:val="000000"/>
        </w:rPr>
        <w:t xml:space="preserve">Fate clic su </w:t>
      </w:r>
      <w:r>
        <w:rPr>
          <w:rStyle w:val="b1"/>
        </w:rPr>
        <w:t>OK</w:t>
      </w:r>
      <w:r>
        <w:rPr>
          <w:color w:val="000000"/>
        </w:rPr>
        <w:t>.</w:t>
      </w:r>
    </w:p>
    <w:p w14:paraId="51AFF07B" w14:textId="610A4B49" w:rsidR="00572D8B" w:rsidRDefault="00F67846">
      <w:pPr>
        <w:pStyle w:val="pAi2Image"/>
      </w:pPr>
      <w:r>
        <w:rPr>
          <w:noProof/>
        </w:rPr>
        <w:lastRenderedPageBreak/>
        <w:drawing>
          <wp:inline distT="0" distB="0" distL="0" distR="0" wp14:anchorId="49C3CE1C" wp14:editId="4320EBFE">
            <wp:extent cx="3641725" cy="4248785"/>
            <wp:effectExtent l="0" t="0" r="0" b="0"/>
            <wp:docPr id="56" name="Picture 54" descr="La scheda Scorrimento nella finestra di dialogo Impostazioni di Navigazi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6" descr="La scheda Scorrimento nella finestra di dialogo Impostazioni di Navigazione"/>
                    <pic:cNvPicPr preferRelativeResize="0">
                      <a:picLocks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641725" cy="4248785"/>
                    </a:xfrm>
                    <a:prstGeom prst="rect">
                      <a:avLst/>
                    </a:prstGeom>
                    <a:noFill/>
                    <a:ln>
                      <a:noFill/>
                    </a:ln>
                  </pic:spPr>
                </pic:pic>
              </a:graphicData>
            </a:graphic>
          </wp:inline>
        </w:drawing>
      </w:r>
    </w:p>
    <w:p w14:paraId="65A985DC" w14:textId="77777777" w:rsidR="00572D8B" w:rsidRDefault="000E5D44">
      <w:pPr>
        <w:pStyle w:val="pAi2ImageCaption"/>
      </w:pPr>
      <w:r>
        <w:rPr>
          <w:color w:val="000000"/>
        </w:rPr>
        <w:t>La scheda Scorrimento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2270A50"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3812755"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CEBC9F" w14:textId="77777777" w:rsidR="00572D8B" w:rsidRDefault="000E5D44">
            <w:pPr>
              <w:pStyle w:val="tdAi2TableColumnHeader"/>
            </w:pPr>
            <w:r>
              <w:t>Descrizione</w:t>
            </w:r>
          </w:p>
        </w:tc>
      </w:tr>
      <w:tr w:rsidR="00572D8B" w14:paraId="21E51C9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EC35DED" w14:textId="77777777" w:rsidR="00572D8B" w:rsidRDefault="000E5D44">
            <w:pPr>
              <w:pStyle w:val="pAi2TableBody1"/>
            </w:pPr>
            <w:r>
              <w:rPr>
                <w:color w:val="000000"/>
              </w:rPr>
              <w:t>Attiva scorrimento omogeneo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F73626" w14:textId="77777777" w:rsidR="00572D8B" w:rsidRDefault="000E5D44">
            <w:pPr>
              <w:pStyle w:val="pAi2TableBody1"/>
            </w:pPr>
            <w:r>
              <w:rPr>
                <w:color w:val="000000"/>
              </w:rPr>
              <w:t xml:space="preserve">Abilita la funzione Scorrimento Omogeneo di ZoomText. Premete </w:t>
            </w:r>
            <w:r>
              <w:rPr>
                <w:rStyle w:val="b1"/>
              </w:rPr>
              <w:t>CapsLock + S</w:t>
            </w:r>
            <w:r>
              <w:rPr>
                <w:color w:val="000000"/>
              </w:rPr>
              <w:t xml:space="preserve"> per attivare o disattivare.</w:t>
            </w:r>
          </w:p>
        </w:tc>
      </w:tr>
      <w:tr w:rsidR="00572D8B" w14:paraId="5950709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87471D" w14:textId="77777777" w:rsidR="00572D8B" w:rsidRDefault="000E5D44">
            <w:pPr>
              <w:pStyle w:val="pAi2TableBody1"/>
            </w:pPr>
            <w:r>
              <w:rPr>
                <w:color w:val="000000"/>
              </w:rPr>
              <w:t>Velocità di scorrimento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C01772" w14:textId="77777777" w:rsidR="00572D8B" w:rsidRDefault="000E5D44">
            <w:pPr>
              <w:pStyle w:val="pAi2TableBody1"/>
            </w:pPr>
            <w:r>
              <w:rPr>
                <w:color w:val="000000"/>
              </w:rPr>
              <w:t>Controlla quanto velocemente ZoomText si sposta da una posizione all'altra.</w:t>
            </w:r>
          </w:p>
        </w:tc>
      </w:tr>
      <w:tr w:rsidR="00572D8B" w14:paraId="153B48B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FD2F24" w14:textId="77777777" w:rsidR="00572D8B" w:rsidRDefault="000E5D44">
            <w:pPr>
              <w:pStyle w:val="pAi2TableBody1"/>
            </w:pPr>
            <w:r>
              <w:rPr>
                <w:color w:val="000000"/>
              </w:rPr>
              <w:t>Sensibilità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067ECC" w14:textId="77777777" w:rsidR="00572D8B" w:rsidRDefault="000E5D44">
            <w:pPr>
              <w:pStyle w:val="pAi2TableBody1"/>
            </w:pPr>
            <w:r>
              <w:rPr>
                <w:color w:val="000000"/>
              </w:rPr>
              <w:t>La sensibilità definisce in quali situazioni si applica lo scorrimento omogeneo. Se la sensibilità è impostata su bassa, ZoomText utilizzerà lo scorrimento omogeneo solo per piccoli spostamenti. Se la sensibilità è impostata su alta, verrà applicato anche per spostamenti più ampi.</w:t>
            </w:r>
          </w:p>
        </w:tc>
      </w:tr>
      <w:tr w:rsidR="00572D8B" w14:paraId="6789B4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61E1B6" w14:textId="77777777" w:rsidR="00572D8B" w:rsidRDefault="000E5D44">
            <w:pPr>
              <w:pStyle w:val="pAi2TableBody1"/>
            </w:pPr>
            <w:r>
              <w:rPr>
                <w:color w:val="000000"/>
              </w:rPr>
              <w:lastRenderedPageBreak/>
              <w:t>Usa Scorrimento omogeneo per il mouse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1CCA4D" w14:textId="77777777" w:rsidR="00572D8B" w:rsidRDefault="000E5D44">
            <w:pPr>
              <w:pStyle w:val="pAi2TableBody1"/>
            </w:pPr>
            <w:r>
              <w:rPr>
                <w:color w:val="000000"/>
              </w:rPr>
              <w:t>Abilita lo scorrimento omogeneo quando si usa il puntatore del mouse per spostarsi sullo schermo.</w:t>
            </w:r>
          </w:p>
        </w:tc>
      </w:tr>
      <w:tr w:rsidR="00572D8B" w14:paraId="5F79CAD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8ECEB77" w14:textId="77777777" w:rsidR="00572D8B" w:rsidRDefault="000E5D44">
            <w:pPr>
              <w:pStyle w:val="pAi2TableBody1"/>
            </w:pPr>
            <w:r>
              <w:rPr>
                <w:color w:val="000000"/>
              </w:rPr>
              <w:t>Usa Scorrimento Omogeneo nel Lettore Applicazione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411F1E6" w14:textId="77777777" w:rsidR="00572D8B" w:rsidRDefault="000E5D44">
            <w:pPr>
              <w:pStyle w:val="pAi2TableBody1"/>
            </w:pPr>
            <w:r>
              <w:rPr>
                <w:color w:val="000000"/>
              </w:rPr>
              <w:t>Abilita lo scorrimento omogeneo tra le parole evidenziate dal Lettore Applicazione.</w:t>
            </w:r>
          </w:p>
        </w:tc>
      </w:tr>
    </w:tbl>
    <w:p w14:paraId="5E675C1E" w14:textId="77777777" w:rsidR="00572D8B" w:rsidRDefault="000E5D44">
      <w:pPr>
        <w:pStyle w:val="p"/>
      </w:pPr>
      <w:r>
        <w:rPr>
          <w:color w:val="000000"/>
        </w:rPr>
        <w:t> </w:t>
      </w:r>
    </w:p>
    <w:p w14:paraId="3E45C5B6" w14:textId="77777777" w:rsidR="00572D8B" w:rsidRDefault="00572D8B">
      <w:pPr>
        <w:sectPr w:rsidR="00572D8B">
          <w:headerReference w:type="even" r:id="rId87"/>
          <w:headerReference w:type="default" r:id="rId88"/>
          <w:footerReference w:type="even" r:id="rId89"/>
          <w:footerReference w:type="default" r:id="rId90"/>
          <w:headerReference w:type="first" r:id="rId91"/>
          <w:footerReference w:type="first" r:id="rId92"/>
          <w:pgSz w:w="12240" w:h="15840"/>
          <w:pgMar w:top="1440" w:right="1080" w:bottom="720" w:left="1440" w:header="510" w:footer="720" w:gutter="0"/>
          <w:cols w:space="720"/>
          <w:titlePg/>
        </w:sectPr>
      </w:pPr>
    </w:p>
    <w:p w14:paraId="15BEB6A7" w14:textId="77777777" w:rsidR="00572D8B" w:rsidRDefault="000E5D44">
      <w:pPr>
        <w:pStyle w:val="h6"/>
      </w:pPr>
      <w:bookmarkStart w:id="123" w:name="_Ref-260524193"/>
      <w:r>
        <w:rPr>
          <w:color w:val="000000"/>
        </w:rPr>
        <w:lastRenderedPageBreak/>
        <w:t>Capitolo 6</w:t>
      </w:r>
    </w:p>
    <w:bookmarkEnd w:id="123"/>
    <w:p w14:paraId="5071EED9" w14:textId="77777777" w:rsidR="00572D8B" w:rsidRDefault="000E5D44">
      <w:pPr>
        <w:pStyle w:val="h1"/>
      </w:pPr>
      <w:r>
        <w:rPr>
          <w:color w:val="000000"/>
        </w:rPr>
        <w:t xml:space="preserve"> </w:t>
      </w:r>
      <w:r w:rsidR="009243CA">
        <w:fldChar w:fldCharType="begin"/>
      </w:r>
      <w:r>
        <w:instrText xml:space="preserve"> XE "Reader features (about)" </w:instrText>
      </w:r>
      <w:r w:rsidR="009243CA">
        <w:fldChar w:fldCharType="end"/>
      </w:r>
      <w:bookmarkStart w:id="124" w:name="_Toc193028485"/>
      <w:r>
        <w:rPr>
          <w:color w:val="000000"/>
        </w:rPr>
        <w:t>Funzioni del Lettore</w:t>
      </w:r>
      <w:bookmarkEnd w:id="124"/>
    </w:p>
    <w:p w14:paraId="3DE4CDEE" w14:textId="77777777" w:rsidR="00572D8B" w:rsidRDefault="000E5D44">
      <w:pPr>
        <w:pStyle w:val="p"/>
      </w:pPr>
      <w:r>
        <w:rPr>
          <w:color w:val="000000"/>
        </w:rPr>
        <w:t>Le "Funzioni del lettore" rappresentano le caratteristiche principali di lettura di schermo e documenti in ZoomText Ingranditore/Lettore. Queste funzioni includono: la voce di ZoomText; il riscontro della tastiera, del mouse e del programma; gli strumenti Lettore Applicazione e Zone di Lettura; il Cursore di Testo e i Comandi di Lettura.</w:t>
      </w:r>
    </w:p>
    <w:p w14:paraId="0DBCE7CD" w14:textId="77777777" w:rsidR="00572D8B" w:rsidRDefault="000E5D44">
      <w:pPr>
        <w:pStyle w:val="pAi2Note"/>
      </w:pPr>
      <w:r>
        <w:rPr>
          <w:color w:val="000000"/>
        </w:rPr>
        <w:t xml:space="preserve"> </w:t>
      </w:r>
      <w:r>
        <w:rPr>
          <w:rStyle w:val="spanAi2SpanNote"/>
        </w:rPr>
        <w:t>Nota:</w:t>
      </w:r>
      <w:r>
        <w:rPr>
          <w:color w:val="000000"/>
        </w:rPr>
        <w:t>Le funzioni del lettore non sono disponibili in ZoomText Ingranditore.</w:t>
      </w:r>
    </w:p>
    <w:p w14:paraId="231549C3" w14:textId="77777777" w:rsidR="00572D8B" w:rsidRDefault="000E5D44">
      <w:pPr>
        <w:pStyle w:val="liAi2Bullet1"/>
        <w:numPr>
          <w:ilvl w:val="0"/>
          <w:numId w:val="242"/>
        </w:numPr>
        <w:spacing w:before="240"/>
      </w:pPr>
      <w:r>
        <w:rPr>
          <w:color w:val="000000"/>
        </w:rPr>
        <w:t xml:space="preserve"> </w:t>
      </w:r>
      <w:hyperlink w:anchor="_Ref-1260876873" w:history="1">
        <w:r>
          <w:rPr>
            <w:color w:val="0000FF"/>
            <w:u w:val="single"/>
          </w:rPr>
          <w:t>La scheda Lettore della barra degli strumenti</w:t>
        </w:r>
      </w:hyperlink>
      <w:r>
        <w:rPr>
          <w:color w:val="000000"/>
        </w:rPr>
        <w:t xml:space="preserve">  </w:t>
      </w:r>
    </w:p>
    <w:p w14:paraId="02BB90B7" w14:textId="77777777" w:rsidR="00572D8B" w:rsidRDefault="000E5D44">
      <w:pPr>
        <w:pStyle w:val="liAi2Bullet1"/>
        <w:numPr>
          <w:ilvl w:val="0"/>
          <w:numId w:val="242"/>
        </w:numPr>
      </w:pPr>
      <w:r>
        <w:rPr>
          <w:color w:val="000000"/>
        </w:rPr>
        <w:t xml:space="preserve"> </w:t>
      </w:r>
      <w:hyperlink w:anchor="_Ref1072199203" w:tooltip="Link all’argomento Voce di ZoomText" w:history="1">
        <w:r>
          <w:rPr>
            <w:color w:val="0000FF"/>
            <w:u w:val="single"/>
          </w:rPr>
          <w:t>La voce di ZoomText</w:t>
        </w:r>
      </w:hyperlink>
      <w:r>
        <w:rPr>
          <w:color w:val="000000"/>
        </w:rPr>
        <w:t xml:space="preserve">  </w:t>
      </w:r>
    </w:p>
    <w:p w14:paraId="70AB6BE8" w14:textId="77777777" w:rsidR="00572D8B" w:rsidRDefault="000E5D44">
      <w:pPr>
        <w:pStyle w:val="liAi2Bullet1"/>
        <w:numPr>
          <w:ilvl w:val="0"/>
          <w:numId w:val="242"/>
        </w:numPr>
      </w:pPr>
      <w:r>
        <w:rPr>
          <w:color w:val="000000"/>
        </w:rPr>
        <w:t xml:space="preserve"> </w:t>
      </w:r>
      <w:hyperlink w:anchor="_Ref-1013243714" w:tooltip="Link all’argomento Funzioni di Riscontro." w:history="1">
        <w:r>
          <w:rPr>
            <w:color w:val="0000FF"/>
            <w:u w:val="single"/>
          </w:rPr>
          <w:t>Funzioni di Riscontro</w:t>
        </w:r>
      </w:hyperlink>
      <w:r>
        <w:rPr>
          <w:color w:val="000000"/>
        </w:rPr>
        <w:t xml:space="preserve">  </w:t>
      </w:r>
    </w:p>
    <w:p w14:paraId="7B57A2A9" w14:textId="77777777" w:rsidR="00572D8B" w:rsidRDefault="000E5D44">
      <w:pPr>
        <w:pStyle w:val="liAi2Bullet1"/>
        <w:numPr>
          <w:ilvl w:val="0"/>
          <w:numId w:val="242"/>
        </w:numPr>
      </w:pPr>
      <w:r>
        <w:rPr>
          <w:color w:val="000000"/>
        </w:rPr>
        <w:t xml:space="preserve"> </w:t>
      </w:r>
      <w:hyperlink w:anchor="_Ref1371989562" w:tooltip="Link all’argomento Lettore Applicazione." w:history="1">
        <w:r>
          <w:rPr>
            <w:color w:val="0000FF"/>
            <w:u w:val="single"/>
          </w:rPr>
          <w:t>Lettore Applicazione</w:t>
        </w:r>
      </w:hyperlink>
      <w:r>
        <w:rPr>
          <w:color w:val="000000"/>
        </w:rPr>
        <w:t xml:space="preserve">  </w:t>
      </w:r>
    </w:p>
    <w:p w14:paraId="6C081638" w14:textId="77777777" w:rsidR="00572D8B" w:rsidRDefault="000E5D44">
      <w:pPr>
        <w:pStyle w:val="liAi2Bullet1"/>
        <w:numPr>
          <w:ilvl w:val="0"/>
          <w:numId w:val="242"/>
        </w:numPr>
      </w:pPr>
      <w:r>
        <w:rPr>
          <w:color w:val="000000"/>
        </w:rPr>
        <w:t xml:space="preserve"> </w:t>
      </w:r>
      <w:hyperlink w:anchor="_Ref-2041513791" w:tooltip="Link all’argomento Aree di Lettura." w:history="1">
        <w:r>
          <w:rPr>
            <w:color w:val="0000FF"/>
            <w:u w:val="single"/>
          </w:rPr>
          <w:t>Aree di Lettura</w:t>
        </w:r>
      </w:hyperlink>
      <w:r>
        <w:rPr>
          <w:color w:val="000000"/>
        </w:rPr>
        <w:t xml:space="preserve">  </w:t>
      </w:r>
    </w:p>
    <w:p w14:paraId="0D4940AF" w14:textId="77777777" w:rsidR="00572D8B" w:rsidRDefault="000E5D44">
      <w:pPr>
        <w:pStyle w:val="liAi2Bullet1"/>
        <w:numPr>
          <w:ilvl w:val="0"/>
          <w:numId w:val="242"/>
        </w:numPr>
      </w:pPr>
      <w:r>
        <w:rPr>
          <w:color w:val="000000"/>
        </w:rPr>
        <w:t xml:space="preserve"> </w:t>
      </w:r>
      <w:hyperlink w:anchor="_Ref213629457" w:tooltip="Link all’argomento Leggere con il Cursore di Testo." w:history="1">
        <w:r>
          <w:rPr>
            <w:color w:val="0000FF"/>
            <w:u w:val="single"/>
          </w:rPr>
          <w:t>Leggere con il Cursore di Testo</w:t>
        </w:r>
      </w:hyperlink>
      <w:r>
        <w:rPr>
          <w:color w:val="000000"/>
        </w:rPr>
        <w:t xml:space="preserve">  </w:t>
      </w:r>
    </w:p>
    <w:p w14:paraId="4E432110" w14:textId="77777777" w:rsidR="00572D8B" w:rsidRDefault="000E5D44">
      <w:pPr>
        <w:pStyle w:val="liAi2Bullet1"/>
        <w:numPr>
          <w:ilvl w:val="0"/>
          <w:numId w:val="242"/>
        </w:numPr>
        <w:spacing w:after="240"/>
      </w:pPr>
      <w:r>
        <w:rPr>
          <w:color w:val="000000"/>
        </w:rPr>
        <w:t xml:space="preserve"> </w:t>
      </w:r>
      <w:hyperlink w:anchor="_Ref-97213159" w:tooltip="Link all’argomento Comandi di Letura." w:history="1">
        <w:r>
          <w:rPr>
            <w:color w:val="0000FF"/>
            <w:u w:val="single"/>
          </w:rPr>
          <w:t>Comandi di Lettura</w:t>
        </w:r>
      </w:hyperlink>
      <w:r>
        <w:rPr>
          <w:color w:val="000000"/>
        </w:rPr>
        <w:t xml:space="preserve">  </w:t>
      </w:r>
    </w:p>
    <w:p w14:paraId="00583217" w14:textId="77777777" w:rsidR="00572D8B" w:rsidRDefault="000E5D44">
      <w:pPr>
        <w:pStyle w:val="p"/>
      </w:pPr>
      <w:r>
        <w:rPr>
          <w:color w:val="000000"/>
        </w:rPr>
        <w:t> </w:t>
      </w:r>
    </w:p>
    <w:p w14:paraId="52865693" w14:textId="77777777" w:rsidR="00572D8B" w:rsidRDefault="000E5D44">
      <w:pPr>
        <w:pStyle w:val="h2"/>
      </w:pPr>
      <w:bookmarkStart w:id="125" w:name="_Ref-1260876873"/>
      <w:r>
        <w:rPr>
          <w:color w:val="000000"/>
        </w:rPr>
        <w:lastRenderedPageBreak/>
        <w:t xml:space="preserve"> </w:t>
      </w:r>
      <w:r w:rsidR="009243CA">
        <w:fldChar w:fldCharType="begin"/>
      </w:r>
      <w:r>
        <w:instrText xml:space="preserve"> XE "toolbar:Reader tab" </w:instrText>
      </w:r>
      <w:r w:rsidR="009243CA">
        <w:fldChar w:fldCharType="end"/>
      </w:r>
      <w:r w:rsidR="009243CA">
        <w:fldChar w:fldCharType="begin"/>
      </w:r>
      <w:r>
        <w:instrText xml:space="preserve"> XE "Reader toolbar tab" </w:instrText>
      </w:r>
      <w:r w:rsidR="009243CA">
        <w:fldChar w:fldCharType="end"/>
      </w:r>
      <w:bookmarkStart w:id="126" w:name="_Toc193028486"/>
      <w:r>
        <w:rPr>
          <w:color w:val="000000"/>
        </w:rPr>
        <w:t>La scheda Lettore della barra degli strumenti</w:t>
      </w:r>
      <w:bookmarkEnd w:id="126"/>
    </w:p>
    <w:bookmarkEnd w:id="125"/>
    <w:p w14:paraId="06B4246B" w14:textId="77777777" w:rsidR="00572D8B" w:rsidRDefault="000E5D44">
      <w:pPr>
        <w:pStyle w:val="p"/>
      </w:pPr>
      <w:r>
        <w:rPr>
          <w:color w:val="000000"/>
        </w:rPr>
        <w:t>La scheda Lettore della barra degli strumenti fornisce pulsanti di azione rapida per attivare e impostare tutte le funzioni del Lettore di ZoomText. Molti di questi sono pulsanti multifunzione, che vi permettono sia di attivare la funzionalità sia di aprire un menù per modificare le sue impostazioni. I pulsanti sono raggruppati per categoria, e dispongono di comode etichette ed icone per una facile identificazione.</w:t>
      </w:r>
    </w:p>
    <w:p w14:paraId="47E5C4A8" w14:textId="2D4390F7" w:rsidR="00572D8B" w:rsidRDefault="00F67846">
      <w:pPr>
        <w:pStyle w:val="pAi2Image"/>
      </w:pPr>
      <w:r>
        <w:rPr>
          <w:noProof/>
        </w:rPr>
        <w:drawing>
          <wp:inline distT="0" distB="0" distL="0" distR="0" wp14:anchorId="77C6D439" wp14:editId="0A3BA55D">
            <wp:extent cx="4477385" cy="1473835"/>
            <wp:effectExtent l="0" t="0" r="0" b="0"/>
            <wp:docPr id="57" name="Picture 53" descr="Immagine della scheda Lettore della Barra degli Strumenti di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7" descr="Immagine della scheda Lettore della Barra degli Strumenti di ZoomText"/>
                    <pic:cNvPicPr preferRelativeResize="0">
                      <a:picLocks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4477385" cy="1473835"/>
                    </a:xfrm>
                    <a:prstGeom prst="rect">
                      <a:avLst/>
                    </a:prstGeom>
                    <a:noFill/>
                    <a:ln>
                      <a:noFill/>
                    </a:ln>
                  </pic:spPr>
                </pic:pic>
              </a:graphicData>
            </a:graphic>
          </wp:inline>
        </w:drawing>
      </w:r>
    </w:p>
    <w:p w14:paraId="54B64C2E" w14:textId="77777777" w:rsidR="00572D8B" w:rsidRDefault="000E5D44">
      <w:pPr>
        <w:pStyle w:val="pAi2ImageCaption"/>
      </w:pPr>
      <w:r>
        <w:rPr>
          <w:color w:val="000000"/>
        </w:rPr>
        <w:t>La scheda Lettore della barra degli strumenti</w:t>
      </w:r>
    </w:p>
    <w:p w14:paraId="709550CF" w14:textId="77777777" w:rsidR="00572D8B" w:rsidRDefault="000E5D44">
      <w:pPr>
        <w:pStyle w:val="pAi2Note"/>
      </w:pPr>
      <w:r>
        <w:rPr>
          <w:color w:val="000000"/>
        </w:rPr>
        <w:t xml:space="preserve"> </w:t>
      </w:r>
      <w:r>
        <w:rPr>
          <w:rStyle w:val="spanAi2SpanNote"/>
        </w:rPr>
        <w:t xml:space="preserve">Nota: </w:t>
      </w:r>
      <w:r>
        <w:rPr>
          <w:color w:val="000000"/>
        </w:rPr>
        <w:t>La scheda Lettore apparirà solo se ZoomText è in esecuzione come ZoomText Ingranditore/Lettore.</w:t>
      </w:r>
    </w:p>
    <w:p w14:paraId="2B49F5B5" w14:textId="77777777" w:rsidR="00572D8B" w:rsidRDefault="000E5D44">
      <w:pPr>
        <w:pStyle w:val="liAi2Bullet1"/>
        <w:numPr>
          <w:ilvl w:val="0"/>
          <w:numId w:val="243"/>
        </w:numPr>
        <w:spacing w:before="240"/>
      </w:pPr>
      <w:r>
        <w:rPr>
          <w:color w:val="000000"/>
        </w:rPr>
        <w:t xml:space="preserve"> </w:t>
      </w:r>
      <w:r>
        <w:rPr>
          <w:rStyle w:val="b1"/>
        </w:rPr>
        <w:t>Voce</w:t>
      </w:r>
      <w:r>
        <w:rPr>
          <w:color w:val="000000"/>
        </w:rPr>
        <w:t>. Attiva e disattiva la voce per la lettura dello schermo e permette di aprire la finestra di dialogo Impostazioni Voce, dalla quale potete selezionare e personalizzare le impostazioni della voce.</w:t>
      </w:r>
    </w:p>
    <w:p w14:paraId="4F63F8CB" w14:textId="77777777" w:rsidR="00572D8B" w:rsidRDefault="000E5D44">
      <w:pPr>
        <w:pStyle w:val="liAi2Bullet1"/>
        <w:numPr>
          <w:ilvl w:val="0"/>
          <w:numId w:val="243"/>
        </w:numPr>
      </w:pPr>
      <w:r>
        <w:rPr>
          <w:color w:val="000000"/>
        </w:rPr>
        <w:t xml:space="preserve"> </w:t>
      </w:r>
      <w:r>
        <w:rPr>
          <w:rStyle w:val="b1"/>
        </w:rPr>
        <w:t>Velocità</w:t>
      </w:r>
      <w:r>
        <w:rPr>
          <w:color w:val="000000"/>
        </w:rPr>
        <w:t>. Controlla la velocità di lettura di ZoomText.</w:t>
      </w:r>
    </w:p>
    <w:p w14:paraId="494C6DFF" w14:textId="77777777" w:rsidR="00572D8B" w:rsidRDefault="000E5D44">
      <w:pPr>
        <w:pStyle w:val="liAi2Bullet1"/>
        <w:numPr>
          <w:ilvl w:val="0"/>
          <w:numId w:val="243"/>
        </w:numPr>
      </w:pPr>
      <w:r>
        <w:rPr>
          <w:color w:val="000000"/>
        </w:rPr>
        <w:t xml:space="preserve"> </w:t>
      </w:r>
      <w:r>
        <w:rPr>
          <w:rStyle w:val="b1"/>
        </w:rPr>
        <w:t>Tastiera</w:t>
      </w:r>
      <w:r>
        <w:rPr>
          <w:color w:val="000000"/>
        </w:rPr>
        <w:t>. Attiva e disattiva il riscontro della tastiera e imposta le impostazioni di riscontro della tastiera. Il riscontro della tastiera vocalizza istantaneamente i caratteri e le parole che digitate.</w:t>
      </w:r>
    </w:p>
    <w:p w14:paraId="142498D8" w14:textId="77777777" w:rsidR="00572D8B" w:rsidRDefault="000E5D44">
      <w:pPr>
        <w:pStyle w:val="liAi2Bullet1"/>
        <w:numPr>
          <w:ilvl w:val="0"/>
          <w:numId w:val="243"/>
        </w:numPr>
      </w:pPr>
      <w:r>
        <w:rPr>
          <w:color w:val="000000"/>
        </w:rPr>
        <w:t xml:space="preserve"> </w:t>
      </w:r>
      <w:r>
        <w:rPr>
          <w:rStyle w:val="b1"/>
        </w:rPr>
        <w:t>Mouse</w:t>
      </w:r>
      <w:r>
        <w:rPr>
          <w:color w:val="000000"/>
        </w:rPr>
        <w:t>. Attiva e disattiva il riscontro del mouse e imposta le impostazioni di riscontro del mouse. Il riscontro del mouse legge automaticamente il testo sotto il puntatore.</w:t>
      </w:r>
    </w:p>
    <w:p w14:paraId="5B085BB3" w14:textId="77777777" w:rsidR="00572D8B" w:rsidRDefault="000E5D44">
      <w:pPr>
        <w:pStyle w:val="liAi2Bullet1"/>
        <w:numPr>
          <w:ilvl w:val="0"/>
          <w:numId w:val="243"/>
        </w:numPr>
      </w:pPr>
      <w:r>
        <w:rPr>
          <w:color w:val="000000"/>
        </w:rPr>
        <w:lastRenderedPageBreak/>
        <w:t xml:space="preserve"> </w:t>
      </w:r>
      <w:r>
        <w:rPr>
          <w:rStyle w:val="b1"/>
        </w:rPr>
        <w:t>Prolissità</w:t>
      </w:r>
      <w:r>
        <w:rPr>
          <w:color w:val="000000"/>
        </w:rPr>
        <w:t>. Seleziona un livello di prolissità. La prolissità vi permette di regolare la quantità di informazioni che vi verranno lette quando un elemento di programma riceve il focus.</w:t>
      </w:r>
    </w:p>
    <w:p w14:paraId="6AB2DBEF" w14:textId="77777777" w:rsidR="00572D8B" w:rsidRDefault="000E5D44">
      <w:pPr>
        <w:pStyle w:val="liAi2Bullet1"/>
        <w:numPr>
          <w:ilvl w:val="0"/>
          <w:numId w:val="243"/>
        </w:numPr>
      </w:pPr>
      <w:r>
        <w:rPr>
          <w:color w:val="000000"/>
        </w:rPr>
        <w:t xml:space="preserve"> </w:t>
      </w:r>
      <w:r>
        <w:rPr>
          <w:rStyle w:val="b1"/>
        </w:rPr>
        <w:t>Lettore Applicazione</w:t>
      </w:r>
      <w:r>
        <w:rPr>
          <w:color w:val="000000"/>
        </w:rPr>
        <w:t>. Lancia il Lettore Applicazione per leggere il testo dell’ultima applicazione attiva. Il Lettore Applicazione leggerà in modo continuativo documenti, pagine web ed e-mail all'interno dell'applicazione.</w:t>
      </w:r>
    </w:p>
    <w:p w14:paraId="6AAC4DF7" w14:textId="77777777" w:rsidR="00572D8B" w:rsidRDefault="000E5D44">
      <w:pPr>
        <w:pStyle w:val="liAi2Bullet1"/>
        <w:numPr>
          <w:ilvl w:val="0"/>
          <w:numId w:val="243"/>
        </w:numPr>
        <w:spacing w:after="240"/>
      </w:pPr>
      <w:r>
        <w:rPr>
          <w:color w:val="000000"/>
        </w:rPr>
        <w:t xml:space="preserve"> </w:t>
      </w:r>
      <w:r>
        <w:rPr>
          <w:rStyle w:val="b1"/>
        </w:rPr>
        <w:t>Aree</w:t>
      </w:r>
      <w:r>
        <w:rPr>
          <w:color w:val="000000"/>
        </w:rPr>
        <w:t>. Vi permette di creare, modificare e spostarvi tra le varie aree di lettura. Le Aree di lettura vi permettono di vedere e sentire istantaneamente specifiche posizioni nelle vostre applicazioni.</w:t>
      </w:r>
    </w:p>
    <w:p w14:paraId="6F37FD61" w14:textId="77777777" w:rsidR="00572D8B" w:rsidRDefault="000E5D44">
      <w:pPr>
        <w:pStyle w:val="p"/>
      </w:pPr>
      <w:r>
        <w:rPr>
          <w:color w:val="000000"/>
        </w:rPr>
        <w:t> </w:t>
      </w:r>
    </w:p>
    <w:bookmarkStart w:id="127" w:name="_Ref1072199203"/>
    <w:p w14:paraId="52006DB8" w14:textId="77777777" w:rsidR="00572D8B" w:rsidRDefault="009243CA">
      <w:pPr>
        <w:pStyle w:val="h2"/>
      </w:pPr>
      <w:r>
        <w:lastRenderedPageBreak/>
        <w:fldChar w:fldCharType="begin"/>
      </w:r>
      <w:r w:rsidR="000E5D44">
        <w:instrText xml:space="preserve"> XE "voice:The ZoomText Voice" </w:instrText>
      </w:r>
      <w:r>
        <w:fldChar w:fldCharType="end"/>
      </w:r>
      <w:r>
        <w:fldChar w:fldCharType="begin"/>
      </w:r>
      <w:r w:rsidR="000E5D44">
        <w:instrText xml:space="preserve"> XE "ZoomText Voice" </w:instrText>
      </w:r>
      <w:r>
        <w:fldChar w:fldCharType="end"/>
      </w:r>
      <w:bookmarkStart w:id="128" w:name="_Toc193028487"/>
      <w:r w:rsidR="000E5D44">
        <w:rPr>
          <w:color w:val="000000"/>
        </w:rPr>
        <w:t>La voce di ZoomText</w:t>
      </w:r>
      <w:bookmarkEnd w:id="128"/>
    </w:p>
    <w:bookmarkEnd w:id="127"/>
    <w:p w14:paraId="757E12DE" w14:textId="77777777" w:rsidR="00572D8B" w:rsidRDefault="000E5D44">
      <w:pPr>
        <w:pStyle w:val="p"/>
      </w:pPr>
      <w:r>
        <w:rPr>
          <w:color w:val="000000"/>
        </w:rPr>
        <w:t>ZoomText vi permette di selezionare e personalizzare la voce per adattarla alle vostre preferenze personali. Potete scegliere tra una voce maschile o femminile, regolare la velocità e il volume della voce e personalizzare lo stile di lettura e i segnali acustici. Potete anche abilitare e disabilitare la voce a seconda della necessità del momento.</w:t>
      </w:r>
    </w:p>
    <w:p w14:paraId="00A6C57D" w14:textId="77777777" w:rsidR="00572D8B" w:rsidRDefault="000E5D44">
      <w:pPr>
        <w:pStyle w:val="liAi2Bullet1"/>
        <w:numPr>
          <w:ilvl w:val="0"/>
          <w:numId w:val="244"/>
        </w:numPr>
        <w:spacing w:before="240"/>
      </w:pPr>
      <w:hyperlink w:anchor="_Ref-1519253279" w:tooltip="Link all’argomento Abilitare e Disabilitare la Voce" w:history="1">
        <w:r>
          <w:rPr>
            <w:color w:val="0000FF"/>
            <w:u w:val="single"/>
          </w:rPr>
          <w:t>Abilitare e Disabilitare la Voce</w:t>
        </w:r>
      </w:hyperlink>
    </w:p>
    <w:p w14:paraId="18F3032F" w14:textId="77777777" w:rsidR="00572D8B" w:rsidRDefault="000E5D44">
      <w:pPr>
        <w:pStyle w:val="liAi2Bullet1"/>
        <w:numPr>
          <w:ilvl w:val="0"/>
          <w:numId w:val="244"/>
        </w:numPr>
      </w:pPr>
      <w:hyperlink w:anchor="_Ref1503872612" w:tooltip="Link all’argomento Regolare la Velocità della Voce" w:history="1">
        <w:r>
          <w:rPr>
            <w:color w:val="0000FF"/>
            <w:u w:val="single"/>
          </w:rPr>
          <w:t>Regolare la Velocità della Voce</w:t>
        </w:r>
      </w:hyperlink>
    </w:p>
    <w:p w14:paraId="3DCDF373" w14:textId="77777777" w:rsidR="00572D8B" w:rsidRDefault="000E5D44">
      <w:pPr>
        <w:pStyle w:val="liAi2Bullet1"/>
        <w:numPr>
          <w:ilvl w:val="0"/>
          <w:numId w:val="244"/>
        </w:numPr>
      </w:pPr>
      <w:hyperlink w:anchor="_Ref19890881" w:tooltip="Link all’argomento Scegliere una Voce" w:history="1">
        <w:r>
          <w:rPr>
            <w:color w:val="0000FF"/>
            <w:u w:val="single"/>
          </w:rPr>
          <w:t>Scegliere una Voce</w:t>
        </w:r>
      </w:hyperlink>
    </w:p>
    <w:p w14:paraId="21014BCC" w14:textId="79EB7C42" w:rsidR="00572D8B" w:rsidRDefault="000E5D44">
      <w:pPr>
        <w:pStyle w:val="liAi2Bullet1"/>
        <w:numPr>
          <w:ilvl w:val="0"/>
          <w:numId w:val="244"/>
        </w:numPr>
      </w:pPr>
      <w:hyperlink r:id="rId94" w:tooltip="Link all’argomento Aggiungere e Rimuovere Voci" w:history="1">
        <w:r>
          <w:rPr>
            <w:color w:val="0000FF"/>
            <w:u w:val="single"/>
          </w:rPr>
          <w:t>Aggiungere e Rimuovere Voci</w:t>
        </w:r>
      </w:hyperlink>
    </w:p>
    <w:p w14:paraId="49C59824" w14:textId="77777777" w:rsidR="00572D8B" w:rsidRDefault="000E5D44">
      <w:pPr>
        <w:pStyle w:val="liAi2Bullet1"/>
        <w:numPr>
          <w:ilvl w:val="0"/>
          <w:numId w:val="244"/>
        </w:numPr>
      </w:pPr>
      <w:hyperlink w:anchor="_Ref-661880512" w:tooltip="Link all’argomento Configurare l’Elaborazione Testo" w:history="1">
        <w:r>
          <w:rPr>
            <w:color w:val="0000FF"/>
            <w:u w:val="single"/>
          </w:rPr>
          <w:t>Configurare l’Elaborazione Testo</w:t>
        </w:r>
      </w:hyperlink>
    </w:p>
    <w:p w14:paraId="3C6A7E69" w14:textId="77777777" w:rsidR="00572D8B" w:rsidRDefault="000E5D44">
      <w:pPr>
        <w:pStyle w:val="liAi2Bullet1"/>
        <w:numPr>
          <w:ilvl w:val="0"/>
          <w:numId w:val="244"/>
        </w:numPr>
      </w:pPr>
      <w:hyperlink w:anchor="_Ref406952156" w:tooltip="Link all’argomento Configurare i Suggerimenti" w:history="1">
        <w:r>
          <w:rPr>
            <w:color w:val="0000FF"/>
            <w:u w:val="single"/>
          </w:rPr>
          <w:t>Configurare i Suggerimenti</w:t>
        </w:r>
      </w:hyperlink>
    </w:p>
    <w:p w14:paraId="5C805A1C" w14:textId="77777777" w:rsidR="00572D8B" w:rsidRDefault="000E5D44">
      <w:pPr>
        <w:pStyle w:val="liAi2Bullet1"/>
        <w:numPr>
          <w:ilvl w:val="0"/>
          <w:numId w:val="244"/>
        </w:numPr>
        <w:spacing w:after="240"/>
      </w:pPr>
      <w:hyperlink w:anchor="_Ref-1170753281" w:tooltip="Link all'argomento Configurare l'audio" w:history="1">
        <w:r>
          <w:rPr>
            <w:color w:val="0000FF"/>
            <w:u w:val="single"/>
          </w:rPr>
          <w:t>Configurare l'audio</w:t>
        </w:r>
      </w:hyperlink>
    </w:p>
    <w:p w14:paraId="430DC774" w14:textId="77777777" w:rsidR="00572D8B" w:rsidRDefault="000E5D44">
      <w:pPr>
        <w:pStyle w:val="p"/>
      </w:pPr>
      <w:r>
        <w:rPr>
          <w:color w:val="000000"/>
        </w:rPr>
        <w:t> </w:t>
      </w:r>
    </w:p>
    <w:p w14:paraId="02A97A78" w14:textId="77777777" w:rsidR="00572D8B" w:rsidRDefault="000E5D44">
      <w:pPr>
        <w:pStyle w:val="h2"/>
      </w:pPr>
      <w:bookmarkStart w:id="129" w:name="_Ref-1519253279"/>
      <w:r>
        <w:rPr>
          <w:color w:val="000000"/>
        </w:rPr>
        <w:lastRenderedPageBreak/>
        <w:t xml:space="preserve"> </w:t>
      </w:r>
      <w:r w:rsidR="009243CA">
        <w:fldChar w:fldCharType="begin"/>
      </w:r>
      <w:r>
        <w:instrText xml:space="preserve"> XE "voice:enabling and disabling" </w:instrText>
      </w:r>
      <w:r w:rsidR="009243CA">
        <w:fldChar w:fldCharType="end"/>
      </w:r>
      <w:bookmarkStart w:id="130" w:name="_Toc193028488"/>
      <w:r>
        <w:rPr>
          <w:color w:val="000000"/>
        </w:rPr>
        <w:t>Abilitare e Disabilitare la Voce</w:t>
      </w:r>
      <w:bookmarkEnd w:id="130"/>
    </w:p>
    <w:bookmarkEnd w:id="129"/>
    <w:p w14:paraId="3ACC1274" w14:textId="77777777" w:rsidR="00572D8B" w:rsidRDefault="000E5D44">
      <w:pPr>
        <w:pStyle w:val="p"/>
      </w:pPr>
      <w:r>
        <w:rPr>
          <w:color w:val="000000"/>
        </w:rPr>
        <w:t>Potete abilitare e disabilitare in qualsiasi momento le funzioni di lettura vocale senza disattivare le funzioni di l’ingrandimento.</w:t>
      </w:r>
    </w:p>
    <w:p w14:paraId="41ECC336" w14:textId="77777777" w:rsidR="00572D8B" w:rsidRDefault="000E5D44">
      <w:pPr>
        <w:pStyle w:val="liAi2StepHeader"/>
        <w:numPr>
          <w:ilvl w:val="0"/>
          <w:numId w:val="245"/>
        </w:numPr>
        <w:spacing w:before="240" w:after="240"/>
      </w:pPr>
      <w:r>
        <w:rPr>
          <w:color w:val="000000"/>
        </w:rPr>
        <w:t>Per abilitare e disabilitare la voce</w:t>
      </w:r>
    </w:p>
    <w:p w14:paraId="3309BBA5" w14:textId="77777777" w:rsidR="00572D8B" w:rsidRDefault="000E5D44">
      <w:pPr>
        <w:pStyle w:val="pAi2StepParagraph"/>
      </w:pPr>
      <w:r>
        <w:rPr>
          <w:color w:val="000000"/>
        </w:rPr>
        <w:t>Fate una delle azioni seguenti:</w:t>
      </w:r>
    </w:p>
    <w:p w14:paraId="1770784B" w14:textId="77777777" w:rsidR="00572D8B" w:rsidRDefault="000E5D44">
      <w:pPr>
        <w:pStyle w:val="liAi2StepBullet1"/>
        <w:numPr>
          <w:ilvl w:val="0"/>
          <w:numId w:val="246"/>
        </w:numPr>
        <w:spacing w:before="240"/>
      </w:pPr>
      <w:r>
        <w:rPr>
          <w:color w:val="000000"/>
        </w:rPr>
        <w:t xml:space="preserve">Nella scheda </w:t>
      </w:r>
      <w:r>
        <w:rPr>
          <w:rStyle w:val="b1"/>
        </w:rPr>
        <w:t>Lettore</w:t>
      </w:r>
      <w:r>
        <w:rPr>
          <w:color w:val="000000"/>
        </w:rPr>
        <w:t xml:space="preserve"> della barra degli strumenti, selezionate </w:t>
      </w:r>
      <w:r>
        <w:rPr>
          <w:rStyle w:val="b1"/>
        </w:rPr>
        <w:t>Attiva Voce</w:t>
      </w:r>
      <w:r>
        <w:rPr>
          <w:color w:val="000000"/>
        </w:rPr>
        <w:t xml:space="preserve"> o </w:t>
      </w:r>
      <w:r>
        <w:rPr>
          <w:rStyle w:val="b1"/>
        </w:rPr>
        <w:t>Disattiva Voce</w:t>
      </w:r>
      <w:r>
        <w:rPr>
          <w:color w:val="000000"/>
        </w:rPr>
        <w:t>.</w:t>
      </w:r>
    </w:p>
    <w:p w14:paraId="50C3966F" w14:textId="77777777" w:rsidR="00572D8B" w:rsidRDefault="000E5D44">
      <w:pPr>
        <w:pStyle w:val="liAi2StepBullet1"/>
        <w:numPr>
          <w:ilvl w:val="0"/>
          <w:numId w:val="246"/>
        </w:numPr>
        <w:spacing w:after="240"/>
      </w:pPr>
      <w:r>
        <w:rPr>
          <w:color w:val="000000"/>
        </w:rPr>
        <w:t xml:space="preserve">Premete il tasto rapido Attiva/Disattiva Voce: </w:t>
      </w:r>
      <w:r>
        <w:rPr>
          <w:rStyle w:val="b1"/>
        </w:rPr>
        <w:t>Caps Lock + Alt + Invio</w:t>
      </w:r>
      <w:r>
        <w:rPr>
          <w:color w:val="000000"/>
        </w:rPr>
        <w:t>.</w:t>
      </w:r>
    </w:p>
    <w:p w14:paraId="7A6EFB36" w14:textId="77777777" w:rsidR="00572D8B" w:rsidRDefault="000E5D44">
      <w:pPr>
        <w:pStyle w:val="pAi2Note"/>
      </w:pPr>
      <w:r>
        <w:rPr>
          <w:color w:val="000000"/>
        </w:rPr>
        <w:t xml:space="preserve"> </w:t>
      </w:r>
      <w:r>
        <w:rPr>
          <w:rStyle w:val="spanAi2SpanNote"/>
        </w:rPr>
        <w:t>Nota</w:t>
      </w:r>
      <w:r>
        <w:rPr>
          <w:color w:val="000000"/>
        </w:rPr>
        <w:t>: il Lettore Applicazione continuerà a parlare anche quando la voce è disattivata.</w:t>
      </w:r>
    </w:p>
    <w:p w14:paraId="0EA82D1F" w14:textId="77777777" w:rsidR="00572D8B" w:rsidRDefault="000E5D44">
      <w:pPr>
        <w:pStyle w:val="p"/>
      </w:pPr>
      <w:r>
        <w:rPr>
          <w:color w:val="000000"/>
        </w:rPr>
        <w:t>Ci possono essere momenti in cui potreste voler interrompere l’output vocale mentre è in corso. Ad esempio, quando ZoomText sta leggendo una casella dei messaggi con cui avete già familiarità. Potete forzare ZoomText a interrompere la lettura di questo testo senza disattivare la voce completamente.</w:t>
      </w:r>
    </w:p>
    <w:p w14:paraId="64D7C451" w14:textId="77777777" w:rsidR="00572D8B" w:rsidRDefault="000E5D44">
      <w:pPr>
        <w:pStyle w:val="liAi2StepHeader"/>
        <w:numPr>
          <w:ilvl w:val="0"/>
          <w:numId w:val="247"/>
        </w:numPr>
        <w:spacing w:before="240" w:after="240"/>
      </w:pPr>
      <w:r>
        <w:rPr>
          <w:color w:val="000000"/>
        </w:rPr>
        <w:t>Per interrompere la lettura vocale mentre è in corso</w:t>
      </w:r>
    </w:p>
    <w:p w14:paraId="44935142" w14:textId="77777777" w:rsidR="00572D8B" w:rsidRDefault="000E5D44">
      <w:pPr>
        <w:pStyle w:val="pAi2StepParagraph"/>
      </w:pPr>
      <w:r>
        <w:rPr>
          <w:color w:val="000000"/>
        </w:rPr>
        <w:t xml:space="preserve">Premete e rilasciate il tasto </w:t>
      </w:r>
      <w:r>
        <w:rPr>
          <w:rStyle w:val="b1"/>
        </w:rPr>
        <w:t>Ctrl</w:t>
      </w:r>
      <w:r>
        <w:rPr>
          <w:color w:val="000000"/>
        </w:rPr>
        <w:t>.</w:t>
      </w:r>
    </w:p>
    <w:p w14:paraId="62A13827" w14:textId="77777777" w:rsidR="00572D8B" w:rsidRDefault="000E5D44">
      <w:pPr>
        <w:pStyle w:val="pAi2StepComment"/>
      </w:pPr>
      <w:r>
        <w:rPr>
          <w:color w:val="000000"/>
        </w:rPr>
        <w:t>Verrà interrotta la lettura di qualsiasi cosa veniva pronunciata.</w:t>
      </w:r>
    </w:p>
    <w:p w14:paraId="5DF40E93" w14:textId="77777777" w:rsidR="00572D8B" w:rsidRDefault="000E5D44">
      <w:pPr>
        <w:pStyle w:val="p"/>
      </w:pPr>
      <w:r>
        <w:rPr>
          <w:color w:val="000000"/>
        </w:rPr>
        <w:t> </w:t>
      </w:r>
    </w:p>
    <w:p w14:paraId="76E01882" w14:textId="77777777" w:rsidR="00572D8B" w:rsidRDefault="000E5D44">
      <w:pPr>
        <w:pStyle w:val="h2"/>
      </w:pPr>
      <w:bookmarkStart w:id="131" w:name="_Ref1503872612"/>
      <w:r>
        <w:rPr>
          <w:color w:val="000000"/>
        </w:rPr>
        <w:lastRenderedPageBreak/>
        <w:t xml:space="preserve"> </w:t>
      </w:r>
      <w:r w:rsidR="009243CA">
        <w:fldChar w:fldCharType="begin"/>
      </w:r>
      <w:r>
        <w:instrText xml:space="preserve"> XE "voice:adjust the voice rate" </w:instrText>
      </w:r>
      <w:r w:rsidR="009243CA">
        <w:fldChar w:fldCharType="end"/>
      </w:r>
      <w:bookmarkStart w:id="132" w:name="_Toc193028489"/>
      <w:r>
        <w:rPr>
          <w:color w:val="000000"/>
        </w:rPr>
        <w:t>Regolare la Velocità della Voce</w:t>
      </w:r>
      <w:bookmarkEnd w:id="132"/>
    </w:p>
    <w:bookmarkEnd w:id="131"/>
    <w:p w14:paraId="0E191DC7" w14:textId="77777777" w:rsidR="00572D8B" w:rsidRDefault="000E5D44">
      <w:pPr>
        <w:pStyle w:val="p"/>
      </w:pPr>
      <w:r>
        <w:rPr>
          <w:color w:val="000000"/>
        </w:rPr>
        <w:t>La Velocità della Voce vi permette di controllare la velocità con cui ZoomText parla.</w:t>
      </w:r>
    </w:p>
    <w:p w14:paraId="74981A28" w14:textId="77777777" w:rsidR="00572D8B" w:rsidRDefault="000E5D44">
      <w:pPr>
        <w:pStyle w:val="liAi2StepHeader"/>
        <w:numPr>
          <w:ilvl w:val="0"/>
          <w:numId w:val="248"/>
        </w:numPr>
        <w:spacing w:before="240" w:after="240"/>
      </w:pPr>
      <w:r>
        <w:rPr>
          <w:color w:val="000000"/>
        </w:rPr>
        <w:t>Per regolare la velocità della voce</w:t>
      </w:r>
    </w:p>
    <w:p w14:paraId="0A305996" w14:textId="77777777" w:rsidR="00572D8B" w:rsidRDefault="000E5D44">
      <w:pPr>
        <w:pStyle w:val="pAi2StepParagraph"/>
      </w:pPr>
      <w:r>
        <w:rPr>
          <w:color w:val="000000"/>
        </w:rPr>
        <w:t>Fate una delle azioni seguenti:</w:t>
      </w:r>
    </w:p>
    <w:p w14:paraId="7BE97614" w14:textId="77777777" w:rsidR="00572D8B" w:rsidRDefault="000E5D44">
      <w:pPr>
        <w:pStyle w:val="liAi2StepBullet1"/>
        <w:numPr>
          <w:ilvl w:val="0"/>
          <w:numId w:val="249"/>
        </w:numPr>
        <w:spacing w:before="240"/>
      </w:pPr>
      <w:r>
        <w:rPr>
          <w:color w:val="000000"/>
        </w:rPr>
        <w:t xml:space="preserve">Nella scheda Lettore della barra degli strumenti, regolate il livello nella casella spin </w:t>
      </w:r>
      <w:r>
        <w:rPr>
          <w:rStyle w:val="b1"/>
        </w:rPr>
        <w:t>Velocità</w:t>
      </w:r>
      <w:r>
        <w:rPr>
          <w:color w:val="000000"/>
        </w:rPr>
        <w:t>.</w:t>
      </w:r>
    </w:p>
    <w:p w14:paraId="4663CC02" w14:textId="77777777" w:rsidR="00572D8B" w:rsidRDefault="000E5D44">
      <w:pPr>
        <w:pStyle w:val="liAi2StepBullet1"/>
        <w:numPr>
          <w:ilvl w:val="0"/>
          <w:numId w:val="249"/>
        </w:numPr>
      </w:pPr>
      <w:r>
        <w:rPr>
          <w:color w:val="000000"/>
        </w:rPr>
        <w:t>Premete i tasti rapidi Voce Più Lenta e Voce Più Veloce</w:t>
      </w:r>
    </w:p>
    <w:p w14:paraId="7D96548C" w14:textId="77777777" w:rsidR="00572D8B" w:rsidRDefault="000E5D44">
      <w:pPr>
        <w:pStyle w:val="liAi2StepBullet2"/>
        <w:numPr>
          <w:ilvl w:val="0"/>
          <w:numId w:val="250"/>
        </w:numPr>
        <w:ind w:left="2304"/>
      </w:pPr>
      <w:r>
        <w:rPr>
          <w:color w:val="000000"/>
        </w:rPr>
        <w:t xml:space="preserve">Voce Più Veloce: </w:t>
      </w:r>
      <w:r>
        <w:rPr>
          <w:rStyle w:val="b1"/>
        </w:rPr>
        <w:t>Caps Lock + Alt + Freccia Suu</w:t>
      </w:r>
    </w:p>
    <w:p w14:paraId="0B366750" w14:textId="77777777" w:rsidR="00572D8B" w:rsidRDefault="000E5D44">
      <w:pPr>
        <w:pStyle w:val="liAi2StepBullet2"/>
        <w:numPr>
          <w:ilvl w:val="0"/>
          <w:numId w:val="250"/>
        </w:numPr>
        <w:spacing w:after="240"/>
        <w:ind w:left="2304"/>
      </w:pPr>
      <w:r>
        <w:rPr>
          <w:color w:val="000000"/>
        </w:rPr>
        <w:t xml:space="preserve">Voce Più Lenta: </w:t>
      </w:r>
      <w:r>
        <w:rPr>
          <w:rStyle w:val="b1"/>
        </w:rPr>
        <w:t>Caps Lock + Alt + Freccia Giù</w:t>
      </w:r>
    </w:p>
    <w:p w14:paraId="412623A1" w14:textId="77777777" w:rsidR="00572D8B" w:rsidRDefault="000E5D44">
      <w:pPr>
        <w:pStyle w:val="pAi2Note"/>
      </w:pPr>
      <w:r>
        <w:rPr>
          <w:color w:val="000000"/>
        </w:rPr>
        <w:t xml:space="preserve"> </w:t>
      </w:r>
      <w:r>
        <w:rPr>
          <w:rStyle w:val="spanAi2SpanNote"/>
        </w:rPr>
        <w:t>Nota</w:t>
      </w:r>
      <w:r>
        <w:rPr>
          <w:color w:val="000000"/>
        </w:rPr>
        <w:t xml:space="preserve">: la velocità della voce può anche essere regolata nella finestra di dialogo Impostazioni Voce. Per maggiori informazioni, consultate </w:t>
      </w:r>
      <w:hyperlink w:anchor="_Ref19890881" w:history="1">
        <w:r>
          <w:rPr>
            <w:color w:val="0000FF"/>
            <w:u w:val="single"/>
          </w:rPr>
          <w:t>Impostazioni Voce</w:t>
        </w:r>
      </w:hyperlink>
      <w:r>
        <w:rPr>
          <w:color w:val="000000"/>
        </w:rPr>
        <w:t>.</w:t>
      </w:r>
    </w:p>
    <w:p w14:paraId="6F31C0D6" w14:textId="1A07FFA7" w:rsidR="00572D8B" w:rsidRDefault="000E5D44">
      <w:pPr>
        <w:pStyle w:val="p"/>
      </w:pPr>
      <w:r>
        <w:rPr>
          <w:color w:val="000000"/>
        </w:rPr>
        <w:t xml:space="preserve">La velocità può essere regolata separatamente per il Lettore Applicazione. Questa impostazione è situata nella finestra di dialogo Lettore Applicazione (Impostazioni Condivise). Per maggiori informazioni, consultate </w:t>
      </w:r>
      <w:hyperlink r:id="rId95" w:history="1">
        <w:r>
          <w:rPr>
            <w:color w:val="0000FF"/>
            <w:u w:val="single"/>
          </w:rPr>
          <w:t>Impostazioni Condivise Lettore Applicazione</w:t>
        </w:r>
      </w:hyperlink>
      <w:r>
        <w:rPr>
          <w:color w:val="000000"/>
        </w:rPr>
        <w:t>.</w:t>
      </w:r>
    </w:p>
    <w:p w14:paraId="62BFBA6A" w14:textId="77777777" w:rsidR="00572D8B" w:rsidRDefault="000E5D44">
      <w:pPr>
        <w:pStyle w:val="p"/>
      </w:pPr>
      <w:r>
        <w:rPr>
          <w:color w:val="000000"/>
        </w:rPr>
        <w:t> </w:t>
      </w:r>
    </w:p>
    <w:p w14:paraId="705F6B44" w14:textId="77777777" w:rsidR="00572D8B" w:rsidRDefault="000E5D44">
      <w:pPr>
        <w:pStyle w:val="h2"/>
      </w:pPr>
      <w:bookmarkStart w:id="133" w:name="_Ref19890881"/>
      <w:r>
        <w:rPr>
          <w:color w:val="000000"/>
        </w:rPr>
        <w:lastRenderedPageBreak/>
        <w:t xml:space="preserve"> </w:t>
      </w:r>
      <w:r w:rsidR="009243CA">
        <w:fldChar w:fldCharType="begin"/>
      </w:r>
      <w:r>
        <w:instrText xml:space="preserve"> XE "voice settings:Voice" </w:instrText>
      </w:r>
      <w:r w:rsidR="009243CA">
        <w:fldChar w:fldCharType="end"/>
      </w:r>
      <w:r w:rsidR="009243CA">
        <w:fldChar w:fldCharType="begin"/>
      </w:r>
      <w:r>
        <w:instrText xml:space="preserve"> XE "voice settings" </w:instrText>
      </w:r>
      <w:r w:rsidR="009243CA">
        <w:fldChar w:fldCharType="end"/>
      </w:r>
      <w:bookmarkStart w:id="134" w:name="_Toc193028490"/>
      <w:r>
        <w:rPr>
          <w:color w:val="000000"/>
        </w:rPr>
        <w:t>Impostazioni Voce</w:t>
      </w:r>
      <w:bookmarkEnd w:id="134"/>
    </w:p>
    <w:bookmarkEnd w:id="133"/>
    <w:p w14:paraId="17A30C16" w14:textId="77777777" w:rsidR="00572D8B" w:rsidRDefault="000E5D44">
      <w:pPr>
        <w:pStyle w:val="p"/>
      </w:pPr>
      <w:r>
        <w:rPr>
          <w:color w:val="000000"/>
        </w:rPr>
        <w:t>Le Impostazioni della Voce vi permettono di cambiare e personalizzare la voce di ZoomText. Potete scegliere tra varie voci maschili e femminili, nonché regolarne la velocità, il tono e il volume.</w:t>
      </w:r>
    </w:p>
    <w:p w14:paraId="65136F8C" w14:textId="77777777" w:rsidR="00572D8B" w:rsidRDefault="000E5D44">
      <w:pPr>
        <w:pStyle w:val="liAi2StepHeader"/>
        <w:numPr>
          <w:ilvl w:val="0"/>
          <w:numId w:val="251"/>
        </w:numPr>
        <w:spacing w:before="240" w:after="240"/>
      </w:pPr>
      <w:r>
        <w:rPr>
          <w:color w:val="000000"/>
        </w:rPr>
        <w:t>Per regolare le impostazioni della voce</w:t>
      </w:r>
    </w:p>
    <w:p w14:paraId="35AB399B" w14:textId="77777777" w:rsidR="00572D8B" w:rsidRDefault="000E5D44">
      <w:pPr>
        <w:pStyle w:val="liAi2StepNumber1"/>
        <w:numPr>
          <w:ilvl w:val="0"/>
          <w:numId w:val="252"/>
        </w:numPr>
      </w:pPr>
      <w:r>
        <w:rPr>
          <w:color w:val="000000"/>
        </w:rPr>
        <w:t xml:space="preserve">Nella scheda </w:t>
      </w:r>
      <w:r>
        <w:rPr>
          <w:rStyle w:val="b1"/>
        </w:rPr>
        <w:t>Lettore</w:t>
      </w:r>
      <w:r>
        <w:rPr>
          <w:color w:val="000000"/>
        </w:rPr>
        <w:t xml:space="preserve"> della barra degli strumenti, cliccate sulla freccia accanto a </w:t>
      </w:r>
      <w:r>
        <w:rPr>
          <w:rStyle w:val="b1"/>
        </w:rPr>
        <w:t>Voce</w:t>
      </w:r>
      <w:r>
        <w:rPr>
          <w:color w:val="000000"/>
        </w:rPr>
        <w:t xml:space="preserve"> o spostatevi fino a </w:t>
      </w:r>
      <w:r>
        <w:rPr>
          <w:rStyle w:val="b1"/>
        </w:rPr>
        <w:t>Voce</w:t>
      </w:r>
      <w:r>
        <w:rPr>
          <w:color w:val="000000"/>
        </w:rPr>
        <w:t xml:space="preserve"> e premete il tasto freccia giù.</w:t>
      </w:r>
    </w:p>
    <w:p w14:paraId="04CDD0CB" w14:textId="77777777" w:rsidR="00572D8B" w:rsidRDefault="000E5D44">
      <w:pPr>
        <w:pStyle w:val="liAi2StepNumber1"/>
        <w:numPr>
          <w:ilvl w:val="0"/>
          <w:numId w:val="252"/>
        </w:numPr>
      </w:pPr>
      <w:r>
        <w:rPr>
          <w:color w:val="000000"/>
        </w:rPr>
        <w:t xml:space="preserve">Nel menù </w:t>
      </w:r>
      <w:r>
        <w:rPr>
          <w:rStyle w:val="b1"/>
        </w:rPr>
        <w:t>Voce</w:t>
      </w:r>
      <w:r>
        <w:rPr>
          <w:color w:val="000000"/>
        </w:rPr>
        <w:t xml:space="preserve">, selezionate </w:t>
      </w:r>
      <w:r>
        <w:rPr>
          <w:rStyle w:val="b1"/>
        </w:rPr>
        <w:t>Impostazioni</w:t>
      </w:r>
      <w:r>
        <w:rPr>
          <w:color w:val="000000"/>
        </w:rPr>
        <w:t>.</w:t>
      </w:r>
    </w:p>
    <w:p w14:paraId="66CFBB49" w14:textId="77777777" w:rsidR="00572D8B" w:rsidRDefault="000E5D44">
      <w:pPr>
        <w:pStyle w:val="pAi2StepComment"/>
      </w:pPr>
      <w:r>
        <w:rPr>
          <w:color w:val="000000"/>
        </w:rPr>
        <w:t>Apparirà la finestra di dialogo Impostazioni Voce.</w:t>
      </w:r>
    </w:p>
    <w:p w14:paraId="4A50BA8F" w14:textId="77777777" w:rsidR="00572D8B" w:rsidRDefault="000E5D44">
      <w:pPr>
        <w:pStyle w:val="liAi2StepNumber1"/>
        <w:numPr>
          <w:ilvl w:val="0"/>
          <w:numId w:val="253"/>
        </w:numPr>
      </w:pPr>
      <w:r>
        <w:rPr>
          <w:color w:val="000000"/>
        </w:rPr>
        <w:t xml:space="preserve">Selezionate la scheda </w:t>
      </w:r>
      <w:r>
        <w:rPr>
          <w:rStyle w:val="b1"/>
        </w:rPr>
        <w:t>Voce</w:t>
      </w:r>
      <w:r>
        <w:rPr>
          <w:color w:val="000000"/>
        </w:rPr>
        <w:t>.</w:t>
      </w:r>
    </w:p>
    <w:p w14:paraId="1611CE07" w14:textId="77777777" w:rsidR="00572D8B" w:rsidRDefault="000E5D44">
      <w:pPr>
        <w:pStyle w:val="liAi2StepNumber1"/>
        <w:numPr>
          <w:ilvl w:val="0"/>
          <w:numId w:val="253"/>
        </w:numPr>
      </w:pPr>
      <w:r>
        <w:rPr>
          <w:color w:val="000000"/>
        </w:rPr>
        <w:t xml:space="preserve">Assicuratevi che sia selezionata la casella elenco </w:t>
      </w:r>
      <w:r>
        <w:rPr>
          <w:rStyle w:val="b1"/>
        </w:rPr>
        <w:t>Abilita output vocale</w:t>
      </w:r>
      <w:r>
        <w:rPr>
          <w:color w:val="000000"/>
        </w:rPr>
        <w:t>.</w:t>
      </w:r>
    </w:p>
    <w:p w14:paraId="4419A05C" w14:textId="77777777" w:rsidR="00572D8B" w:rsidRDefault="000E5D44">
      <w:pPr>
        <w:pStyle w:val="liAi2StepNumber1"/>
        <w:numPr>
          <w:ilvl w:val="0"/>
          <w:numId w:val="253"/>
        </w:numPr>
      </w:pPr>
      <w:r>
        <w:rPr>
          <w:color w:val="000000"/>
        </w:rPr>
        <w:t>Scegliete la lingua, il sintetizzatore e la voce desiderati, quindi regolate la velocità, il tono e il Volume.</w:t>
      </w:r>
    </w:p>
    <w:p w14:paraId="2629BDA5" w14:textId="77777777" w:rsidR="00572D8B" w:rsidRDefault="000E5D44">
      <w:pPr>
        <w:pStyle w:val="liAi2StepNumber1"/>
        <w:numPr>
          <w:ilvl w:val="0"/>
          <w:numId w:val="253"/>
        </w:numPr>
      </w:pPr>
      <w:r>
        <w:rPr>
          <w:color w:val="000000"/>
        </w:rPr>
        <w:t xml:space="preserve">Per ascoltare un’anteprima delle impostazioni del sintetizzatore, scrivete del testo nella casella di editazione </w:t>
      </w:r>
      <w:r>
        <w:rPr>
          <w:rStyle w:val="b1"/>
        </w:rPr>
        <w:t>Testo di Esempio</w:t>
      </w:r>
      <w:r>
        <w:rPr>
          <w:color w:val="000000"/>
        </w:rPr>
        <w:t xml:space="preserve"> e poi cliccate su </w:t>
      </w:r>
      <w:r>
        <w:rPr>
          <w:rStyle w:val="b1"/>
        </w:rPr>
        <w:t>Leggi Esempio</w:t>
      </w:r>
      <w:r>
        <w:rPr>
          <w:color w:val="000000"/>
        </w:rPr>
        <w:t>.</w:t>
      </w:r>
    </w:p>
    <w:p w14:paraId="2A5D1CB6" w14:textId="77777777" w:rsidR="00572D8B" w:rsidRDefault="000E5D44">
      <w:pPr>
        <w:pStyle w:val="liAi2StepNumber1"/>
        <w:numPr>
          <w:ilvl w:val="0"/>
          <w:numId w:val="253"/>
        </w:numPr>
      </w:pPr>
      <w:r>
        <w:rPr>
          <w:color w:val="000000"/>
        </w:rPr>
        <w:t xml:space="preserve">Fate clic su </w:t>
      </w:r>
      <w:r>
        <w:rPr>
          <w:rStyle w:val="b1"/>
        </w:rPr>
        <w:t>OK</w:t>
      </w:r>
      <w:r>
        <w:rPr>
          <w:color w:val="000000"/>
        </w:rPr>
        <w:t>.</w:t>
      </w:r>
    </w:p>
    <w:p w14:paraId="51234DAE" w14:textId="42E54593" w:rsidR="00572D8B" w:rsidRDefault="00F67846">
      <w:pPr>
        <w:pStyle w:val="pAi2Image"/>
      </w:pPr>
      <w:r>
        <w:rPr>
          <w:noProof/>
        </w:rPr>
        <w:lastRenderedPageBreak/>
        <w:drawing>
          <wp:inline distT="0" distB="0" distL="0" distR="0" wp14:anchorId="21C8768F" wp14:editId="6322A372">
            <wp:extent cx="4209415" cy="4847590"/>
            <wp:effectExtent l="0" t="0" r="0" b="0"/>
            <wp:docPr id="58" name="Picture 52" descr="Immagine della scheda Voce nella finestra di dialogo Impostazioni Vo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8" descr="Immagine della scheda Voce nella finestra di dialogo Impostazioni Voce"/>
                    <pic:cNvPicPr preferRelativeResize="0">
                      <a:picLocks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209415" cy="4847590"/>
                    </a:xfrm>
                    <a:prstGeom prst="rect">
                      <a:avLst/>
                    </a:prstGeom>
                    <a:noFill/>
                    <a:ln>
                      <a:noFill/>
                    </a:ln>
                  </pic:spPr>
                </pic:pic>
              </a:graphicData>
            </a:graphic>
          </wp:inline>
        </w:drawing>
      </w:r>
    </w:p>
    <w:p w14:paraId="5267E4B3" w14:textId="77777777" w:rsidR="00572D8B" w:rsidRDefault="000E5D44">
      <w:pPr>
        <w:pStyle w:val="pAi2ImageCaption"/>
      </w:pPr>
      <w:r>
        <w:rPr>
          <w:color w:val="000000"/>
        </w:rPr>
        <w:t>La scheda Voce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B483E48"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6BD94B8"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1FF540C" w14:textId="77777777" w:rsidR="00572D8B" w:rsidRDefault="000E5D44">
            <w:pPr>
              <w:pStyle w:val="tdAi2TableColumnHeader"/>
            </w:pPr>
            <w:r>
              <w:t>Descrizione</w:t>
            </w:r>
          </w:p>
        </w:tc>
      </w:tr>
      <w:tr w:rsidR="00572D8B" w14:paraId="5F7ADCF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D8A158A" w14:textId="77777777" w:rsidR="00572D8B" w:rsidRDefault="000E5D44">
            <w:pPr>
              <w:pStyle w:val="pAi2TableBody1"/>
            </w:pPr>
            <w:r>
              <w:rPr>
                <w:color w:val="000000"/>
              </w:rPr>
              <w:t>Abilita output vocale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69309D" w14:textId="77777777" w:rsidR="00572D8B" w:rsidRDefault="000E5D44">
            <w:pPr>
              <w:pStyle w:val="pAi2TableBody1"/>
            </w:pPr>
            <w:r>
              <w:rPr>
                <w:color w:val="000000"/>
              </w:rPr>
              <w:t>Abilita o disabilita l’output vocale per la lettura dello schermo.</w:t>
            </w:r>
          </w:p>
        </w:tc>
      </w:tr>
      <w:tr w:rsidR="00572D8B" w14:paraId="6260C09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77ABE3B" w14:textId="77777777" w:rsidR="00572D8B" w:rsidRDefault="000E5D44">
            <w:pPr>
              <w:pStyle w:val="tdAi2TableBody2"/>
            </w:pPr>
            <w:r>
              <w:rPr>
                <w:color w:val="000000"/>
              </w:rPr>
              <w:t>Lingua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E08526" w14:textId="77777777" w:rsidR="00572D8B" w:rsidRDefault="000E5D44">
            <w:pPr>
              <w:pStyle w:val="tdAi2TableBody1"/>
            </w:pPr>
            <w:r>
              <w:rPr>
                <w:color w:val="000000"/>
              </w:rPr>
              <w:t>Mostra un elenco di lingue per il sintetizzatore che sono installate sul vostro sistema.</w:t>
            </w:r>
          </w:p>
        </w:tc>
      </w:tr>
      <w:tr w:rsidR="00572D8B" w14:paraId="1A54306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CA67FB" w14:textId="77777777" w:rsidR="00572D8B" w:rsidRDefault="000E5D44">
            <w:pPr>
              <w:pStyle w:val="pAi2TableBody1"/>
            </w:pPr>
            <w:r>
              <w:rPr>
                <w:color w:val="000000"/>
              </w:rPr>
              <w:t>Sintesi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03E851" w14:textId="77777777" w:rsidR="00572D8B" w:rsidRDefault="000E5D44">
            <w:pPr>
              <w:pStyle w:val="pAi2TableBody1"/>
            </w:pPr>
            <w:r>
              <w:rPr>
                <w:color w:val="000000"/>
              </w:rPr>
              <w:t>Mostra un elenco di sintesi vocali installate sul sistema.</w:t>
            </w:r>
          </w:p>
          <w:p w14:paraId="34F446FD" w14:textId="77777777" w:rsidR="00572D8B" w:rsidRDefault="000E5D44">
            <w:pPr>
              <w:pStyle w:val="pAi2TableBody1"/>
            </w:pPr>
            <w:r>
              <w:rPr>
                <w:color w:val="000000"/>
              </w:rPr>
              <w:t xml:space="preserve"> </w:t>
            </w:r>
            <w:r>
              <w:rPr>
                <w:rStyle w:val="spanAi2SpanNote"/>
              </w:rPr>
              <w:t>Nota</w:t>
            </w:r>
            <w:r>
              <w:rPr>
                <w:color w:val="000000"/>
              </w:rPr>
              <w:t>: ZoomText supporta sintesi vocali basate su SAPI 4 e SAPI 5.</w:t>
            </w:r>
          </w:p>
        </w:tc>
      </w:tr>
      <w:tr w:rsidR="00572D8B" w14:paraId="669290B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D1A6C0" w14:textId="77777777" w:rsidR="00572D8B" w:rsidRDefault="000E5D44">
            <w:pPr>
              <w:pStyle w:val="pAi2TableBody1"/>
            </w:pPr>
            <w:r>
              <w:rPr>
                <w:color w:val="000000"/>
              </w:rPr>
              <w:lastRenderedPageBreak/>
              <w:t>Voce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F6EA97" w14:textId="77777777" w:rsidR="00572D8B" w:rsidRDefault="000E5D44">
            <w:pPr>
              <w:pStyle w:val="pAi2TableBody1"/>
            </w:pPr>
            <w:r>
              <w:rPr>
                <w:color w:val="000000"/>
              </w:rPr>
              <w:t>Mostra un elenco di voci disponibili per la sintesi selezionata.</w:t>
            </w:r>
          </w:p>
        </w:tc>
      </w:tr>
      <w:tr w:rsidR="00572D8B" w14:paraId="57C2613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C607CF" w14:textId="77777777" w:rsidR="00572D8B" w:rsidRDefault="000E5D44">
            <w:pPr>
              <w:pStyle w:val="tdAi2TableBody2"/>
            </w:pPr>
            <w:r>
              <w:rPr>
                <w:color w:val="000000"/>
              </w:rPr>
              <w:t>Aggiungi/Rimuovi Voce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264F71" w14:textId="33B9AF18" w:rsidR="00572D8B" w:rsidRDefault="000E5D44">
            <w:pPr>
              <w:pStyle w:val="pAi2TableBody1"/>
            </w:pPr>
            <w:r>
              <w:rPr>
                <w:color w:val="000000"/>
              </w:rPr>
              <w:t xml:space="preserve">Apre l’utility </w:t>
            </w:r>
            <w:hyperlink r:id="rId97" w:history="1">
              <w:r>
                <w:rPr>
                  <w:color w:val="0000FF"/>
                  <w:u w:val="single"/>
                </w:rPr>
                <w:t>Aggiungi/Rimuovi Voci</w:t>
              </w:r>
            </w:hyperlink>
            <w:r>
              <w:rPr>
                <w:color w:val="000000"/>
              </w:rPr>
              <w:t>. Questa utility vi permette di ascoltare, installare e rimuovere le voci Vocalizer Expressive 2 usate da ZoomText.</w:t>
            </w:r>
          </w:p>
        </w:tc>
      </w:tr>
      <w:tr w:rsidR="00F67846" w14:paraId="34903EDF"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718598A" w14:textId="77777777" w:rsidR="00572D8B" w:rsidRDefault="000E5D44">
            <w:pPr>
              <w:pStyle w:val="tdAi2TableSection1"/>
            </w:pPr>
            <w:r>
              <w:rPr>
                <w:color w:val="000000"/>
              </w:rPr>
              <w:t>Impostazioni voce</w:t>
            </w:r>
          </w:p>
        </w:tc>
      </w:tr>
      <w:tr w:rsidR="00572D8B" w14:paraId="25533A7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C8B07A" w14:textId="77777777" w:rsidR="00572D8B" w:rsidRDefault="000E5D44">
            <w:pPr>
              <w:pStyle w:val="pAi2TableBody1"/>
            </w:pPr>
            <w:r>
              <w:rPr>
                <w:color w:val="000000"/>
              </w:rPr>
              <w:t>Velocità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270C63" w14:textId="77777777" w:rsidR="00572D8B" w:rsidRDefault="000E5D44">
            <w:pPr>
              <w:pStyle w:val="pAi2TableBody1"/>
            </w:pPr>
            <w:r>
              <w:rPr>
                <w:color w:val="000000"/>
              </w:rPr>
              <w:t>Controlla la velocità di lettura di ZoomText.</w:t>
            </w:r>
          </w:p>
          <w:p w14:paraId="27132A87" w14:textId="77777777" w:rsidR="00572D8B" w:rsidRDefault="000E5D44">
            <w:pPr>
              <w:pStyle w:val="pAi2TableBody1"/>
            </w:pPr>
            <w:r>
              <w:rPr>
                <w:color w:val="000000"/>
              </w:rPr>
              <w:t>La velocità può essere regolata separatamente per il Lettore Applicazione. * Per maggiori informazioni, consultate Opzioni di Lettura.</w:t>
            </w:r>
          </w:p>
        </w:tc>
      </w:tr>
      <w:tr w:rsidR="00572D8B" w14:paraId="7EF9C12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F77ECB" w14:textId="77777777" w:rsidR="00572D8B" w:rsidRDefault="000E5D44">
            <w:pPr>
              <w:pStyle w:val="pAi2TableBody1"/>
            </w:pPr>
            <w:r>
              <w:rPr>
                <w:color w:val="000000"/>
              </w:rPr>
              <w:t>Tono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C7D9C2" w14:textId="77777777" w:rsidR="00572D8B" w:rsidRDefault="000E5D44">
            <w:pPr>
              <w:pStyle w:val="pAi2TableBody1"/>
            </w:pPr>
            <w:r>
              <w:rPr>
                <w:color w:val="000000"/>
              </w:rPr>
              <w:t>Regola il tono della voce corrente. Il cambio di tono va da 5% a 100%, in incrementi di 5%.</w:t>
            </w:r>
          </w:p>
        </w:tc>
      </w:tr>
      <w:tr w:rsidR="00572D8B" w14:paraId="0B3FA9C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E74525B" w14:textId="77777777" w:rsidR="00572D8B" w:rsidRDefault="000E5D44">
            <w:pPr>
              <w:pStyle w:val="pAi2TableBody1"/>
            </w:pPr>
            <w:r>
              <w:rPr>
                <w:color w:val="000000"/>
              </w:rPr>
              <w:t>Volume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884EB0" w14:textId="77777777" w:rsidR="00572D8B" w:rsidRDefault="000E5D44">
            <w:pPr>
              <w:pStyle w:val="pAi2TableBody1"/>
            </w:pPr>
            <w:r>
              <w:rPr>
                <w:color w:val="000000"/>
              </w:rPr>
              <w:t>Regola il volume della voce corrente. Il cambio di volume va da 5% a 100%, in incrementi di 5%.</w:t>
            </w:r>
          </w:p>
        </w:tc>
      </w:tr>
      <w:tr w:rsidR="00572D8B" w14:paraId="043438D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4610A17" w14:textId="77777777" w:rsidR="00572D8B" w:rsidRDefault="000E5D44">
            <w:pPr>
              <w:pStyle w:val="pAi2TableBody1"/>
            </w:pPr>
            <w:r>
              <w:rPr>
                <w:color w:val="000000"/>
              </w:rPr>
              <w:t>Opzioni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CCE32E" w14:textId="77777777" w:rsidR="00572D8B" w:rsidRDefault="000E5D44">
            <w:pPr>
              <w:pStyle w:val="pAi2TableBody1"/>
            </w:pPr>
            <w:r>
              <w:rPr>
                <w:color w:val="000000"/>
              </w:rPr>
              <w:t>Mostra opzioni aggiuntive per la sintesi selezionata, inclusa la possibilità di scegliere un gestore di pronunce per la sintesi. Se la sintesi non pronuncia correttamente una parola, potete fornire lo spelling fonetico della parola.</w:t>
            </w:r>
          </w:p>
        </w:tc>
      </w:tr>
      <w:tr w:rsidR="00F67846" w14:paraId="055D3848"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275AE34" w14:textId="77777777" w:rsidR="00572D8B" w:rsidRDefault="000E5D44">
            <w:pPr>
              <w:pStyle w:val="tdAi2TableSection1"/>
            </w:pPr>
            <w:r>
              <w:rPr>
                <w:color w:val="000000"/>
              </w:rPr>
              <w:t>Testo di esempio</w:t>
            </w:r>
          </w:p>
        </w:tc>
      </w:tr>
      <w:tr w:rsidR="00572D8B" w14:paraId="5640D9C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444C60C" w14:textId="77777777" w:rsidR="00572D8B" w:rsidRDefault="000E5D44">
            <w:pPr>
              <w:pStyle w:val="pAi2TableBody1"/>
            </w:pPr>
            <w:r>
              <w:rPr>
                <w:color w:val="000000"/>
              </w:rPr>
              <w:t>Testo di Esempio / Leggi Esempio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D6E946C" w14:textId="77777777" w:rsidR="00572D8B" w:rsidRDefault="000E5D44">
            <w:pPr>
              <w:pStyle w:val="pAi2TableBody1"/>
            </w:pPr>
            <w:r>
              <w:rPr>
                <w:color w:val="000000"/>
              </w:rPr>
              <w:t xml:space="preserve">Vi permette di provare le impostazioni attuali della voce. Potete immettere del testo nella casella Testo di Esempio, per poi farlo leggere al sintetizatore usando il pulsante Leggi Esempio. Le impostazioni vocali correnti </w:t>
            </w:r>
            <w:r>
              <w:rPr>
                <w:color w:val="000000"/>
              </w:rPr>
              <w:lastRenderedPageBreak/>
              <w:t>verranno usate per leggere il testo di esempio, comprese le impostazioni nelle schede Elaborazione testo e Suggerimenti.</w:t>
            </w:r>
          </w:p>
        </w:tc>
      </w:tr>
    </w:tbl>
    <w:p w14:paraId="10F0CD98" w14:textId="77777777" w:rsidR="00572D8B" w:rsidRDefault="000E5D44">
      <w:pPr>
        <w:pStyle w:val="p"/>
      </w:pPr>
      <w:r>
        <w:rPr>
          <w:color w:val="000000"/>
        </w:rPr>
        <w:lastRenderedPageBreak/>
        <w:t>* Se il Lettore Applicazione è stato configurato per usare la propria velocità separata, l’impostazione Velocità in questa finestra di dialogo sarà oscurato se essa viene aperta dalla barra degli strumenti Vista Testo del Lettore Applicazione.</w:t>
      </w:r>
    </w:p>
    <w:p w14:paraId="010BE935" w14:textId="77777777" w:rsidR="00572D8B" w:rsidRDefault="000E5D44">
      <w:pPr>
        <w:pStyle w:val="h2"/>
      </w:pPr>
      <w:bookmarkStart w:id="135" w:name="_Ref-661880512"/>
      <w:r>
        <w:rPr>
          <w:color w:val="000000"/>
        </w:rPr>
        <w:lastRenderedPageBreak/>
        <w:t xml:space="preserve"> </w:t>
      </w:r>
      <w:r w:rsidR="009243CA">
        <w:fldChar w:fldCharType="begin"/>
      </w:r>
      <w:r>
        <w:instrText xml:space="preserve"> XE "voice settings:Text Processing" </w:instrText>
      </w:r>
      <w:r w:rsidR="009243CA">
        <w:fldChar w:fldCharType="end"/>
      </w:r>
      <w:r w:rsidR="009243CA">
        <w:fldChar w:fldCharType="begin"/>
      </w:r>
      <w:r>
        <w:instrText xml:space="preserve"> XE "text processing (voices)" </w:instrText>
      </w:r>
      <w:r w:rsidR="009243CA">
        <w:fldChar w:fldCharType="end"/>
      </w:r>
      <w:bookmarkStart w:id="136" w:name="_Toc193028491"/>
      <w:r>
        <w:rPr>
          <w:color w:val="000000"/>
        </w:rPr>
        <w:t>Elaborazione Testo</w:t>
      </w:r>
      <w:bookmarkEnd w:id="136"/>
    </w:p>
    <w:bookmarkEnd w:id="135"/>
    <w:p w14:paraId="40FE5771" w14:textId="77777777" w:rsidR="00572D8B" w:rsidRDefault="000E5D44">
      <w:pPr>
        <w:pStyle w:val="p"/>
      </w:pPr>
      <w:r>
        <w:rPr>
          <w:color w:val="000000"/>
        </w:rPr>
        <w:t>L'elaborazione testo modifica il modo in cui i numeri, la punteggiatura e le parole con caratteri maiuscoli e minuscoli misti vengono pronunciate, in modo che siano lette nel modo corretto a seconda del contesto. In questo modo, potete creare uno stile di lettura che chiarisce ambiguità derivanti da parole complesse o numeri.</w:t>
      </w:r>
    </w:p>
    <w:p w14:paraId="786D64F0" w14:textId="77777777" w:rsidR="00572D8B" w:rsidRDefault="000E5D44">
      <w:pPr>
        <w:pStyle w:val="liAi2StepHeader"/>
        <w:numPr>
          <w:ilvl w:val="0"/>
          <w:numId w:val="254"/>
        </w:numPr>
        <w:spacing w:before="240" w:after="240"/>
      </w:pPr>
      <w:r>
        <w:rPr>
          <w:color w:val="000000"/>
        </w:rPr>
        <w:t>Per impostare le opzioni di elaborazione testo</w:t>
      </w:r>
    </w:p>
    <w:p w14:paraId="17C63D28" w14:textId="77777777" w:rsidR="00572D8B" w:rsidRDefault="000E5D44">
      <w:pPr>
        <w:pStyle w:val="liAi2StepNumber1"/>
        <w:keepLines/>
        <w:numPr>
          <w:ilvl w:val="0"/>
          <w:numId w:val="255"/>
        </w:numPr>
      </w:pPr>
      <w:r>
        <w:rPr>
          <w:color w:val="000000"/>
        </w:rPr>
        <w:t xml:space="preserve">Nella scheda </w:t>
      </w:r>
      <w:r>
        <w:rPr>
          <w:rStyle w:val="b1"/>
        </w:rPr>
        <w:t>Lettore</w:t>
      </w:r>
      <w:r>
        <w:rPr>
          <w:color w:val="000000"/>
        </w:rPr>
        <w:t xml:space="preserve"> della barra degli strumenti, cliccate sulla freccia accanto a </w:t>
      </w:r>
      <w:r>
        <w:rPr>
          <w:rStyle w:val="b1"/>
        </w:rPr>
        <w:t>Voce</w:t>
      </w:r>
      <w:r>
        <w:rPr>
          <w:color w:val="000000"/>
        </w:rPr>
        <w:t xml:space="preserve"> o spostatevi fino a </w:t>
      </w:r>
      <w:r>
        <w:rPr>
          <w:rStyle w:val="b1"/>
        </w:rPr>
        <w:t>Voce</w:t>
      </w:r>
      <w:r>
        <w:rPr>
          <w:color w:val="000000"/>
        </w:rPr>
        <w:t xml:space="preserve"> e premete il tasto freccia giù.</w:t>
      </w:r>
    </w:p>
    <w:p w14:paraId="2B24E5A6" w14:textId="77777777" w:rsidR="00572D8B" w:rsidRDefault="000E5D44">
      <w:pPr>
        <w:pStyle w:val="liAi2StepNumber1"/>
        <w:keepLines/>
        <w:numPr>
          <w:ilvl w:val="0"/>
          <w:numId w:val="255"/>
        </w:numPr>
      </w:pPr>
      <w:r>
        <w:rPr>
          <w:color w:val="000000"/>
        </w:rPr>
        <w:t xml:space="preserve">Nel menù </w:t>
      </w:r>
      <w:r>
        <w:rPr>
          <w:rStyle w:val="b1"/>
        </w:rPr>
        <w:t>Voce</w:t>
      </w:r>
      <w:r>
        <w:rPr>
          <w:color w:val="000000"/>
        </w:rPr>
        <w:t xml:space="preserve">, selezionate </w:t>
      </w:r>
      <w:r>
        <w:rPr>
          <w:rStyle w:val="b1"/>
        </w:rPr>
        <w:t>Impostazioni</w:t>
      </w:r>
      <w:r>
        <w:rPr>
          <w:color w:val="000000"/>
        </w:rPr>
        <w:t>.</w:t>
      </w:r>
    </w:p>
    <w:p w14:paraId="418ADB09" w14:textId="77777777" w:rsidR="00572D8B" w:rsidRDefault="000E5D44">
      <w:pPr>
        <w:pStyle w:val="pAi2StepComment"/>
      </w:pPr>
      <w:r>
        <w:rPr>
          <w:color w:val="000000"/>
        </w:rPr>
        <w:t>Apparirà la finestra di dialogo Impostazioni Voce.</w:t>
      </w:r>
    </w:p>
    <w:p w14:paraId="0701B7EC" w14:textId="77777777" w:rsidR="00572D8B" w:rsidRDefault="000E5D44">
      <w:pPr>
        <w:pStyle w:val="liAi2StepNumber1"/>
        <w:numPr>
          <w:ilvl w:val="0"/>
          <w:numId w:val="256"/>
        </w:numPr>
      </w:pPr>
      <w:r>
        <w:rPr>
          <w:color w:val="000000"/>
        </w:rPr>
        <w:t xml:space="preserve">Selezionate la scheda </w:t>
      </w:r>
      <w:r>
        <w:rPr>
          <w:rStyle w:val="b1"/>
        </w:rPr>
        <w:t>Elaborazione Testo</w:t>
      </w:r>
      <w:r>
        <w:rPr>
          <w:color w:val="000000"/>
        </w:rPr>
        <w:t>.</w:t>
      </w:r>
    </w:p>
    <w:p w14:paraId="67F98F6E" w14:textId="77777777" w:rsidR="00572D8B" w:rsidRDefault="000E5D44">
      <w:pPr>
        <w:pStyle w:val="liAi2StepNumber1"/>
        <w:numPr>
          <w:ilvl w:val="0"/>
          <w:numId w:val="256"/>
        </w:numPr>
      </w:pPr>
      <w:r>
        <w:rPr>
          <w:color w:val="000000"/>
        </w:rPr>
        <w:t>Regolate le impostazioni come desiderate.</w:t>
      </w:r>
    </w:p>
    <w:p w14:paraId="6C005FBA" w14:textId="77777777" w:rsidR="00572D8B" w:rsidRDefault="000E5D44">
      <w:pPr>
        <w:pStyle w:val="liAi2StepNumber1"/>
        <w:numPr>
          <w:ilvl w:val="0"/>
          <w:numId w:val="256"/>
        </w:numPr>
      </w:pPr>
      <w:r>
        <w:rPr>
          <w:color w:val="000000"/>
        </w:rPr>
        <w:t xml:space="preserve">Fate clic su </w:t>
      </w:r>
      <w:r>
        <w:rPr>
          <w:rStyle w:val="b1"/>
        </w:rPr>
        <w:t>OK</w:t>
      </w:r>
      <w:r>
        <w:rPr>
          <w:color w:val="000000"/>
        </w:rPr>
        <w:t>.</w:t>
      </w:r>
    </w:p>
    <w:p w14:paraId="65654A92" w14:textId="7F4DA3D2" w:rsidR="00572D8B" w:rsidRDefault="00F67846">
      <w:pPr>
        <w:pStyle w:val="pAi2Image"/>
      </w:pPr>
      <w:r>
        <w:rPr>
          <w:noProof/>
        </w:rPr>
        <w:lastRenderedPageBreak/>
        <w:drawing>
          <wp:inline distT="0" distB="0" distL="0" distR="0" wp14:anchorId="22791C80" wp14:editId="790CE8D8">
            <wp:extent cx="4209415" cy="4847590"/>
            <wp:effectExtent l="0" t="0" r="0" b="0"/>
            <wp:docPr id="59" name="Picture 51" descr="Immagine della scheda Elaborazione Testo nella finestra di dialogo Impostazioni Vo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9" descr="Immagine della scheda Elaborazione Testo nella finestra di dialogo Impostazioni Voce."/>
                    <pic:cNvPicPr preferRelativeResize="0">
                      <a:picLocks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09415" cy="4847590"/>
                    </a:xfrm>
                    <a:prstGeom prst="rect">
                      <a:avLst/>
                    </a:prstGeom>
                    <a:noFill/>
                    <a:ln>
                      <a:noFill/>
                    </a:ln>
                  </pic:spPr>
                </pic:pic>
              </a:graphicData>
            </a:graphic>
          </wp:inline>
        </w:drawing>
      </w:r>
    </w:p>
    <w:p w14:paraId="79EAA15F" w14:textId="77777777" w:rsidR="00572D8B" w:rsidRDefault="000E5D44">
      <w:pPr>
        <w:pStyle w:val="pAi2ImageCaption"/>
      </w:pPr>
      <w:r>
        <w:rPr>
          <w:color w:val="000000"/>
        </w:rPr>
        <w:t>La scheda Elaborazione Testo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1AD9FE7"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93DADA7"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E3BA821" w14:textId="77777777" w:rsidR="00572D8B" w:rsidRDefault="000E5D44">
            <w:pPr>
              <w:pStyle w:val="tdAi2TableColumnHeader"/>
            </w:pPr>
            <w:r>
              <w:t>Descrizione</w:t>
            </w:r>
          </w:p>
        </w:tc>
      </w:tr>
      <w:tr w:rsidR="00F67846" w14:paraId="6636E239"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CDC3750" w14:textId="77777777" w:rsidR="00572D8B" w:rsidRDefault="000E5D44">
            <w:pPr>
              <w:pStyle w:val="tdAi2TableSection1"/>
            </w:pPr>
            <w:r>
              <w:rPr>
                <w:color w:val="000000"/>
              </w:rPr>
              <w:t>Testo</w:t>
            </w:r>
          </w:p>
        </w:tc>
      </w:tr>
      <w:tr w:rsidR="00572D8B" w14:paraId="7FE0CCE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291880F" w14:textId="77777777" w:rsidR="00572D8B" w:rsidRDefault="000E5D44">
            <w:pPr>
              <w:pStyle w:val="pAi2TableBody1"/>
            </w:pPr>
            <w:r>
              <w:rPr>
                <w:color w:val="000000"/>
              </w:rPr>
              <w:t>Leggi parole miste come parole separate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1DA21C" w14:textId="77777777" w:rsidR="00572D8B" w:rsidRDefault="000E5D44">
            <w:pPr>
              <w:pStyle w:val="pAi2TableBody1"/>
            </w:pPr>
            <w:r>
              <w:rPr>
                <w:color w:val="000000"/>
              </w:rPr>
              <w:t>Separa le parole con maiuscole e minuscole miste, leggendole come fossero parole a sé stanti. Ad esempio, la parola ZoomText verrà separata, e verrà letta come Zoom Text anziché come zoomtext.</w:t>
            </w:r>
          </w:p>
        </w:tc>
      </w:tr>
      <w:tr w:rsidR="00572D8B" w14:paraId="70E2FDA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E21DE15" w14:textId="77777777" w:rsidR="00572D8B" w:rsidRDefault="000E5D44">
            <w:pPr>
              <w:pStyle w:val="pAi2TableBody1"/>
            </w:pPr>
            <w:r>
              <w:rPr>
                <w:color w:val="000000"/>
              </w:rPr>
              <w:t>Filtra caratteri ripetuti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51CAEF" w14:textId="77777777" w:rsidR="00572D8B" w:rsidRDefault="000E5D44">
            <w:pPr>
              <w:pStyle w:val="pAi2TableBody1"/>
            </w:pPr>
            <w:r>
              <w:rPr>
                <w:color w:val="000000"/>
              </w:rPr>
              <w:t xml:space="preserve">Limita il numero di volte in cui vengono pronunciati i caratteri ripetuti. Questo è utile quando si incontra una stringa di caratteri </w:t>
            </w:r>
            <w:r>
              <w:rPr>
                <w:color w:val="000000"/>
              </w:rPr>
              <w:lastRenderedPageBreak/>
              <w:t>ripetuti usati esclusivamente a scopo di formattazione.</w:t>
            </w:r>
          </w:p>
        </w:tc>
      </w:tr>
      <w:tr w:rsidR="00572D8B" w14:paraId="4106621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2AC14B" w14:textId="77777777" w:rsidR="00572D8B" w:rsidRDefault="000E5D44">
            <w:pPr>
              <w:pStyle w:val="pAi2TableBody1"/>
            </w:pPr>
            <w:r>
              <w:rPr>
                <w:color w:val="000000"/>
              </w:rPr>
              <w:lastRenderedPageBreak/>
              <w:t>Numero ripetizioni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46465E" w14:textId="77777777" w:rsidR="00572D8B" w:rsidRDefault="000E5D44">
            <w:pPr>
              <w:pStyle w:val="pAi2TableBody1"/>
            </w:pPr>
            <w:r>
              <w:rPr>
                <w:color w:val="000000"/>
              </w:rPr>
              <w:t>Imposta il numero massimo di volte in cui un carattere ripetuto viene pronunciato. L’intervallo di possibilità va da 2 a 10.</w:t>
            </w:r>
          </w:p>
        </w:tc>
      </w:tr>
      <w:tr w:rsidR="00F67846" w14:paraId="1DA6F4B2"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CEE9D78" w14:textId="77777777" w:rsidR="00572D8B" w:rsidRDefault="000E5D44">
            <w:pPr>
              <w:pStyle w:val="tdAi2TableSection1"/>
            </w:pPr>
            <w:r>
              <w:rPr>
                <w:color w:val="000000"/>
              </w:rPr>
              <w:t>Numeri</w:t>
            </w:r>
          </w:p>
        </w:tc>
      </w:tr>
      <w:tr w:rsidR="00572D8B" w14:paraId="13B60E7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061A8C" w14:textId="77777777" w:rsidR="00572D8B" w:rsidRDefault="000E5D44">
            <w:pPr>
              <w:pStyle w:val="pAi2TableBody1"/>
            </w:pPr>
            <w:r>
              <w:rPr>
                <w:color w:val="000000"/>
              </w:rPr>
              <w:t>Leggi numeri rispettando le impostazioni sintetizzatore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352414" w14:textId="77777777" w:rsidR="00572D8B" w:rsidRDefault="000E5D44">
            <w:pPr>
              <w:pStyle w:val="pAi2TableBody1"/>
            </w:pPr>
            <w:r>
              <w:rPr>
                <w:color w:val="000000"/>
              </w:rPr>
              <w:t>I numeri verranno pronunciati rispettando le impostazioni proprie del sintetizzatore in uso.</w:t>
            </w:r>
          </w:p>
        </w:tc>
      </w:tr>
      <w:tr w:rsidR="00572D8B" w14:paraId="46E05F5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551CEE" w14:textId="77777777" w:rsidR="00572D8B" w:rsidRDefault="000E5D44">
            <w:pPr>
              <w:pStyle w:val="pAi2TableBody1"/>
            </w:pPr>
            <w:r>
              <w:rPr>
                <w:color w:val="000000"/>
              </w:rPr>
              <w:t>Leggi numeri come parole complete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43B76B" w14:textId="77777777" w:rsidR="00572D8B" w:rsidRDefault="000E5D44">
            <w:pPr>
              <w:pStyle w:val="pAi2TableBody1"/>
            </w:pPr>
            <w:r>
              <w:rPr>
                <w:color w:val="000000"/>
              </w:rPr>
              <w:t>I numeri verranno letti secondo la loro rappresentazione in parole. Ad esempio, il numero 1995 verrà letto come millenovecentonovantacinque.</w:t>
            </w:r>
          </w:p>
        </w:tc>
      </w:tr>
      <w:tr w:rsidR="00572D8B" w14:paraId="0F56249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B71DF2" w14:textId="77777777" w:rsidR="00572D8B" w:rsidRDefault="000E5D44">
            <w:pPr>
              <w:pStyle w:val="pAi2TableBody1"/>
            </w:pPr>
            <w:r>
              <w:rPr>
                <w:color w:val="000000"/>
              </w:rPr>
              <w:t>Leggi numeri come singole cifre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04985F" w14:textId="77777777" w:rsidR="00572D8B" w:rsidRDefault="000E5D44">
            <w:pPr>
              <w:pStyle w:val="pAi2TableBody1"/>
            </w:pPr>
            <w:r>
              <w:rPr>
                <w:color w:val="000000"/>
              </w:rPr>
              <w:t>I numeri verranno letti come singole cifre. Ad esempio, il numero 1995 verrà letto come uno nove nove cinque.</w:t>
            </w:r>
          </w:p>
        </w:tc>
      </w:tr>
      <w:tr w:rsidR="00572D8B" w14:paraId="2F36926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6C78C66" w14:textId="77777777" w:rsidR="00572D8B" w:rsidRDefault="000E5D44">
            <w:pPr>
              <w:pStyle w:val="pAi2TableBody1"/>
            </w:pPr>
            <w:r>
              <w:rPr>
                <w:color w:val="000000"/>
              </w:rPr>
              <w:t>Leggi numeri come coppie di cifre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621E70" w14:textId="77777777" w:rsidR="00572D8B" w:rsidRDefault="000E5D44">
            <w:pPr>
              <w:pStyle w:val="pAi2TableBody1"/>
            </w:pPr>
            <w:r>
              <w:rPr>
                <w:color w:val="000000"/>
              </w:rPr>
              <w:t>I numeri verranno letti come coppie di cifre. Ad esempio, il numero 1995 verrà letto come dieci novantacinque.</w:t>
            </w:r>
          </w:p>
        </w:tc>
      </w:tr>
      <w:tr w:rsidR="00F67846" w14:paraId="6B85B900"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B9BE3A4" w14:textId="77777777" w:rsidR="00572D8B" w:rsidRDefault="000E5D44">
            <w:pPr>
              <w:pStyle w:val="tdAi2TableSection1"/>
            </w:pPr>
            <w:r>
              <w:rPr>
                <w:color w:val="000000"/>
              </w:rPr>
              <w:t>Punteggiatura</w:t>
            </w:r>
          </w:p>
        </w:tc>
      </w:tr>
      <w:tr w:rsidR="00572D8B" w14:paraId="0FED01B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41722A0" w14:textId="77777777" w:rsidR="00572D8B" w:rsidRDefault="000E5D44">
            <w:pPr>
              <w:pStyle w:val="pAi2TableBody1"/>
            </w:pPr>
            <w:r>
              <w:rPr>
                <w:color w:val="000000"/>
              </w:rPr>
              <w:t>Leggi punteggiatura rispettando le impostazioni sintetizzatore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97FDB7" w14:textId="77777777" w:rsidR="00572D8B" w:rsidRDefault="000E5D44">
            <w:pPr>
              <w:pStyle w:val="pAi2TableBody1"/>
            </w:pPr>
            <w:r>
              <w:rPr>
                <w:color w:val="000000"/>
              </w:rPr>
              <w:t>I segni di punteggiatura verranno pronunciati rispettando le impostazioni proprie del sintetizzatore in uso.</w:t>
            </w:r>
          </w:p>
        </w:tc>
      </w:tr>
      <w:tr w:rsidR="00572D8B" w14:paraId="72D26CB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669D39" w14:textId="77777777" w:rsidR="00572D8B" w:rsidRDefault="000E5D44">
            <w:pPr>
              <w:pStyle w:val="pAi2TableBody1"/>
            </w:pPr>
            <w:r>
              <w:rPr>
                <w:color w:val="000000"/>
              </w:rPr>
              <w:t>Leggi tutta la punteggiatura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AA56D9" w14:textId="77777777" w:rsidR="00572D8B" w:rsidRDefault="000E5D44">
            <w:pPr>
              <w:pStyle w:val="pAi2TableBody1"/>
            </w:pPr>
            <w:r>
              <w:rPr>
                <w:color w:val="000000"/>
              </w:rPr>
              <w:t>Verranno letti tutti i segni di punteggiatura.</w:t>
            </w:r>
          </w:p>
        </w:tc>
      </w:tr>
      <w:tr w:rsidR="00572D8B" w14:paraId="11B1E8E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DA196EE" w14:textId="77777777" w:rsidR="00572D8B" w:rsidRDefault="000E5D44">
            <w:pPr>
              <w:pStyle w:val="pAi2TableBody1"/>
            </w:pPr>
            <w:r>
              <w:rPr>
                <w:color w:val="000000"/>
              </w:rPr>
              <w:lastRenderedPageBreak/>
              <w:t>Leggi solo la punteggiatura interna alle parole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B27D20D" w14:textId="77777777" w:rsidR="00572D8B" w:rsidRDefault="000E5D44">
            <w:pPr>
              <w:pStyle w:val="pAi2TableBody1"/>
            </w:pPr>
            <w:r>
              <w:rPr>
                <w:color w:val="000000"/>
              </w:rPr>
              <w:t>Solo i segni di punteggiatura che si trovano all’interno delle parole verranno letti. Ad esempio, info@visiondept.it verrà letto come info chiocciola visiondept punto it.</w:t>
            </w:r>
          </w:p>
        </w:tc>
      </w:tr>
    </w:tbl>
    <w:p w14:paraId="7141D2BE" w14:textId="77777777" w:rsidR="00572D8B" w:rsidRDefault="000E5D44">
      <w:pPr>
        <w:pStyle w:val="p"/>
      </w:pPr>
      <w:r>
        <w:rPr>
          <w:color w:val="000000"/>
        </w:rPr>
        <w:t> </w:t>
      </w:r>
    </w:p>
    <w:p w14:paraId="053EAC87" w14:textId="77777777" w:rsidR="00572D8B" w:rsidRDefault="000E5D44">
      <w:pPr>
        <w:pStyle w:val="h2"/>
      </w:pPr>
      <w:bookmarkStart w:id="137" w:name="_Ref406952156"/>
      <w:r>
        <w:rPr>
          <w:color w:val="000000"/>
        </w:rPr>
        <w:lastRenderedPageBreak/>
        <w:t xml:space="preserve"> </w:t>
      </w:r>
      <w:r w:rsidR="009243CA">
        <w:fldChar w:fldCharType="begin"/>
      </w:r>
      <w:r>
        <w:instrText xml:space="preserve"> XE "voice settings:Hints" </w:instrText>
      </w:r>
      <w:r w:rsidR="009243CA">
        <w:fldChar w:fldCharType="end"/>
      </w:r>
      <w:r w:rsidR="009243CA">
        <w:fldChar w:fldCharType="begin"/>
      </w:r>
      <w:r>
        <w:instrText xml:space="preserve"> XE "hints (voice)" </w:instrText>
      </w:r>
      <w:r w:rsidR="009243CA">
        <w:fldChar w:fldCharType="end"/>
      </w:r>
      <w:bookmarkStart w:id="138" w:name="_Toc193028492"/>
      <w:r>
        <w:rPr>
          <w:color w:val="000000"/>
        </w:rPr>
        <w:t>Suggerimenti</w:t>
      </w:r>
      <w:bookmarkEnd w:id="138"/>
    </w:p>
    <w:bookmarkEnd w:id="137"/>
    <w:p w14:paraId="506D60ED" w14:textId="77777777" w:rsidR="00572D8B" w:rsidRDefault="000E5D44">
      <w:pPr>
        <w:pStyle w:val="p"/>
      </w:pPr>
      <w:r>
        <w:rPr>
          <w:color w:val="000000"/>
        </w:rPr>
        <w:t>I suggerimenti forniscono indicazioni verbali quando si incontrano lettere maiuscole, collegamenti ipertestuali, o si raggiunge l'inizio o la fine di un documento. I suggerimenti possono essere dei temporanei cambi di tono durante la lettura dell’elemento interessato, oppure messaggi parlati quali Link o Maiuscola prima dell’elemento.</w:t>
      </w:r>
    </w:p>
    <w:p w14:paraId="0F2C528C" w14:textId="77777777" w:rsidR="00572D8B" w:rsidRDefault="000E5D44">
      <w:pPr>
        <w:pStyle w:val="liAi2StepHeader"/>
        <w:numPr>
          <w:ilvl w:val="0"/>
          <w:numId w:val="257"/>
        </w:numPr>
        <w:spacing w:before="240" w:after="240"/>
      </w:pPr>
      <w:r>
        <w:rPr>
          <w:color w:val="000000"/>
        </w:rPr>
        <w:t>Per regolare le impostazioni dei suggerimenti</w:t>
      </w:r>
    </w:p>
    <w:p w14:paraId="32676E4C" w14:textId="77777777" w:rsidR="00572D8B" w:rsidRDefault="000E5D44">
      <w:pPr>
        <w:pStyle w:val="liAi2StepNumber1"/>
        <w:numPr>
          <w:ilvl w:val="0"/>
          <w:numId w:val="258"/>
        </w:numPr>
      </w:pPr>
      <w:r>
        <w:rPr>
          <w:color w:val="000000"/>
        </w:rPr>
        <w:t xml:space="preserve">Nella scheda </w:t>
      </w:r>
      <w:r>
        <w:rPr>
          <w:rStyle w:val="b1"/>
        </w:rPr>
        <w:t>Lettore</w:t>
      </w:r>
      <w:r>
        <w:rPr>
          <w:color w:val="000000"/>
        </w:rPr>
        <w:t xml:space="preserve"> della barra degli strumenti, cliccate sulla freccia accanto a </w:t>
      </w:r>
      <w:r>
        <w:rPr>
          <w:rStyle w:val="b1"/>
        </w:rPr>
        <w:t>Voce</w:t>
      </w:r>
      <w:r>
        <w:rPr>
          <w:color w:val="000000"/>
        </w:rPr>
        <w:t xml:space="preserve"> o spostatevi fino a </w:t>
      </w:r>
      <w:r>
        <w:rPr>
          <w:rStyle w:val="b1"/>
        </w:rPr>
        <w:t>Voce</w:t>
      </w:r>
      <w:r>
        <w:rPr>
          <w:color w:val="000000"/>
        </w:rPr>
        <w:t xml:space="preserve"> e premete il tasto freccia giù.</w:t>
      </w:r>
    </w:p>
    <w:p w14:paraId="44FF1E3E" w14:textId="77777777" w:rsidR="00572D8B" w:rsidRDefault="000E5D44">
      <w:pPr>
        <w:pStyle w:val="liAi2StepNumber1"/>
        <w:numPr>
          <w:ilvl w:val="0"/>
          <w:numId w:val="258"/>
        </w:numPr>
      </w:pPr>
      <w:r>
        <w:rPr>
          <w:color w:val="000000"/>
        </w:rPr>
        <w:t xml:space="preserve">Nel menù </w:t>
      </w:r>
      <w:r>
        <w:rPr>
          <w:rStyle w:val="b1"/>
        </w:rPr>
        <w:t>Voce</w:t>
      </w:r>
      <w:r>
        <w:rPr>
          <w:color w:val="000000"/>
        </w:rPr>
        <w:t xml:space="preserve">, selezionate </w:t>
      </w:r>
      <w:r>
        <w:rPr>
          <w:rStyle w:val="b1"/>
        </w:rPr>
        <w:t>Impostazioni</w:t>
      </w:r>
      <w:r>
        <w:rPr>
          <w:color w:val="000000"/>
        </w:rPr>
        <w:t>.</w:t>
      </w:r>
    </w:p>
    <w:p w14:paraId="0A38190D" w14:textId="77777777" w:rsidR="00572D8B" w:rsidRDefault="000E5D44">
      <w:pPr>
        <w:pStyle w:val="pAi2StepComment"/>
      </w:pPr>
      <w:r>
        <w:rPr>
          <w:color w:val="000000"/>
        </w:rPr>
        <w:t>Apparirà la finestra di dialogo Impostazioni Voce.</w:t>
      </w:r>
    </w:p>
    <w:p w14:paraId="2525CA1C" w14:textId="77777777" w:rsidR="00572D8B" w:rsidRDefault="000E5D44">
      <w:pPr>
        <w:pStyle w:val="liAi2StepNumber1"/>
        <w:numPr>
          <w:ilvl w:val="0"/>
          <w:numId w:val="259"/>
        </w:numPr>
      </w:pPr>
      <w:r>
        <w:rPr>
          <w:color w:val="000000"/>
        </w:rPr>
        <w:t xml:space="preserve">Selezionate la scheda </w:t>
      </w:r>
      <w:r>
        <w:rPr>
          <w:rStyle w:val="b1"/>
        </w:rPr>
        <w:t>Suggerimenti</w:t>
      </w:r>
      <w:r>
        <w:rPr>
          <w:color w:val="000000"/>
        </w:rPr>
        <w:t>.</w:t>
      </w:r>
    </w:p>
    <w:p w14:paraId="35C76B77" w14:textId="77777777" w:rsidR="00572D8B" w:rsidRDefault="000E5D44">
      <w:pPr>
        <w:pStyle w:val="liAi2StepNumber1"/>
        <w:numPr>
          <w:ilvl w:val="0"/>
          <w:numId w:val="259"/>
        </w:numPr>
      </w:pPr>
      <w:r>
        <w:rPr>
          <w:color w:val="000000"/>
        </w:rPr>
        <w:t>Regolate le impostazioni come desiderate.</w:t>
      </w:r>
    </w:p>
    <w:p w14:paraId="3E727F29" w14:textId="77777777" w:rsidR="00572D8B" w:rsidRDefault="000E5D44">
      <w:pPr>
        <w:pStyle w:val="liAi2StepNumber1"/>
        <w:numPr>
          <w:ilvl w:val="0"/>
          <w:numId w:val="259"/>
        </w:numPr>
      </w:pPr>
      <w:r>
        <w:rPr>
          <w:color w:val="000000"/>
        </w:rPr>
        <w:t xml:space="preserve">Fate clic su </w:t>
      </w:r>
      <w:r>
        <w:rPr>
          <w:rStyle w:val="b1"/>
        </w:rPr>
        <w:t>OK</w:t>
      </w:r>
      <w:r>
        <w:rPr>
          <w:color w:val="000000"/>
        </w:rPr>
        <w:t>.</w:t>
      </w:r>
    </w:p>
    <w:p w14:paraId="498513F2" w14:textId="295B37A8" w:rsidR="00572D8B" w:rsidRDefault="00F67846">
      <w:pPr>
        <w:pStyle w:val="pAi2Image"/>
      </w:pPr>
      <w:r>
        <w:rPr>
          <w:noProof/>
        </w:rPr>
        <w:lastRenderedPageBreak/>
        <w:drawing>
          <wp:inline distT="0" distB="0" distL="0" distR="0" wp14:anchorId="1B471818" wp14:editId="4DB16421">
            <wp:extent cx="4209415" cy="4847590"/>
            <wp:effectExtent l="0" t="0" r="0" b="0"/>
            <wp:docPr id="60" name="Picture 50" descr="Immagine della scheda Suggerimenti nella finestra di dialogo Impostazioni Vo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0" descr="Immagine della scheda Suggerimenti nella finestra di dialogo Impostazioni Voce"/>
                    <pic:cNvPicPr preferRelativeResize="0">
                      <a:picLocks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209415" cy="4847590"/>
                    </a:xfrm>
                    <a:prstGeom prst="rect">
                      <a:avLst/>
                    </a:prstGeom>
                    <a:noFill/>
                    <a:ln>
                      <a:noFill/>
                    </a:ln>
                  </pic:spPr>
                </pic:pic>
              </a:graphicData>
            </a:graphic>
          </wp:inline>
        </w:drawing>
      </w:r>
    </w:p>
    <w:p w14:paraId="115B12C5" w14:textId="77777777" w:rsidR="00572D8B" w:rsidRDefault="000E5D44">
      <w:pPr>
        <w:pStyle w:val="pAi2ImageCaption"/>
      </w:pPr>
      <w:r>
        <w:rPr>
          <w:color w:val="000000"/>
        </w:rPr>
        <w:t>La scheda Suggerimenti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87CB14A"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DEBB999"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73C1EF7" w14:textId="77777777" w:rsidR="00572D8B" w:rsidRDefault="000E5D44">
            <w:pPr>
              <w:pStyle w:val="tdAi2TableColumnHeader"/>
            </w:pPr>
            <w:r>
              <w:t>Descrizione</w:t>
            </w:r>
          </w:p>
        </w:tc>
      </w:tr>
      <w:tr w:rsidR="00F67846" w14:paraId="7E00ABF9"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2AA2944" w14:textId="77777777" w:rsidR="00572D8B" w:rsidRDefault="000E5D44">
            <w:pPr>
              <w:pStyle w:val="tdAi2TableSection1"/>
            </w:pPr>
            <w:r>
              <w:rPr>
                <w:color w:val="000000"/>
              </w:rPr>
              <w:t>Lettere Maiuscole</w:t>
            </w:r>
          </w:p>
        </w:tc>
      </w:tr>
      <w:tr w:rsidR="00572D8B" w14:paraId="21FE7BC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AD270DB" w14:textId="77777777" w:rsidR="00572D8B" w:rsidRDefault="000E5D44">
            <w:pPr>
              <w:pStyle w:val="pAi2TableBody1"/>
            </w:pPr>
            <w:r>
              <w:rPr>
                <w:color w:val="000000"/>
              </w:rPr>
              <w:t>Nessun avviso per lettere maiuscole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407612" w14:textId="77777777" w:rsidR="00572D8B" w:rsidRDefault="000E5D44">
            <w:pPr>
              <w:pStyle w:val="pAi2TableBody1"/>
            </w:pPr>
            <w:r>
              <w:rPr>
                <w:color w:val="000000"/>
              </w:rPr>
              <w:t>Non verrà applicato alcun suggerimento quando viene letta una lettera maiuscola.</w:t>
            </w:r>
          </w:p>
        </w:tc>
      </w:tr>
      <w:tr w:rsidR="00572D8B" w14:paraId="68A3306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ADEBEFB" w14:textId="77777777" w:rsidR="00572D8B" w:rsidRDefault="000E5D44">
            <w:pPr>
              <w:pStyle w:val="pAi2TableBody1"/>
            </w:pPr>
            <w:r>
              <w:rPr>
                <w:color w:val="000000"/>
              </w:rPr>
              <w:t>Cambia tono quando leggi una lettera maiuscola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51868B" w14:textId="77777777" w:rsidR="00572D8B" w:rsidRDefault="000E5D44">
            <w:pPr>
              <w:pStyle w:val="pAi2TableBody1"/>
            </w:pPr>
            <w:r>
              <w:rPr>
                <w:color w:val="000000"/>
              </w:rPr>
              <w:t>Il tono della voce verrà alterato durante la lettura di una lettera maiuscola.</w:t>
            </w:r>
          </w:p>
        </w:tc>
      </w:tr>
      <w:tr w:rsidR="00572D8B" w14:paraId="17B3A27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85ACB3" w14:textId="77777777" w:rsidR="00572D8B" w:rsidRDefault="000E5D44">
            <w:pPr>
              <w:pStyle w:val="pAi2TableBody1"/>
            </w:pPr>
            <w:r>
              <w:rPr>
                <w:color w:val="000000"/>
              </w:rPr>
              <w:t>Dici "Maiuscola" prima di leggere una lettera maiuscola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3F2678" w14:textId="77777777" w:rsidR="00572D8B" w:rsidRDefault="000E5D44">
            <w:pPr>
              <w:pStyle w:val="pAi2TableBody1"/>
            </w:pPr>
            <w:r>
              <w:rPr>
                <w:color w:val="000000"/>
              </w:rPr>
              <w:t>Verrà detta la parola «Maiuscola» prima della lettera.</w:t>
            </w:r>
          </w:p>
        </w:tc>
      </w:tr>
      <w:tr w:rsidR="00572D8B" w14:paraId="61FB122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6C4CAD" w14:textId="77777777" w:rsidR="00572D8B" w:rsidRDefault="000E5D44">
            <w:pPr>
              <w:pStyle w:val="pAi2TableBody1"/>
            </w:pPr>
            <w:r>
              <w:rPr>
                <w:color w:val="000000"/>
              </w:rPr>
              <w:lastRenderedPageBreak/>
              <w:t xml:space="preserve">Cambio di Tono </w:t>
            </w:r>
            <w:r>
              <w:br/>
            </w:r>
            <w:r>
              <w:rPr>
                <w:color w:val="000000"/>
              </w:rPr>
              <w:t>(Lettere Maiuscole)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C67173" w14:textId="77777777" w:rsidR="00572D8B" w:rsidRDefault="000E5D44">
            <w:pPr>
              <w:pStyle w:val="pAi2TableBody1"/>
            </w:pPr>
            <w:r>
              <w:rPr>
                <w:color w:val="000000"/>
              </w:rPr>
              <w:t>Quando viene trovata una maiuscola, il tono della voce viene alterato di una certa percentuale. Il cambio di tono va da -50% a +50%, in incrementi di 10%.</w:t>
            </w:r>
          </w:p>
        </w:tc>
      </w:tr>
      <w:tr w:rsidR="00F67846" w14:paraId="0DC56C28"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7F37585" w14:textId="77777777" w:rsidR="00572D8B" w:rsidRDefault="000E5D44">
            <w:pPr>
              <w:pStyle w:val="tdAi2TableSection1"/>
            </w:pPr>
            <w:r>
              <w:rPr>
                <w:color w:val="000000"/>
              </w:rPr>
              <w:t>Link</w:t>
            </w:r>
          </w:p>
        </w:tc>
      </w:tr>
      <w:tr w:rsidR="00572D8B" w14:paraId="6B06F7E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9D2EE61" w14:textId="77777777" w:rsidR="00572D8B" w:rsidRDefault="000E5D44">
            <w:pPr>
              <w:pStyle w:val="pAi2TableBody1"/>
            </w:pPr>
            <w:r>
              <w:rPr>
                <w:color w:val="000000"/>
              </w:rPr>
              <w:t>Nessun suggerimento per i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0FF3C0" w14:textId="77777777" w:rsidR="00572D8B" w:rsidRDefault="000E5D44">
            <w:pPr>
              <w:pStyle w:val="pAi2TableBody1"/>
            </w:pPr>
            <w:r>
              <w:rPr>
                <w:color w:val="000000"/>
              </w:rPr>
              <w:t>Non verrà applicato alcun suggerimento quando viene letto un link.</w:t>
            </w:r>
          </w:p>
        </w:tc>
      </w:tr>
      <w:tr w:rsidR="00572D8B" w14:paraId="6DC9F34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56102A8" w14:textId="77777777" w:rsidR="00572D8B" w:rsidRDefault="000E5D44">
            <w:pPr>
              <w:pStyle w:val="pAi2TableBody1"/>
            </w:pPr>
            <w:r>
              <w:rPr>
                <w:color w:val="000000"/>
              </w:rPr>
              <w:t>Cambia tono quando leggi un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5AFA13F" w14:textId="77777777" w:rsidR="00572D8B" w:rsidRDefault="000E5D44">
            <w:pPr>
              <w:pStyle w:val="pAi2TableBody1"/>
            </w:pPr>
            <w:r>
              <w:rPr>
                <w:color w:val="000000"/>
              </w:rPr>
              <w:t>Il tono della voce verrà alterato durante la lettura di un link.</w:t>
            </w:r>
          </w:p>
        </w:tc>
      </w:tr>
      <w:tr w:rsidR="00572D8B" w14:paraId="71AA57F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786111A" w14:textId="77777777" w:rsidR="00572D8B" w:rsidRDefault="000E5D44">
            <w:pPr>
              <w:pStyle w:val="pAi2TableBody1"/>
            </w:pPr>
            <w:r>
              <w:rPr>
                <w:color w:val="000000"/>
              </w:rPr>
              <w:t>Dici "Link" prima di leggere un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4B0276" w14:textId="77777777" w:rsidR="00572D8B" w:rsidRDefault="000E5D44">
            <w:pPr>
              <w:pStyle w:val="pAi2TableBody1"/>
            </w:pPr>
            <w:r>
              <w:rPr>
                <w:color w:val="000000"/>
              </w:rPr>
              <w:t>Verrà detta la parola «Link» prima di leggere un link ipertestuale.</w:t>
            </w:r>
          </w:p>
        </w:tc>
      </w:tr>
      <w:tr w:rsidR="00572D8B" w14:paraId="20BF347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EFE46C6" w14:textId="77777777" w:rsidR="00572D8B" w:rsidRDefault="000E5D44">
            <w:pPr>
              <w:pStyle w:val="pAi2TableBody1"/>
            </w:pPr>
            <w:r>
              <w:rPr>
                <w:color w:val="000000"/>
              </w:rPr>
              <w:t xml:space="preserve">Cambio di Tono </w:t>
            </w:r>
            <w:r>
              <w:br/>
            </w:r>
            <w:r>
              <w:rPr>
                <w:color w:val="000000"/>
              </w:rPr>
              <w:t>(Link)</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BEDE6E1" w14:textId="77777777" w:rsidR="00572D8B" w:rsidRDefault="000E5D44">
            <w:pPr>
              <w:pStyle w:val="pAi2TableBody1"/>
            </w:pPr>
            <w:r>
              <w:rPr>
                <w:color w:val="000000"/>
              </w:rPr>
              <w:t>Quando viene trovato un link, il tono della voce viene alterato di una certa percentuale. Il cambio di tono va da -50% a +50%, in incrementi di 10%.</w:t>
            </w:r>
          </w:p>
        </w:tc>
      </w:tr>
    </w:tbl>
    <w:p w14:paraId="624D3E81" w14:textId="77777777" w:rsidR="00572D8B" w:rsidRDefault="000E5D44">
      <w:pPr>
        <w:pStyle w:val="p"/>
      </w:pPr>
      <w:r>
        <w:rPr>
          <w:color w:val="000000"/>
        </w:rPr>
        <w:t> </w:t>
      </w:r>
    </w:p>
    <w:bookmarkStart w:id="139" w:name="_Ref-1170753281"/>
    <w:p w14:paraId="4863C350" w14:textId="77777777" w:rsidR="00572D8B" w:rsidRDefault="009243CA">
      <w:pPr>
        <w:pStyle w:val="h2"/>
      </w:pPr>
      <w:r>
        <w:lastRenderedPageBreak/>
        <w:fldChar w:fldCharType="begin"/>
      </w:r>
      <w:r w:rsidR="000E5D44">
        <w:instrText xml:space="preserve"> XE "voice settings:Audio" </w:instrText>
      </w:r>
      <w:r>
        <w:fldChar w:fldCharType="end"/>
      </w:r>
      <w:r>
        <w:fldChar w:fldCharType="begin"/>
      </w:r>
      <w:r w:rsidR="000E5D44">
        <w:instrText xml:space="preserve"> XE "audio settings" </w:instrText>
      </w:r>
      <w:r>
        <w:fldChar w:fldCharType="end"/>
      </w:r>
      <w:bookmarkStart w:id="140" w:name="_Toc193028493"/>
      <w:r w:rsidR="000E5D44">
        <w:rPr>
          <w:color w:val="000000"/>
        </w:rPr>
        <w:t>Audio</w:t>
      </w:r>
      <w:bookmarkEnd w:id="140"/>
    </w:p>
    <w:bookmarkEnd w:id="139"/>
    <w:p w14:paraId="3648B5D8" w14:textId="77777777" w:rsidR="00572D8B" w:rsidRDefault="000E5D44">
      <w:pPr>
        <w:pStyle w:val="p"/>
      </w:pPr>
      <w:r>
        <w:rPr>
          <w:color w:val="000000"/>
        </w:rPr>
        <w:t>Per risparmiare batteria, molte cuffie Bluetooth entrano in modalità risparmio energetico quando non ricevono alcun suono. Di conseguenza, quando viene rilevato dell'output vocale, le cuffie potrebbero non riattivarsi in tempo e potrebbero andare perse alcune sillabe del parlato.</w:t>
      </w:r>
    </w:p>
    <w:p w14:paraId="1E74FAE2" w14:textId="77777777" w:rsidR="00572D8B" w:rsidRDefault="000E5D44">
      <w:pPr>
        <w:pStyle w:val="p"/>
      </w:pPr>
      <w:r>
        <w:rPr>
          <w:color w:val="000000"/>
        </w:rPr>
        <w:t xml:space="preserve">Per evitare che ciò accada, potete abilitare l'impostazione </w:t>
      </w:r>
      <w:r>
        <w:rPr>
          <w:rStyle w:val="b1"/>
        </w:rPr>
        <w:t>Evita troncamento sintesi</w:t>
      </w:r>
      <w:r>
        <w:rPr>
          <w:color w:val="000000"/>
        </w:rPr>
        <w:t>. Questo manterrà le cuffie sempre attive riproducendo una traccia di silenzio. Non sentirete nulla, ma le cuffie rimarranno attive evitando interruzioni nel parlato.</w:t>
      </w:r>
    </w:p>
    <w:p w14:paraId="08C97AA9" w14:textId="77777777" w:rsidR="00572D8B" w:rsidRDefault="000E5D44">
      <w:pPr>
        <w:pStyle w:val="pAi2Note"/>
      </w:pPr>
      <w:r>
        <w:rPr>
          <w:rStyle w:val="spanAi2SpanNote"/>
        </w:rPr>
        <w:t>Nota</w:t>
      </w:r>
      <w:r>
        <w:rPr>
          <w:color w:val="000000"/>
        </w:rPr>
        <w:t>: la batteria delle cuffie potrebbe scaricarsi più velocemente se usate questa opzione.</w:t>
      </w:r>
    </w:p>
    <w:p w14:paraId="34734E9B" w14:textId="77777777" w:rsidR="00572D8B" w:rsidRDefault="000E5D44">
      <w:pPr>
        <w:pStyle w:val="liAi2StepHeader"/>
        <w:numPr>
          <w:ilvl w:val="0"/>
          <w:numId w:val="260"/>
        </w:numPr>
        <w:spacing w:before="240" w:after="240"/>
      </w:pPr>
      <w:r>
        <w:rPr>
          <w:color w:val="000000"/>
        </w:rPr>
        <w:t>Per attivare o disattivare Evita troncamento sintesi</w:t>
      </w:r>
    </w:p>
    <w:p w14:paraId="469B6667" w14:textId="77777777" w:rsidR="00572D8B" w:rsidRDefault="000E5D44">
      <w:pPr>
        <w:pStyle w:val="liAi2StepNumber1"/>
        <w:numPr>
          <w:ilvl w:val="0"/>
          <w:numId w:val="261"/>
        </w:numPr>
      </w:pPr>
      <w:r>
        <w:rPr>
          <w:color w:val="000000"/>
        </w:rPr>
        <w:t xml:space="preserve">Nella scheda </w:t>
      </w:r>
      <w:r>
        <w:rPr>
          <w:rStyle w:val="b1"/>
        </w:rPr>
        <w:t>Lettore</w:t>
      </w:r>
      <w:r>
        <w:rPr>
          <w:color w:val="000000"/>
        </w:rPr>
        <w:t xml:space="preserve"> della barra degli strumenti, fate clic sulla freccia accanto a </w:t>
      </w:r>
      <w:r>
        <w:rPr>
          <w:rStyle w:val="b1"/>
        </w:rPr>
        <w:t>Voce</w:t>
      </w:r>
      <w:r>
        <w:rPr>
          <w:color w:val="000000"/>
        </w:rPr>
        <w:t xml:space="preserve">, oppure passate a </w:t>
      </w:r>
      <w:r>
        <w:rPr>
          <w:rStyle w:val="b1"/>
        </w:rPr>
        <w:t>Voce</w:t>
      </w:r>
      <w:r>
        <w:rPr>
          <w:color w:val="000000"/>
        </w:rPr>
        <w:t xml:space="preserve"> e premete Freccia giù.</w:t>
      </w:r>
    </w:p>
    <w:p w14:paraId="52B44BF1" w14:textId="77777777" w:rsidR="00572D8B" w:rsidRDefault="000E5D44">
      <w:pPr>
        <w:pStyle w:val="liAi2StepNumber1"/>
        <w:numPr>
          <w:ilvl w:val="0"/>
          <w:numId w:val="261"/>
        </w:numPr>
      </w:pPr>
      <w:r>
        <w:rPr>
          <w:color w:val="000000"/>
        </w:rPr>
        <w:t xml:space="preserve">Nel menù </w:t>
      </w:r>
      <w:r>
        <w:rPr>
          <w:rStyle w:val="b1"/>
        </w:rPr>
        <w:t>Voce</w:t>
      </w:r>
      <w:r>
        <w:rPr>
          <w:color w:val="000000"/>
        </w:rPr>
        <w:t xml:space="preserve">, selezionate </w:t>
      </w:r>
      <w:r>
        <w:rPr>
          <w:rStyle w:val="b1"/>
        </w:rPr>
        <w:t>Impostazioni</w:t>
      </w:r>
      <w:r>
        <w:rPr>
          <w:color w:val="000000"/>
        </w:rPr>
        <w:t>.</w:t>
      </w:r>
    </w:p>
    <w:p w14:paraId="69D2442D" w14:textId="77777777" w:rsidR="00572D8B" w:rsidRDefault="000E5D44">
      <w:pPr>
        <w:pStyle w:val="pAi2StepComment"/>
      </w:pPr>
      <w:r>
        <w:rPr>
          <w:color w:val="000000"/>
        </w:rPr>
        <w:t>Apparirà la finestra di dialogo Impostazioni Voce.</w:t>
      </w:r>
    </w:p>
    <w:p w14:paraId="428E5434" w14:textId="77777777" w:rsidR="00572D8B" w:rsidRDefault="000E5D44">
      <w:pPr>
        <w:pStyle w:val="liAi2StepNumber1"/>
        <w:numPr>
          <w:ilvl w:val="0"/>
          <w:numId w:val="262"/>
        </w:numPr>
      </w:pPr>
      <w:r>
        <w:rPr>
          <w:color w:val="000000"/>
        </w:rPr>
        <w:t xml:space="preserve">Scegliete la scheda </w:t>
      </w:r>
      <w:r>
        <w:rPr>
          <w:rStyle w:val="b1"/>
        </w:rPr>
        <w:t>Audio</w:t>
      </w:r>
      <w:r>
        <w:rPr>
          <w:color w:val="000000"/>
        </w:rPr>
        <w:t>.</w:t>
      </w:r>
    </w:p>
    <w:p w14:paraId="69413145" w14:textId="77777777" w:rsidR="00572D8B" w:rsidRDefault="000E5D44">
      <w:pPr>
        <w:pStyle w:val="liAi2StepNumber1"/>
        <w:numPr>
          <w:ilvl w:val="0"/>
          <w:numId w:val="262"/>
        </w:numPr>
      </w:pPr>
      <w:r>
        <w:rPr>
          <w:color w:val="000000"/>
        </w:rPr>
        <w:t xml:space="preserve">Selezionate o deselezionate la casella </w:t>
      </w:r>
      <w:r>
        <w:rPr>
          <w:rStyle w:val="b1"/>
        </w:rPr>
        <w:t>Evita troncamento sintesi</w:t>
      </w:r>
      <w:r>
        <w:rPr>
          <w:color w:val="000000"/>
        </w:rPr>
        <w:t>.</w:t>
      </w:r>
    </w:p>
    <w:p w14:paraId="050C10DE" w14:textId="77777777" w:rsidR="00572D8B" w:rsidRDefault="000E5D44">
      <w:pPr>
        <w:pStyle w:val="liAi2StepNumber1"/>
        <w:numPr>
          <w:ilvl w:val="0"/>
          <w:numId w:val="262"/>
        </w:numPr>
      </w:pPr>
      <w:r>
        <w:rPr>
          <w:color w:val="000000"/>
        </w:rPr>
        <w:t xml:space="preserve">Fate clic su </w:t>
      </w:r>
      <w:r>
        <w:rPr>
          <w:rStyle w:val="b1"/>
        </w:rPr>
        <w:t>OK</w:t>
      </w:r>
      <w:r>
        <w:rPr>
          <w:color w:val="000000"/>
        </w:rPr>
        <w:t>.</w:t>
      </w:r>
    </w:p>
    <w:p w14:paraId="3AEFBE3C" w14:textId="1DDDB207" w:rsidR="00572D8B" w:rsidRDefault="00F67846">
      <w:pPr>
        <w:pStyle w:val="pAi2Image"/>
      </w:pPr>
      <w:r>
        <w:rPr>
          <w:noProof/>
        </w:rPr>
        <w:lastRenderedPageBreak/>
        <w:drawing>
          <wp:inline distT="0" distB="0" distL="0" distR="0" wp14:anchorId="11741009" wp14:editId="3D55C119">
            <wp:extent cx="4209415" cy="4847590"/>
            <wp:effectExtent l="0" t="0" r="0" b="0"/>
            <wp:docPr id="61" name="Picture 49" descr="Immagine della scheda Audio nella finestra di dialogo Impostazioni Vo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1" descr="Immagine della scheda Audio nella finestra di dialogo Impostazioni Voce"/>
                    <pic:cNvPicPr preferRelativeResize="0">
                      <a:picLocks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209415" cy="4847590"/>
                    </a:xfrm>
                    <a:prstGeom prst="rect">
                      <a:avLst/>
                    </a:prstGeom>
                    <a:noFill/>
                    <a:ln>
                      <a:noFill/>
                    </a:ln>
                  </pic:spPr>
                </pic:pic>
              </a:graphicData>
            </a:graphic>
          </wp:inline>
        </w:drawing>
      </w:r>
    </w:p>
    <w:p w14:paraId="1A61D65F" w14:textId="78A3EECB" w:rsidR="00572D8B" w:rsidRDefault="000E5D44">
      <w:pPr>
        <w:pStyle w:val="pAi2ImageCaption"/>
      </w:pPr>
      <w:r>
        <w:br/>
      </w:r>
      <w:r>
        <w:rPr>
          <w:color w:val="000000"/>
        </w:rPr>
        <w:t>La scheda Audio</w:t>
      </w:r>
    </w:p>
    <w:p w14:paraId="3669B46F" w14:textId="77777777" w:rsidR="00572D8B" w:rsidRDefault="000E5D44">
      <w:pPr>
        <w:pStyle w:val="h2"/>
      </w:pPr>
      <w:bookmarkStart w:id="141" w:name="_Ref-1013243714"/>
      <w:r>
        <w:rPr>
          <w:color w:val="000000"/>
        </w:rPr>
        <w:lastRenderedPageBreak/>
        <w:t xml:space="preserve"> </w:t>
      </w:r>
      <w:r w:rsidR="009243CA">
        <w:fldChar w:fldCharType="begin"/>
      </w:r>
      <w:r>
        <w:instrText xml:space="preserve"> XE "echo settings:about" </w:instrText>
      </w:r>
      <w:r w:rsidR="009243CA">
        <w:fldChar w:fldCharType="end"/>
      </w:r>
      <w:bookmarkStart w:id="142" w:name="_Toc193028494"/>
      <w:r>
        <w:rPr>
          <w:color w:val="000000"/>
        </w:rPr>
        <w:t>Riscontro</w:t>
      </w:r>
      <w:bookmarkEnd w:id="142"/>
    </w:p>
    <w:bookmarkEnd w:id="141"/>
    <w:p w14:paraId="103BC977" w14:textId="77777777" w:rsidR="00572D8B" w:rsidRDefault="000E5D44">
      <w:pPr>
        <w:pStyle w:val="p"/>
      </w:pPr>
      <w:r>
        <w:rPr>
          <w:color w:val="000000"/>
        </w:rPr>
        <w:t>Le impostazioni di Riscontro controllano il modo in cui ZoomText parla mentre usate la tastiera, il mouse e vi spostate nelle applicazioni. Queste impostazioni vi permettono di aumentare o diminuire la quantità di informazioni pronunciate dal programma per adattarlo alle vostre esigenze personali.</w:t>
      </w:r>
    </w:p>
    <w:p w14:paraId="60AC841D" w14:textId="77777777" w:rsidR="00572D8B" w:rsidRDefault="000E5D44">
      <w:pPr>
        <w:pStyle w:val="liAi2Bullet1"/>
        <w:numPr>
          <w:ilvl w:val="0"/>
          <w:numId w:val="263"/>
        </w:numPr>
        <w:spacing w:before="240"/>
      </w:pPr>
      <w:r>
        <w:rPr>
          <w:color w:val="000000"/>
        </w:rPr>
        <w:t xml:space="preserve"> </w:t>
      </w:r>
      <w:hyperlink w:anchor="_Ref-1230655357" w:tooltip="Link all’argomento della guida Riscontro Tastiera" w:history="1">
        <w:r>
          <w:rPr>
            <w:color w:val="0000FF"/>
            <w:u w:val="single"/>
          </w:rPr>
          <w:t>Riscontro Tastiera</w:t>
        </w:r>
      </w:hyperlink>
      <w:r>
        <w:rPr>
          <w:color w:val="000000"/>
        </w:rPr>
        <w:t xml:space="preserve"> </w:t>
      </w:r>
    </w:p>
    <w:p w14:paraId="55553AFA" w14:textId="77777777" w:rsidR="00572D8B" w:rsidRDefault="000E5D44">
      <w:pPr>
        <w:pStyle w:val="liAi2Bullet1"/>
        <w:numPr>
          <w:ilvl w:val="0"/>
          <w:numId w:val="263"/>
        </w:numPr>
      </w:pPr>
      <w:r>
        <w:rPr>
          <w:color w:val="000000"/>
        </w:rPr>
        <w:t xml:space="preserve"> </w:t>
      </w:r>
      <w:hyperlink w:anchor="_Ref-1209920836" w:tooltip="Link all’argomento della guida Riscontro Mouse" w:history="1">
        <w:r>
          <w:rPr>
            <w:color w:val="0000FF"/>
            <w:u w:val="single"/>
          </w:rPr>
          <w:t>Riscontro Mouse</w:t>
        </w:r>
      </w:hyperlink>
      <w:r>
        <w:rPr>
          <w:color w:val="000000"/>
        </w:rPr>
        <w:t xml:space="preserve"> </w:t>
      </w:r>
    </w:p>
    <w:p w14:paraId="41C47EFC" w14:textId="77777777" w:rsidR="00572D8B" w:rsidRDefault="000E5D44">
      <w:pPr>
        <w:pStyle w:val="liAi2Bullet1"/>
        <w:numPr>
          <w:ilvl w:val="0"/>
          <w:numId w:val="263"/>
        </w:numPr>
      </w:pPr>
      <w:r>
        <w:rPr>
          <w:color w:val="000000"/>
        </w:rPr>
        <w:t xml:space="preserve"> </w:t>
      </w:r>
      <w:hyperlink w:anchor="_Ref-1754020952" w:tooltip="Link all’argomento della guida Riscontro Programmi" w:history="1">
        <w:r>
          <w:rPr>
            <w:color w:val="0000FF"/>
            <w:u w:val="single"/>
          </w:rPr>
          <w:t>Riscontro Programmi</w:t>
        </w:r>
      </w:hyperlink>
      <w:r>
        <w:rPr>
          <w:color w:val="000000"/>
        </w:rPr>
        <w:t xml:space="preserve"> </w:t>
      </w:r>
    </w:p>
    <w:p w14:paraId="2A484E2F" w14:textId="77777777" w:rsidR="00572D8B" w:rsidRDefault="000E5D44">
      <w:pPr>
        <w:pStyle w:val="liAi2Bullet1"/>
        <w:numPr>
          <w:ilvl w:val="0"/>
          <w:numId w:val="263"/>
        </w:numPr>
        <w:spacing w:after="240"/>
      </w:pPr>
      <w:r>
        <w:rPr>
          <w:color w:val="000000"/>
        </w:rPr>
        <w:t xml:space="preserve"> </w:t>
      </w:r>
      <w:hyperlink w:anchor="_Ref-334422254" w:tooltip="Link all’argomento della guida Prolissità" w:history="1">
        <w:r>
          <w:rPr>
            <w:color w:val="0000FF"/>
            <w:u w:val="single"/>
          </w:rPr>
          <w:t>Prolissità</w:t>
        </w:r>
      </w:hyperlink>
      <w:r>
        <w:rPr>
          <w:color w:val="000000"/>
        </w:rPr>
        <w:t xml:space="preserve"> </w:t>
      </w:r>
    </w:p>
    <w:p w14:paraId="32EC233D" w14:textId="77777777" w:rsidR="00572D8B" w:rsidRDefault="000E5D44">
      <w:pPr>
        <w:pStyle w:val="p"/>
      </w:pPr>
      <w:r>
        <w:rPr>
          <w:color w:val="000000"/>
        </w:rPr>
        <w:t> </w:t>
      </w:r>
    </w:p>
    <w:p w14:paraId="28109D8C" w14:textId="77777777" w:rsidR="00572D8B" w:rsidRDefault="000E5D44">
      <w:pPr>
        <w:pStyle w:val="h2"/>
      </w:pPr>
      <w:bookmarkStart w:id="143" w:name="_Ref-1230655357"/>
      <w:r>
        <w:rPr>
          <w:color w:val="000000"/>
        </w:rPr>
        <w:lastRenderedPageBreak/>
        <w:t xml:space="preserve"> </w:t>
      </w:r>
      <w:r w:rsidR="009243CA">
        <w:fldChar w:fldCharType="begin"/>
      </w:r>
      <w:r>
        <w:instrText xml:space="preserve"> XE "echo settings:Keyboard Echo" </w:instrText>
      </w:r>
      <w:r w:rsidR="009243CA">
        <w:fldChar w:fldCharType="end"/>
      </w:r>
      <w:r w:rsidR="009243CA">
        <w:fldChar w:fldCharType="begin"/>
      </w:r>
      <w:r>
        <w:instrText xml:space="preserve"> XE "keyboard echo" </w:instrText>
      </w:r>
      <w:r w:rsidR="009243CA">
        <w:fldChar w:fldCharType="end"/>
      </w:r>
      <w:bookmarkStart w:id="144" w:name="_Toc193028495"/>
      <w:r>
        <w:rPr>
          <w:color w:val="000000"/>
        </w:rPr>
        <w:t>Riscontro Tastiera</w:t>
      </w:r>
      <w:bookmarkEnd w:id="144"/>
    </w:p>
    <w:bookmarkEnd w:id="143"/>
    <w:p w14:paraId="2078DB27" w14:textId="77777777" w:rsidR="00572D8B" w:rsidRDefault="000E5D44">
      <w:pPr>
        <w:pStyle w:val="p"/>
      </w:pPr>
      <w:r>
        <w:rPr>
          <w:color w:val="000000"/>
        </w:rPr>
        <w:t>Il riscontro della tastiera vi permette di sentire i tasti e le parole che digitate. Potete decidere di sentire singoli tasti, parole, o sia tasti che parole. Le parole verranno lette una volta completate, quando premete lo Spazio o inserite un carattere di punteggiatura. Potete anche scegliere quali gruppi di tasti stampati e non stampati volete ascoltare.</w:t>
      </w:r>
    </w:p>
    <w:p w14:paraId="577C3218" w14:textId="77777777" w:rsidR="00572D8B" w:rsidRDefault="000E5D44">
      <w:pPr>
        <w:pStyle w:val="liAi2StepHeader"/>
        <w:numPr>
          <w:ilvl w:val="0"/>
          <w:numId w:val="264"/>
        </w:numPr>
        <w:spacing w:before="240" w:after="240"/>
      </w:pPr>
      <w:r>
        <w:rPr>
          <w:color w:val="000000"/>
        </w:rPr>
        <w:t>Per passare tra le modalità di riscontro della tastiera</w:t>
      </w:r>
    </w:p>
    <w:p w14:paraId="529AB522" w14:textId="77777777" w:rsidR="00572D8B" w:rsidRDefault="000E5D44">
      <w:pPr>
        <w:pStyle w:val="pAi2StepParagraph"/>
      </w:pPr>
      <w:r>
        <w:rPr>
          <w:color w:val="000000"/>
        </w:rPr>
        <w:t>Fate una delle azioni seguenti:</w:t>
      </w:r>
    </w:p>
    <w:p w14:paraId="1423C135" w14:textId="77777777" w:rsidR="00572D8B" w:rsidRDefault="000E5D44">
      <w:pPr>
        <w:pStyle w:val="liAi2StepBullet1"/>
        <w:numPr>
          <w:ilvl w:val="0"/>
          <w:numId w:val="265"/>
        </w:numPr>
        <w:spacing w:before="240"/>
      </w:pPr>
      <w:r>
        <w:rPr>
          <w:color w:val="000000"/>
        </w:rPr>
        <w:t xml:space="preserve">Nella scheda </w:t>
      </w:r>
      <w:r>
        <w:rPr>
          <w:rStyle w:val="b1"/>
        </w:rPr>
        <w:t>Lettore</w:t>
      </w:r>
      <w:r>
        <w:rPr>
          <w:color w:val="000000"/>
        </w:rPr>
        <w:t xml:space="preserve"> della barra degli strumenti, selezionate il pulsante </w:t>
      </w:r>
      <w:r>
        <w:rPr>
          <w:rStyle w:val="b1"/>
        </w:rPr>
        <w:t>Tastiera</w:t>
      </w:r>
      <w:r>
        <w:rPr>
          <w:color w:val="000000"/>
        </w:rPr>
        <w:t>.</w:t>
      </w:r>
    </w:p>
    <w:p w14:paraId="3AB7B84A" w14:textId="77777777" w:rsidR="00572D8B" w:rsidRDefault="000E5D44">
      <w:pPr>
        <w:pStyle w:val="liAi2StepBullet1"/>
        <w:numPr>
          <w:ilvl w:val="0"/>
          <w:numId w:val="265"/>
        </w:numPr>
      </w:pPr>
      <w:r>
        <w:rPr>
          <w:color w:val="000000"/>
        </w:rPr>
        <w:t xml:space="preserve">Premete il tasto rapido Riscontro Tastiera: </w:t>
      </w:r>
      <w:r>
        <w:rPr>
          <w:rStyle w:val="b1"/>
        </w:rPr>
        <w:t>Caps Lock + Alt + K</w:t>
      </w:r>
      <w:r>
        <w:rPr>
          <w:color w:val="000000"/>
        </w:rPr>
        <w:t>.</w:t>
      </w:r>
    </w:p>
    <w:p w14:paraId="3525C4E7" w14:textId="77777777" w:rsidR="00572D8B" w:rsidRDefault="000E5D44">
      <w:pPr>
        <w:pStyle w:val="liAi2StepHeader"/>
        <w:numPr>
          <w:ilvl w:val="0"/>
          <w:numId w:val="266"/>
        </w:numPr>
        <w:spacing w:after="240"/>
      </w:pPr>
      <w:r>
        <w:rPr>
          <w:color w:val="000000"/>
        </w:rPr>
        <w:t>Per regolare le impostazioni di riscontro tastiera</w:t>
      </w:r>
    </w:p>
    <w:p w14:paraId="04FF997A" w14:textId="77777777" w:rsidR="00572D8B" w:rsidRDefault="000E5D44">
      <w:pPr>
        <w:pStyle w:val="liAi2StepNumber1"/>
        <w:numPr>
          <w:ilvl w:val="0"/>
          <w:numId w:val="267"/>
        </w:numPr>
      </w:pPr>
      <w:r>
        <w:rPr>
          <w:color w:val="000000"/>
        </w:rPr>
        <w:t xml:space="preserve">Nella scheda </w:t>
      </w:r>
      <w:r>
        <w:rPr>
          <w:rStyle w:val="b1"/>
        </w:rPr>
        <w:t>Lettore</w:t>
      </w:r>
      <w:r>
        <w:rPr>
          <w:color w:val="000000"/>
        </w:rPr>
        <w:t xml:space="preserve"> della barra degli strumenti, cliccate sulla freccia accanto a </w:t>
      </w:r>
      <w:r>
        <w:rPr>
          <w:rStyle w:val="b1"/>
        </w:rPr>
        <w:t>Tastiera</w:t>
      </w:r>
      <w:r>
        <w:rPr>
          <w:color w:val="000000"/>
        </w:rPr>
        <w:t xml:space="preserve">o spostatevi fino a </w:t>
      </w:r>
      <w:r>
        <w:rPr>
          <w:rStyle w:val="b1"/>
        </w:rPr>
        <w:t>Tastiera</w:t>
      </w:r>
      <w:r>
        <w:rPr>
          <w:color w:val="000000"/>
        </w:rPr>
        <w:t>e premete il tasto freccia giù.</w:t>
      </w:r>
    </w:p>
    <w:p w14:paraId="5CAFA2B4" w14:textId="77777777" w:rsidR="00572D8B" w:rsidRDefault="000E5D44">
      <w:pPr>
        <w:pStyle w:val="liAi2StepNumber1"/>
        <w:numPr>
          <w:ilvl w:val="0"/>
          <w:numId w:val="267"/>
        </w:numPr>
      </w:pPr>
      <w:r>
        <w:rPr>
          <w:color w:val="000000"/>
        </w:rPr>
        <w:t xml:space="preserve">Nel menù </w:t>
      </w:r>
      <w:r>
        <w:rPr>
          <w:rStyle w:val="b1"/>
        </w:rPr>
        <w:t>Tastiera</w:t>
      </w:r>
      <w:r>
        <w:rPr>
          <w:color w:val="000000"/>
        </w:rPr>
        <w:t xml:space="preserve">, selezionate </w:t>
      </w:r>
      <w:r>
        <w:rPr>
          <w:rStyle w:val="b1"/>
        </w:rPr>
        <w:t>Impostazioni</w:t>
      </w:r>
      <w:r>
        <w:rPr>
          <w:color w:val="000000"/>
        </w:rPr>
        <w:t>.</w:t>
      </w:r>
    </w:p>
    <w:p w14:paraId="5901B4DF" w14:textId="77777777" w:rsidR="00572D8B" w:rsidRDefault="000E5D44">
      <w:pPr>
        <w:pStyle w:val="pAi2StepComment"/>
      </w:pPr>
      <w:r>
        <w:rPr>
          <w:color w:val="000000"/>
        </w:rPr>
        <w:t>Apparirà la finestra di dialogo Riscontro, che mostrerà la scheda Tastiera.</w:t>
      </w:r>
    </w:p>
    <w:p w14:paraId="3184B4EA" w14:textId="77777777" w:rsidR="00572D8B" w:rsidRDefault="000E5D44">
      <w:pPr>
        <w:pStyle w:val="liAi2StepNumber1"/>
        <w:numPr>
          <w:ilvl w:val="0"/>
          <w:numId w:val="268"/>
        </w:numPr>
      </w:pPr>
      <w:r>
        <w:rPr>
          <w:color w:val="000000"/>
        </w:rPr>
        <w:t>Regolate le impostazioni di riscontro tastiera come desiderate.</w:t>
      </w:r>
    </w:p>
    <w:p w14:paraId="4B1D500C" w14:textId="77777777" w:rsidR="00572D8B" w:rsidRDefault="000E5D44">
      <w:pPr>
        <w:pStyle w:val="liAi2StepNumber1"/>
        <w:numPr>
          <w:ilvl w:val="0"/>
          <w:numId w:val="268"/>
        </w:numPr>
      </w:pPr>
      <w:r>
        <w:rPr>
          <w:color w:val="000000"/>
        </w:rPr>
        <w:t xml:space="preserve">Fate clic su </w:t>
      </w:r>
      <w:r>
        <w:rPr>
          <w:rStyle w:val="b1"/>
        </w:rPr>
        <w:t>OK</w:t>
      </w:r>
      <w:r>
        <w:rPr>
          <w:color w:val="000000"/>
        </w:rPr>
        <w:t>.</w:t>
      </w:r>
    </w:p>
    <w:p w14:paraId="3E94AA6F" w14:textId="1719A992" w:rsidR="00572D8B" w:rsidRDefault="00F67846">
      <w:pPr>
        <w:pStyle w:val="pAi2Image"/>
      </w:pPr>
      <w:r>
        <w:rPr>
          <w:noProof/>
        </w:rPr>
        <w:lastRenderedPageBreak/>
        <w:drawing>
          <wp:inline distT="0" distB="0" distL="0" distR="0" wp14:anchorId="2C97EF67" wp14:editId="115F7BB6">
            <wp:extent cx="3839210" cy="3933190"/>
            <wp:effectExtent l="0" t="0" r="0" b="0"/>
            <wp:docPr id="62" name="Picture 48" descr="Immagine della scheda KeyboarTastiera nella finestra di dialogo Impostazioni Riscon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2" descr="Immagine della scheda KeyboarTastiera nella finestra di dialogo Impostazioni Riscontro."/>
                    <pic:cNvPicPr preferRelativeResize="0">
                      <a:picLocks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39210" cy="3933190"/>
                    </a:xfrm>
                    <a:prstGeom prst="rect">
                      <a:avLst/>
                    </a:prstGeom>
                    <a:noFill/>
                    <a:ln>
                      <a:noFill/>
                    </a:ln>
                  </pic:spPr>
                </pic:pic>
              </a:graphicData>
            </a:graphic>
          </wp:inline>
        </w:drawing>
      </w:r>
    </w:p>
    <w:p w14:paraId="685B4880" w14:textId="77777777" w:rsidR="00572D8B" w:rsidRDefault="000E5D44">
      <w:pPr>
        <w:pStyle w:val="pAi2ImageCaption"/>
      </w:pPr>
      <w:r>
        <w:rPr>
          <w:color w:val="000000"/>
        </w:rPr>
        <w:t>La scheda Tastiera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4477E67"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0F95116"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7A872C3" w14:textId="77777777" w:rsidR="00572D8B" w:rsidRDefault="000E5D44">
            <w:pPr>
              <w:pStyle w:val="tdAi2TableColumnHeader"/>
            </w:pPr>
            <w:r>
              <w:t>Descrizione</w:t>
            </w:r>
          </w:p>
        </w:tc>
      </w:tr>
      <w:tr w:rsidR="00F67846" w14:paraId="1C3FCFAA"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5C90DE8" w14:textId="77777777" w:rsidR="00572D8B" w:rsidRDefault="000E5D44">
            <w:pPr>
              <w:pStyle w:val="tdAi2TableSection1"/>
            </w:pPr>
            <w:r>
              <w:rPr>
                <w:color w:val="000000"/>
              </w:rPr>
              <w:t>Riscontro Tastiera</w:t>
            </w:r>
          </w:p>
        </w:tc>
      </w:tr>
      <w:tr w:rsidR="00572D8B" w14:paraId="37A542A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0E7450" w14:textId="77777777" w:rsidR="00572D8B" w:rsidRDefault="000E5D44">
            <w:pPr>
              <w:pStyle w:val="pAi2TableBody1"/>
            </w:pPr>
            <w:r>
              <w:rPr>
                <w:color w:val="000000"/>
              </w:rPr>
              <w:t>Nessun Riscontro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910CCF" w14:textId="77777777" w:rsidR="00572D8B" w:rsidRDefault="000E5D44">
            <w:pPr>
              <w:pStyle w:val="pAi2TableBody1"/>
            </w:pPr>
            <w:r>
              <w:rPr>
                <w:color w:val="000000"/>
              </w:rPr>
              <w:t>Disabilita il riscontro della tastiera.</w:t>
            </w:r>
          </w:p>
        </w:tc>
      </w:tr>
      <w:tr w:rsidR="00572D8B" w14:paraId="742D277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FBF31D" w14:textId="77777777" w:rsidR="00572D8B" w:rsidRDefault="000E5D44">
            <w:pPr>
              <w:pStyle w:val="pAi2TableBody1"/>
            </w:pPr>
            <w:r>
              <w:rPr>
                <w:color w:val="000000"/>
              </w:rPr>
              <w:t>Tasti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AA7A93" w14:textId="77777777" w:rsidR="00572D8B" w:rsidRDefault="000E5D44">
            <w:pPr>
              <w:pStyle w:val="pAi2TableBody1"/>
            </w:pPr>
            <w:r>
              <w:rPr>
                <w:color w:val="000000"/>
              </w:rPr>
              <w:t xml:space="preserve">Attiva il riscontro dei singoli tasti. Potete selezionare quali tasti vengono pronunciati usando le impostazioni sotto la voce </w:t>
            </w:r>
            <w:r>
              <w:rPr>
                <w:rStyle w:val="b1"/>
              </w:rPr>
              <w:t>Pronuncia questi tasti quando vengono premuti</w:t>
            </w:r>
            <w:r>
              <w:rPr>
                <w:color w:val="000000"/>
              </w:rPr>
              <w:t>.</w:t>
            </w:r>
          </w:p>
        </w:tc>
      </w:tr>
      <w:tr w:rsidR="00572D8B" w14:paraId="09675BD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3505781" w14:textId="77777777" w:rsidR="00572D8B" w:rsidRDefault="000E5D44">
            <w:pPr>
              <w:pStyle w:val="pAi2TableBody1"/>
            </w:pPr>
            <w:r>
              <w:rPr>
                <w:color w:val="000000"/>
              </w:rPr>
              <w:t>Parole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C399DCB" w14:textId="77777777" w:rsidR="00572D8B" w:rsidRDefault="000E5D44">
            <w:pPr>
              <w:pStyle w:val="pAi2TableBody1"/>
            </w:pPr>
            <w:r>
              <w:rPr>
                <w:color w:val="000000"/>
              </w:rPr>
              <w:t>Attiva il riscontro della tastiera per parole. Il riscontro avverrà solo quando una parola completata appare sullo schermo.</w:t>
            </w:r>
          </w:p>
        </w:tc>
      </w:tr>
      <w:tr w:rsidR="00572D8B" w14:paraId="0E6D64D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3B8246" w14:textId="77777777" w:rsidR="00572D8B" w:rsidRDefault="000E5D44">
            <w:pPr>
              <w:pStyle w:val="pAi2TableBody1"/>
            </w:pPr>
            <w:r>
              <w:rPr>
                <w:color w:val="000000"/>
              </w:rPr>
              <w:t>Tasti e Parole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01AD97" w14:textId="77777777" w:rsidR="00572D8B" w:rsidRDefault="000E5D44">
            <w:pPr>
              <w:pStyle w:val="pAi2TableBody1"/>
            </w:pPr>
            <w:r>
              <w:rPr>
                <w:color w:val="000000"/>
              </w:rPr>
              <w:t>Attiva il riscontro sia per i tasti che per le parole.</w:t>
            </w:r>
          </w:p>
        </w:tc>
      </w:tr>
      <w:tr w:rsidR="00F67846" w14:paraId="4EACAC82"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5C2E7B9" w14:textId="77777777" w:rsidR="00572D8B" w:rsidRDefault="000E5D44">
            <w:pPr>
              <w:pStyle w:val="tdAi2TableSection1"/>
            </w:pPr>
            <w:r>
              <w:rPr>
                <w:color w:val="000000"/>
              </w:rPr>
              <w:lastRenderedPageBreak/>
              <w:t>Pronuncia questi tasti quando vengono premuti</w:t>
            </w:r>
          </w:p>
        </w:tc>
      </w:tr>
      <w:tr w:rsidR="00572D8B" w14:paraId="43D121E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162E898" w14:textId="77777777" w:rsidR="00572D8B" w:rsidRDefault="000E5D44">
            <w:pPr>
              <w:pStyle w:val="pAi2TableBody1"/>
            </w:pPr>
            <w:r>
              <w:rPr>
                <w:color w:val="000000"/>
              </w:rPr>
              <w:t>Tasti Stampabili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81E23D" w14:textId="77777777" w:rsidR="00572D8B" w:rsidRDefault="000E5D44">
            <w:pPr>
              <w:pStyle w:val="pAi2TableBody1"/>
            </w:pPr>
            <w:r>
              <w:rPr>
                <w:color w:val="000000"/>
              </w:rPr>
              <w:t>Dà riscontro per tutti i caratteri stampabili: lettere, numeri e simboli.</w:t>
            </w:r>
          </w:p>
        </w:tc>
      </w:tr>
      <w:tr w:rsidR="00572D8B" w14:paraId="7F5C0E5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0DF89A" w14:textId="77777777" w:rsidR="00572D8B" w:rsidRDefault="000E5D44">
            <w:pPr>
              <w:pStyle w:val="pAi2TableBody1"/>
            </w:pPr>
            <w:r>
              <w:rPr>
                <w:color w:val="000000"/>
              </w:rPr>
              <w:t>Tasti di Navigazione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06FE71" w14:textId="77777777" w:rsidR="00572D8B" w:rsidRDefault="000E5D44">
            <w:pPr>
              <w:pStyle w:val="pAi2TableBody1"/>
            </w:pPr>
            <w:r>
              <w:rPr>
                <w:color w:val="000000"/>
              </w:rPr>
              <w:t xml:space="preserve">Dà riscontro per i tasti di navigazione: frecce, </w:t>
            </w:r>
            <w:r>
              <w:rPr>
                <w:rStyle w:val="b1"/>
              </w:rPr>
              <w:t>Home</w:t>
            </w:r>
            <w:r>
              <w:rPr>
                <w:color w:val="000000"/>
              </w:rPr>
              <w:t xml:space="preserve">, </w:t>
            </w:r>
            <w:r>
              <w:rPr>
                <w:rStyle w:val="b1"/>
              </w:rPr>
              <w:t>End</w:t>
            </w:r>
            <w:r>
              <w:rPr>
                <w:color w:val="000000"/>
              </w:rPr>
              <w:t xml:space="preserve">, </w:t>
            </w:r>
            <w:r>
              <w:rPr>
                <w:rStyle w:val="b1"/>
              </w:rPr>
              <w:t>Pagina Su</w:t>
            </w:r>
            <w:r>
              <w:rPr>
                <w:color w:val="000000"/>
              </w:rPr>
              <w:t xml:space="preserve">e </w:t>
            </w:r>
            <w:r>
              <w:rPr>
                <w:rStyle w:val="b1"/>
              </w:rPr>
              <w:t>Pagina Giù</w:t>
            </w:r>
            <w:r>
              <w:rPr>
                <w:color w:val="000000"/>
              </w:rPr>
              <w:t>.</w:t>
            </w:r>
          </w:p>
        </w:tc>
      </w:tr>
      <w:tr w:rsidR="00572D8B" w14:paraId="1D74548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9FF369" w14:textId="77777777" w:rsidR="00572D8B" w:rsidRDefault="000E5D44">
            <w:pPr>
              <w:pStyle w:val="pAi2TableBody1"/>
            </w:pPr>
            <w:r>
              <w:rPr>
                <w:color w:val="000000"/>
              </w:rPr>
              <w:t>Tasti di Editazione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49ACBB" w14:textId="77777777" w:rsidR="00572D8B" w:rsidRDefault="000E5D44">
            <w:pPr>
              <w:pStyle w:val="pAi2TableBody1"/>
            </w:pPr>
            <w:r>
              <w:rPr>
                <w:color w:val="000000"/>
              </w:rPr>
              <w:t xml:space="preserve">Dà riscontro per i tasti di editazione: </w:t>
            </w:r>
            <w:r>
              <w:rPr>
                <w:rStyle w:val="b1"/>
              </w:rPr>
              <w:t>Backspace</w:t>
            </w:r>
            <w:r>
              <w:rPr>
                <w:color w:val="000000"/>
              </w:rPr>
              <w:t xml:space="preserve">, </w:t>
            </w:r>
            <w:r>
              <w:rPr>
                <w:rStyle w:val="b1"/>
              </w:rPr>
              <w:t>Insert</w:t>
            </w:r>
            <w:r>
              <w:rPr>
                <w:color w:val="000000"/>
              </w:rPr>
              <w:t xml:space="preserve">, </w:t>
            </w:r>
            <w:r>
              <w:rPr>
                <w:rStyle w:val="b1"/>
              </w:rPr>
              <w:t>Canc</w:t>
            </w:r>
            <w:r>
              <w:rPr>
                <w:color w:val="000000"/>
              </w:rPr>
              <w:t xml:space="preserve">, </w:t>
            </w:r>
            <w:r>
              <w:rPr>
                <w:rStyle w:val="b1"/>
              </w:rPr>
              <w:t>Escape</w:t>
            </w:r>
            <w:r>
              <w:rPr>
                <w:color w:val="000000"/>
              </w:rPr>
              <w:t xml:space="preserve">e </w:t>
            </w:r>
            <w:r>
              <w:rPr>
                <w:rStyle w:val="b1"/>
              </w:rPr>
              <w:t>Invio</w:t>
            </w:r>
            <w:r>
              <w:rPr>
                <w:color w:val="000000"/>
              </w:rPr>
              <w:t>.</w:t>
            </w:r>
          </w:p>
        </w:tc>
      </w:tr>
      <w:tr w:rsidR="00572D8B" w14:paraId="7D6D52C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DAB926" w14:textId="77777777" w:rsidR="00572D8B" w:rsidRDefault="000E5D44">
            <w:pPr>
              <w:pStyle w:val="pAi2TableBody1"/>
            </w:pPr>
            <w:r>
              <w:rPr>
                <w:color w:val="000000"/>
              </w:rPr>
              <w:t>Tasti Funzione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FDA9F0" w14:textId="77777777" w:rsidR="00572D8B" w:rsidRDefault="000E5D44">
            <w:pPr>
              <w:pStyle w:val="pAi2TableBody1"/>
            </w:pPr>
            <w:r>
              <w:rPr>
                <w:color w:val="000000"/>
              </w:rPr>
              <w:t xml:space="preserve">Dà riscontro per i tasti funzione: da </w:t>
            </w:r>
            <w:r>
              <w:rPr>
                <w:rStyle w:val="b1"/>
              </w:rPr>
              <w:t>F1</w:t>
            </w:r>
            <w:r>
              <w:rPr>
                <w:color w:val="000000"/>
              </w:rPr>
              <w:t xml:space="preserve">a </w:t>
            </w:r>
            <w:r>
              <w:rPr>
                <w:rStyle w:val="b1"/>
              </w:rPr>
              <w:t>F12</w:t>
            </w:r>
            <w:r>
              <w:rPr>
                <w:color w:val="000000"/>
              </w:rPr>
              <w:t>.</w:t>
            </w:r>
          </w:p>
        </w:tc>
      </w:tr>
      <w:tr w:rsidR="00572D8B" w14:paraId="580B595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0E4AA0" w14:textId="77777777" w:rsidR="00572D8B" w:rsidRDefault="000E5D44">
            <w:pPr>
              <w:pStyle w:val="pAi2TableBody1"/>
            </w:pPr>
            <w:r>
              <w:rPr>
                <w:color w:val="000000"/>
              </w:rPr>
              <w:t>Tasti Modificatori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D51D954" w14:textId="77777777" w:rsidR="00572D8B" w:rsidRDefault="000E5D44">
            <w:pPr>
              <w:pStyle w:val="pAi2TableBody1"/>
            </w:pPr>
            <w:r>
              <w:rPr>
                <w:color w:val="000000"/>
              </w:rPr>
              <w:t xml:space="preserve">Dà riscontro per i tasti modificatori: </w:t>
            </w:r>
            <w:r>
              <w:rPr>
                <w:rStyle w:val="b1"/>
              </w:rPr>
              <w:t>Alt</w:t>
            </w:r>
            <w:r>
              <w:rPr>
                <w:color w:val="000000"/>
              </w:rPr>
              <w:t xml:space="preserve">, </w:t>
            </w:r>
            <w:r>
              <w:rPr>
                <w:rStyle w:val="b1"/>
              </w:rPr>
              <w:t>Ctrl</w:t>
            </w:r>
            <w:r>
              <w:rPr>
                <w:color w:val="000000"/>
              </w:rPr>
              <w:t xml:space="preserve">, </w:t>
            </w:r>
            <w:r>
              <w:rPr>
                <w:rStyle w:val="b1"/>
              </w:rPr>
              <w:t>Shift</w:t>
            </w:r>
            <w:r>
              <w:rPr>
                <w:color w:val="000000"/>
              </w:rPr>
              <w:t xml:space="preserve"> e il tasto Windows.</w:t>
            </w:r>
          </w:p>
        </w:tc>
      </w:tr>
      <w:tr w:rsidR="00572D8B" w14:paraId="3B2D548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700333" w14:textId="77777777" w:rsidR="00572D8B" w:rsidRDefault="000E5D44">
            <w:pPr>
              <w:pStyle w:val="pAi2TableBody1"/>
            </w:pPr>
            <w:r>
              <w:rPr>
                <w:color w:val="000000"/>
              </w:rPr>
              <w:t>Tasti di Blocco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37A121" w14:textId="77777777" w:rsidR="00572D8B" w:rsidRDefault="000E5D44">
            <w:pPr>
              <w:pStyle w:val="pAi2TableBody1"/>
            </w:pPr>
            <w:r>
              <w:rPr>
                <w:color w:val="000000"/>
              </w:rPr>
              <w:t xml:space="preserve">Dà riscontro per i tasti di blocco e il loro stato: </w:t>
            </w:r>
            <w:r>
              <w:rPr>
                <w:rStyle w:val="b1"/>
              </w:rPr>
              <w:t>Caps Lock</w:t>
            </w:r>
            <w:r>
              <w:rPr>
                <w:color w:val="000000"/>
              </w:rPr>
              <w:t xml:space="preserve">, </w:t>
            </w:r>
            <w:r>
              <w:rPr>
                <w:rStyle w:val="b1"/>
              </w:rPr>
              <w:t>Num Lock</w:t>
            </w:r>
            <w:r>
              <w:rPr>
                <w:color w:val="000000"/>
              </w:rPr>
              <w:t xml:space="preserve">, e </w:t>
            </w:r>
            <w:r>
              <w:rPr>
                <w:rStyle w:val="b1"/>
              </w:rPr>
              <w:t>Scroll Lock</w:t>
            </w:r>
            <w:r>
              <w:rPr>
                <w:color w:val="000000"/>
              </w:rPr>
              <w:t>.</w:t>
            </w:r>
          </w:p>
        </w:tc>
      </w:tr>
      <w:tr w:rsidR="00572D8B" w14:paraId="5832275F"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55102A83" w14:textId="77777777" w:rsidR="00572D8B" w:rsidRDefault="000E5D44">
            <w:pPr>
              <w:pStyle w:val="pAi2TableBody1"/>
            </w:pPr>
            <w:r>
              <w:rPr>
                <w:color w:val="000000"/>
              </w:rPr>
              <w:t>Altri Tasti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83BC645" w14:textId="77777777" w:rsidR="00572D8B" w:rsidRDefault="000E5D44">
            <w:pPr>
              <w:pStyle w:val="pAi2TableBody1"/>
            </w:pPr>
            <w:r>
              <w:rPr>
                <w:color w:val="000000"/>
              </w:rPr>
              <w:t xml:space="preserve">Dà riscontro per tasti vari: </w:t>
            </w:r>
            <w:r>
              <w:rPr>
                <w:rStyle w:val="b1"/>
              </w:rPr>
              <w:t>Pausa</w:t>
            </w:r>
            <w:r>
              <w:rPr>
                <w:color w:val="000000"/>
              </w:rPr>
              <w:t xml:space="preserve">, </w:t>
            </w:r>
            <w:r>
              <w:rPr>
                <w:rStyle w:val="b1"/>
              </w:rPr>
              <w:t>Stampa schermo</w:t>
            </w:r>
            <w:r>
              <w:rPr>
                <w:color w:val="000000"/>
              </w:rPr>
              <w:t xml:space="preserve"> e il tasto applicazioni.</w:t>
            </w:r>
          </w:p>
        </w:tc>
      </w:tr>
    </w:tbl>
    <w:p w14:paraId="171D4D58" w14:textId="77777777" w:rsidR="00572D8B" w:rsidRDefault="000E5D44">
      <w:pPr>
        <w:pStyle w:val="p"/>
      </w:pPr>
      <w:r>
        <w:rPr>
          <w:color w:val="000000"/>
        </w:rPr>
        <w:t xml:space="preserve"> </w:t>
      </w:r>
      <w:r>
        <w:rPr>
          <w:rStyle w:val="spanAi2SpanNote"/>
        </w:rPr>
        <w:t>Nota:</w:t>
      </w:r>
      <w:r>
        <w:rPr>
          <w:color w:val="000000"/>
        </w:rPr>
        <w:t xml:space="preserve">Le selezioni alla voce </w:t>
      </w:r>
      <w:r>
        <w:rPr>
          <w:rStyle w:val="b1"/>
        </w:rPr>
        <w:t>Pronuncia questi tasti...</w:t>
      </w:r>
      <w:r>
        <w:rPr>
          <w:color w:val="000000"/>
        </w:rPr>
        <w:t xml:space="preserve">Sono disponibili solo quando il riscontro della tastiera è impostato su </w:t>
      </w:r>
      <w:r>
        <w:rPr>
          <w:rStyle w:val="b1"/>
        </w:rPr>
        <w:t>Tasti</w:t>
      </w:r>
      <w:r>
        <w:rPr>
          <w:color w:val="000000"/>
        </w:rPr>
        <w:t xml:space="preserve">o </w:t>
      </w:r>
      <w:r>
        <w:rPr>
          <w:rStyle w:val="b1"/>
        </w:rPr>
        <w:t>Tasti e Parole</w:t>
      </w:r>
      <w:r>
        <w:rPr>
          <w:color w:val="000000"/>
        </w:rPr>
        <w:t>.</w:t>
      </w:r>
    </w:p>
    <w:p w14:paraId="5A2CD6AC" w14:textId="77777777" w:rsidR="00572D8B" w:rsidRDefault="000E5D44">
      <w:pPr>
        <w:pStyle w:val="p"/>
      </w:pPr>
      <w:r>
        <w:rPr>
          <w:color w:val="000000"/>
        </w:rPr>
        <w:t> </w:t>
      </w:r>
    </w:p>
    <w:p w14:paraId="05347D0C" w14:textId="77777777" w:rsidR="00572D8B" w:rsidRDefault="000E5D44">
      <w:pPr>
        <w:pStyle w:val="h2"/>
      </w:pPr>
      <w:bookmarkStart w:id="145" w:name="_Ref-1209920836"/>
      <w:r>
        <w:rPr>
          <w:color w:val="000000"/>
        </w:rPr>
        <w:lastRenderedPageBreak/>
        <w:t xml:space="preserve"> </w:t>
      </w:r>
      <w:r w:rsidR="009243CA">
        <w:fldChar w:fldCharType="begin"/>
      </w:r>
      <w:r>
        <w:instrText xml:space="preserve"> XE "echo settings:Mouse Echo" </w:instrText>
      </w:r>
      <w:r w:rsidR="009243CA">
        <w:fldChar w:fldCharType="end"/>
      </w:r>
      <w:r w:rsidR="009243CA">
        <w:fldChar w:fldCharType="begin"/>
      </w:r>
      <w:r>
        <w:instrText xml:space="preserve"> XE "mouse echo" </w:instrText>
      </w:r>
      <w:r w:rsidR="009243CA">
        <w:fldChar w:fldCharType="end"/>
      </w:r>
      <w:bookmarkStart w:id="146" w:name="_Toc193028496"/>
      <w:r>
        <w:rPr>
          <w:color w:val="000000"/>
        </w:rPr>
        <w:t>Riscontro Mouse</w:t>
      </w:r>
      <w:bookmarkEnd w:id="146"/>
    </w:p>
    <w:bookmarkEnd w:id="145"/>
    <w:p w14:paraId="49ADF2CD" w14:textId="77777777" w:rsidR="00572D8B" w:rsidRDefault="000E5D44">
      <w:pPr>
        <w:pStyle w:val="p"/>
      </w:pPr>
      <w:r>
        <w:rPr>
          <w:color w:val="000000"/>
        </w:rPr>
        <w:t>Il riscontro del mouse legge automaticamente il testo sotto il puntatore. Man mano che spostate il mouse sullo schermo, verranno lette singole parole o intere righedi testo, istantaneamente o dopo un breve ritardo.</w:t>
      </w:r>
    </w:p>
    <w:p w14:paraId="31487A37" w14:textId="77777777" w:rsidR="00572D8B" w:rsidRDefault="000E5D44">
      <w:pPr>
        <w:pStyle w:val="liAi2StepHeader"/>
        <w:numPr>
          <w:ilvl w:val="0"/>
          <w:numId w:val="269"/>
        </w:numPr>
        <w:spacing w:before="240" w:after="240"/>
      </w:pPr>
      <w:r>
        <w:rPr>
          <w:color w:val="000000"/>
        </w:rPr>
        <w:t>Per cambiare la modalità di riscontro del mouse</w:t>
      </w:r>
    </w:p>
    <w:p w14:paraId="44855E5B" w14:textId="77777777" w:rsidR="00572D8B" w:rsidRDefault="000E5D44">
      <w:pPr>
        <w:pStyle w:val="pAi2StepParagraph"/>
      </w:pPr>
      <w:r>
        <w:rPr>
          <w:color w:val="000000"/>
        </w:rPr>
        <w:t>Fate una delle azioni seguenti:</w:t>
      </w:r>
    </w:p>
    <w:p w14:paraId="4B81A2BF" w14:textId="77777777" w:rsidR="00572D8B" w:rsidRDefault="000E5D44">
      <w:pPr>
        <w:pStyle w:val="liAi2StepBullet1"/>
        <w:numPr>
          <w:ilvl w:val="0"/>
          <w:numId w:val="270"/>
        </w:numPr>
        <w:spacing w:before="240"/>
      </w:pPr>
      <w:r>
        <w:rPr>
          <w:color w:val="000000"/>
        </w:rPr>
        <w:t xml:space="preserve">Nella scheda </w:t>
      </w:r>
      <w:r>
        <w:rPr>
          <w:rStyle w:val="b1"/>
        </w:rPr>
        <w:t>Lettore</w:t>
      </w:r>
      <w:r>
        <w:rPr>
          <w:color w:val="000000"/>
        </w:rPr>
        <w:t xml:space="preserve"> della barra degli strumenti, selezionate il pulsante </w:t>
      </w:r>
      <w:r>
        <w:rPr>
          <w:rStyle w:val="b1"/>
        </w:rPr>
        <w:t>Mouse</w:t>
      </w:r>
      <w:r>
        <w:rPr>
          <w:color w:val="000000"/>
        </w:rPr>
        <w:t>.</w:t>
      </w:r>
    </w:p>
    <w:p w14:paraId="474D637C" w14:textId="77777777" w:rsidR="00572D8B" w:rsidRDefault="000E5D44">
      <w:pPr>
        <w:pStyle w:val="liAi2StepBullet1"/>
        <w:numPr>
          <w:ilvl w:val="0"/>
          <w:numId w:val="270"/>
        </w:numPr>
      </w:pPr>
      <w:r>
        <w:rPr>
          <w:color w:val="000000"/>
        </w:rPr>
        <w:t xml:space="preserve">Premete il tasto rapido Modalità Riscontro Mouse: </w:t>
      </w:r>
      <w:r>
        <w:rPr>
          <w:rStyle w:val="b1"/>
        </w:rPr>
        <w:t>Caps Lock + Alt + M</w:t>
      </w:r>
    </w:p>
    <w:p w14:paraId="7EEE6DAD" w14:textId="77777777" w:rsidR="00572D8B" w:rsidRDefault="000E5D44">
      <w:pPr>
        <w:pStyle w:val="liAi2StepHeader"/>
        <w:numPr>
          <w:ilvl w:val="0"/>
          <w:numId w:val="271"/>
        </w:numPr>
        <w:spacing w:after="240"/>
      </w:pPr>
      <w:r>
        <w:rPr>
          <w:color w:val="000000"/>
        </w:rPr>
        <w:t>Per regolare le impostazioni di riscontro del mouse</w:t>
      </w:r>
    </w:p>
    <w:p w14:paraId="1BF279B0" w14:textId="77777777" w:rsidR="00572D8B" w:rsidRDefault="000E5D44">
      <w:pPr>
        <w:pStyle w:val="liAi2StepNumber1"/>
        <w:numPr>
          <w:ilvl w:val="0"/>
          <w:numId w:val="272"/>
        </w:numPr>
      </w:pPr>
      <w:r>
        <w:rPr>
          <w:color w:val="000000"/>
        </w:rPr>
        <w:t xml:space="preserve">Nella scheda </w:t>
      </w:r>
      <w:r>
        <w:rPr>
          <w:rStyle w:val="b1"/>
        </w:rPr>
        <w:t>Lettore</w:t>
      </w:r>
      <w:r>
        <w:rPr>
          <w:color w:val="000000"/>
        </w:rPr>
        <w:t xml:space="preserve"> della barra degli strumenti, fate clic sulla freccia accanto a </w:t>
      </w:r>
      <w:r>
        <w:rPr>
          <w:rStyle w:val="b1"/>
        </w:rPr>
        <w:t>Mouse</w:t>
      </w:r>
      <w:r>
        <w:rPr>
          <w:color w:val="000000"/>
        </w:rPr>
        <w:t xml:space="preserve"> o spostatevi fino a </w:t>
      </w:r>
      <w:r>
        <w:rPr>
          <w:rStyle w:val="b1"/>
        </w:rPr>
        <w:t>Mouse</w:t>
      </w:r>
      <w:r>
        <w:rPr>
          <w:color w:val="000000"/>
        </w:rPr>
        <w:t xml:space="preserve"> e premete il tasto freccia giù.</w:t>
      </w:r>
    </w:p>
    <w:p w14:paraId="403327E2" w14:textId="77777777" w:rsidR="00572D8B" w:rsidRDefault="000E5D44">
      <w:pPr>
        <w:pStyle w:val="liAi2StepNumber1"/>
        <w:numPr>
          <w:ilvl w:val="0"/>
          <w:numId w:val="272"/>
        </w:numPr>
      </w:pPr>
      <w:r>
        <w:rPr>
          <w:color w:val="000000"/>
        </w:rPr>
        <w:t xml:space="preserve">Nel menu </w:t>
      </w:r>
      <w:r>
        <w:rPr>
          <w:rStyle w:val="b1"/>
        </w:rPr>
        <w:t>Mouse</w:t>
      </w:r>
      <w:r>
        <w:rPr>
          <w:color w:val="000000"/>
        </w:rPr>
        <w:t xml:space="preserve">, scegliete </w:t>
      </w:r>
      <w:r>
        <w:rPr>
          <w:rStyle w:val="b1"/>
        </w:rPr>
        <w:t>Impostazioni</w:t>
      </w:r>
      <w:r>
        <w:rPr>
          <w:color w:val="000000"/>
        </w:rPr>
        <w:t>.</w:t>
      </w:r>
    </w:p>
    <w:p w14:paraId="058DE5DE" w14:textId="77777777" w:rsidR="00572D8B" w:rsidRDefault="000E5D44">
      <w:pPr>
        <w:pStyle w:val="pAi2StepComment"/>
      </w:pPr>
      <w:r>
        <w:rPr>
          <w:color w:val="000000"/>
        </w:rPr>
        <w:t>Apparirà la finestra di dialogo Riscontro, che mostrerà la scheda Mouse.</w:t>
      </w:r>
    </w:p>
    <w:p w14:paraId="2FB8242E" w14:textId="77777777" w:rsidR="00572D8B" w:rsidRDefault="000E5D44">
      <w:pPr>
        <w:pStyle w:val="liAi2StepNumber1"/>
        <w:numPr>
          <w:ilvl w:val="0"/>
          <w:numId w:val="273"/>
        </w:numPr>
      </w:pPr>
      <w:r>
        <w:rPr>
          <w:color w:val="000000"/>
        </w:rPr>
        <w:t>Regolate le impostazioni di riscontro mouse come desiderate.</w:t>
      </w:r>
    </w:p>
    <w:p w14:paraId="4650CAD5" w14:textId="77777777" w:rsidR="00572D8B" w:rsidRDefault="000E5D44">
      <w:pPr>
        <w:pStyle w:val="liAi2StepNumber1"/>
        <w:numPr>
          <w:ilvl w:val="0"/>
          <w:numId w:val="273"/>
        </w:numPr>
      </w:pPr>
      <w:r>
        <w:rPr>
          <w:color w:val="000000"/>
        </w:rPr>
        <w:t xml:space="preserve">Fate clic su </w:t>
      </w:r>
      <w:r>
        <w:rPr>
          <w:rStyle w:val="b1"/>
        </w:rPr>
        <w:t>OK</w:t>
      </w:r>
      <w:r>
        <w:rPr>
          <w:color w:val="000000"/>
        </w:rPr>
        <w:t>.</w:t>
      </w:r>
    </w:p>
    <w:p w14:paraId="24822A38" w14:textId="5456D8BB" w:rsidR="00572D8B" w:rsidRDefault="00F67846">
      <w:pPr>
        <w:pStyle w:val="pAi2Image"/>
      </w:pPr>
      <w:r>
        <w:rPr>
          <w:noProof/>
        </w:rPr>
        <w:lastRenderedPageBreak/>
        <w:drawing>
          <wp:inline distT="0" distB="0" distL="0" distR="0" wp14:anchorId="5BC81CDB" wp14:editId="3A972AEF">
            <wp:extent cx="3839210" cy="3933190"/>
            <wp:effectExtent l="0" t="0" r="0" b="0"/>
            <wp:docPr id="63" name="Picture 47" descr="Immagine della scheda Mouse nella finestra di dialogo Impostazioni Riscontro.{F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3" descr="Immagine della scheda Mouse nella finestra di dialogo Impostazioni Riscontro.{FT1}"/>
                    <pic:cNvPicPr preferRelativeResize="0">
                      <a:picLocks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3839210" cy="3933190"/>
                    </a:xfrm>
                    <a:prstGeom prst="rect">
                      <a:avLst/>
                    </a:prstGeom>
                    <a:noFill/>
                    <a:ln>
                      <a:noFill/>
                    </a:ln>
                  </pic:spPr>
                </pic:pic>
              </a:graphicData>
            </a:graphic>
          </wp:inline>
        </w:drawing>
      </w:r>
    </w:p>
    <w:p w14:paraId="309A5BD8" w14:textId="77777777" w:rsidR="00572D8B" w:rsidRDefault="000E5D44">
      <w:pPr>
        <w:pStyle w:val="pAi2ImageCaption"/>
      </w:pPr>
      <w:r>
        <w:rPr>
          <w:color w:val="000000"/>
        </w:rPr>
        <w:t>La scheda Mouse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87F822E"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CC23B78"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27047CE" w14:textId="77777777" w:rsidR="00572D8B" w:rsidRDefault="000E5D44">
            <w:pPr>
              <w:pStyle w:val="tdAi2TableColumnHeader"/>
            </w:pPr>
            <w:r>
              <w:t>Descrizione</w:t>
            </w:r>
          </w:p>
        </w:tc>
      </w:tr>
      <w:tr w:rsidR="00F67846" w14:paraId="512AB1FF"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EB1D81A" w14:textId="77777777" w:rsidR="00572D8B" w:rsidRDefault="000E5D44">
            <w:pPr>
              <w:pStyle w:val="tdAi2TableSection1"/>
            </w:pPr>
            <w:r>
              <w:rPr>
                <w:color w:val="000000"/>
              </w:rPr>
              <w:t>Riscontro Mouse</w:t>
            </w:r>
          </w:p>
        </w:tc>
      </w:tr>
      <w:tr w:rsidR="00572D8B" w14:paraId="55D1C15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FB766D" w14:textId="77777777" w:rsidR="00572D8B" w:rsidRDefault="000E5D44">
            <w:pPr>
              <w:pStyle w:val="pAi2TableBody1"/>
            </w:pPr>
            <w:r>
              <w:rPr>
                <w:color w:val="000000"/>
              </w:rPr>
              <w:t>Nessun Riscontro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FB17ED" w14:textId="77777777" w:rsidR="00572D8B" w:rsidRDefault="000E5D44">
            <w:pPr>
              <w:pStyle w:val="pAi2TableBody1"/>
            </w:pPr>
            <w:r>
              <w:rPr>
                <w:color w:val="000000"/>
              </w:rPr>
              <w:t>Disabilita il riscontro del mouse.</w:t>
            </w:r>
          </w:p>
        </w:tc>
      </w:tr>
      <w:tr w:rsidR="00572D8B" w14:paraId="7AF46F1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AF2925F" w14:textId="77777777" w:rsidR="00572D8B" w:rsidRDefault="000E5D44">
            <w:pPr>
              <w:pStyle w:val="pAi2TableBody1"/>
            </w:pPr>
            <w:r>
              <w:rPr>
                <w:color w:val="000000"/>
              </w:rPr>
              <w:t>Riscontro Istantaneo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E64510" w14:textId="77777777" w:rsidR="00572D8B" w:rsidRDefault="000E5D44">
            <w:pPr>
              <w:pStyle w:val="pAi2TableBody1"/>
            </w:pPr>
            <w:r>
              <w:rPr>
                <w:color w:val="000000"/>
              </w:rPr>
              <w:t>Abilita il riscontro istantaneo del mouse. Le parole verranno lette immediatamente quando il puntatore del mouse passa sopra di esse.</w:t>
            </w:r>
          </w:p>
        </w:tc>
      </w:tr>
      <w:tr w:rsidR="00572D8B" w14:paraId="12EAC2F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E55F3E9" w14:textId="77777777" w:rsidR="00572D8B" w:rsidRDefault="000E5D44">
            <w:pPr>
              <w:pStyle w:val="pAi2TableBody1"/>
            </w:pPr>
            <w:r>
              <w:rPr>
                <w:color w:val="000000"/>
              </w:rPr>
              <w:t>Riscontro al Passaggio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7AFA8E" w14:textId="77777777" w:rsidR="00572D8B" w:rsidRDefault="000E5D44">
            <w:pPr>
              <w:pStyle w:val="pAi2TableBody1"/>
            </w:pPr>
            <w:r>
              <w:rPr>
                <w:color w:val="000000"/>
              </w:rPr>
              <w:t>Abilita il riscontro del mouse dopo un ritardo. Le parole verranno lette dopo che il puntatore del mouse rimane su di esse per l’intervallo di tempo impostato.</w:t>
            </w:r>
          </w:p>
        </w:tc>
      </w:tr>
      <w:tr w:rsidR="00572D8B" w14:paraId="2BE9718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345A1F1" w14:textId="77777777" w:rsidR="00572D8B" w:rsidRDefault="000E5D44">
            <w:pPr>
              <w:pStyle w:val="pAi2TableBody1"/>
            </w:pPr>
            <w:r>
              <w:rPr>
                <w:color w:val="000000"/>
              </w:rPr>
              <w:t>Ritardo (secondi)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628733" w14:textId="77777777" w:rsidR="00572D8B" w:rsidRDefault="000E5D44">
            <w:pPr>
              <w:pStyle w:val="pAi2TableBody1"/>
            </w:pPr>
            <w:r>
              <w:rPr>
                <w:color w:val="000000"/>
              </w:rPr>
              <w:t xml:space="preserve">La quantità di tempo in secondi in cui il puntatore del mouse deve rimanere sopra un oggetto prima che venga letto. Questa </w:t>
            </w:r>
            <w:r>
              <w:rPr>
                <w:color w:val="000000"/>
              </w:rPr>
              <w:lastRenderedPageBreak/>
              <w:t xml:space="preserve">impostazione si applica solo al </w:t>
            </w:r>
            <w:r>
              <w:rPr>
                <w:rStyle w:val="b1"/>
              </w:rPr>
              <w:t>Riscontro al Passaggio</w:t>
            </w:r>
            <w:r>
              <w:rPr>
                <w:color w:val="000000"/>
              </w:rPr>
              <w:t>.</w:t>
            </w:r>
          </w:p>
        </w:tc>
      </w:tr>
      <w:tr w:rsidR="00F67846" w14:paraId="2CBCB9F5"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5B595F2" w14:textId="77777777" w:rsidR="00572D8B" w:rsidRDefault="000E5D44">
            <w:pPr>
              <w:pStyle w:val="tdAi2TableSection1"/>
            </w:pPr>
            <w:r>
              <w:rPr>
                <w:color w:val="000000"/>
              </w:rPr>
              <w:lastRenderedPageBreak/>
              <w:t>Quando il mouse passa sopra una parola</w:t>
            </w:r>
          </w:p>
        </w:tc>
      </w:tr>
      <w:tr w:rsidR="00572D8B" w14:paraId="174D215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F36BF19" w14:textId="77777777" w:rsidR="00572D8B" w:rsidRDefault="000E5D44">
            <w:pPr>
              <w:pStyle w:val="pAi2TableBody1"/>
            </w:pPr>
            <w:r>
              <w:rPr>
                <w:color w:val="000000"/>
              </w:rPr>
              <w:t>Leggi solo la parola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4E0CC7" w14:textId="77777777" w:rsidR="00572D8B" w:rsidRDefault="000E5D44">
            <w:pPr>
              <w:pStyle w:val="pAi2TableBody1"/>
            </w:pPr>
            <w:r>
              <w:rPr>
                <w:color w:val="000000"/>
              </w:rPr>
              <w:t>Verrà letta solo la parola sotto il puntatore del mouse.</w:t>
            </w:r>
          </w:p>
        </w:tc>
      </w:tr>
      <w:tr w:rsidR="00572D8B" w14:paraId="1938386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503A693" w14:textId="77777777" w:rsidR="00572D8B" w:rsidRDefault="000E5D44">
            <w:pPr>
              <w:pStyle w:val="pAi2TableBody1"/>
            </w:pPr>
            <w:r>
              <w:rPr>
                <w:color w:val="000000"/>
              </w:rPr>
              <w:t>Leggi tutte le parole nella riga o nell'oggetto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81A04D4" w14:textId="77777777" w:rsidR="00572D8B" w:rsidRDefault="000E5D44">
            <w:pPr>
              <w:pStyle w:val="pAi2TableBody1"/>
            </w:pPr>
            <w:r>
              <w:rPr>
                <w:color w:val="000000"/>
              </w:rPr>
              <w:t>Quando il puntatore del mouse si sposta ad una nuova riga di testo o un nuovo oggetto, tutte le parole nella riga o nell'oggetto verranno lette. Gli oggetti includono: barre del titolo, voci di menu, controlli delle finestre di dialogo, icone del desktop e pulsanti della barra delle applicazioni.</w:t>
            </w:r>
          </w:p>
        </w:tc>
      </w:tr>
    </w:tbl>
    <w:p w14:paraId="1CD84C71" w14:textId="77777777" w:rsidR="00572D8B" w:rsidRDefault="000E5D44">
      <w:pPr>
        <w:pStyle w:val="p"/>
      </w:pPr>
      <w:r>
        <w:rPr>
          <w:color w:val="000000"/>
        </w:rPr>
        <w:t xml:space="preserve"> </w:t>
      </w:r>
      <w:r>
        <w:rPr>
          <w:rStyle w:val="spanAi2SpanNote"/>
        </w:rPr>
        <w:t>Nota:</w:t>
      </w:r>
      <w:r>
        <w:rPr>
          <w:color w:val="000000"/>
        </w:rPr>
        <w:t xml:space="preserve"> Quando usate il riscontro del mouse, tenendo premuto il tasto </w:t>
      </w:r>
      <w:r>
        <w:rPr>
          <w:rStyle w:val="b1"/>
        </w:rPr>
        <w:t>Shift</w:t>
      </w:r>
      <w:r>
        <w:rPr>
          <w:color w:val="000000"/>
        </w:rPr>
        <w:t xml:space="preserve"> potrete alternare la modalità di eco da </w:t>
      </w:r>
      <w:r>
        <w:rPr>
          <w:rStyle w:val="b1"/>
        </w:rPr>
        <w:t>Leggi Solo la Parola</w:t>
      </w:r>
      <w:r>
        <w:rPr>
          <w:color w:val="000000"/>
        </w:rPr>
        <w:t xml:space="preserve"> a </w:t>
      </w:r>
      <w:r>
        <w:rPr>
          <w:rStyle w:val="b1"/>
        </w:rPr>
        <w:t>Leggi tutte le parole nella riga o nell'oggetto</w:t>
      </w:r>
      <w:r>
        <w:rPr>
          <w:color w:val="000000"/>
        </w:rPr>
        <w:t xml:space="preserve"> (o viceversa).</w:t>
      </w:r>
    </w:p>
    <w:p w14:paraId="30F9450C" w14:textId="77777777" w:rsidR="00572D8B" w:rsidRDefault="000E5D44">
      <w:pPr>
        <w:pStyle w:val="p"/>
      </w:pPr>
      <w:r>
        <w:rPr>
          <w:color w:val="000000"/>
        </w:rPr>
        <w:t> </w:t>
      </w:r>
    </w:p>
    <w:p w14:paraId="65DAA776" w14:textId="77777777" w:rsidR="00572D8B" w:rsidRDefault="000E5D44">
      <w:pPr>
        <w:pStyle w:val="h2"/>
      </w:pPr>
      <w:bookmarkStart w:id="147" w:name="_Ref-1754020952"/>
      <w:r>
        <w:rPr>
          <w:color w:val="000000"/>
        </w:rPr>
        <w:lastRenderedPageBreak/>
        <w:t xml:space="preserve"> </w:t>
      </w:r>
      <w:r w:rsidR="009243CA">
        <w:fldChar w:fldCharType="begin"/>
      </w:r>
      <w:r>
        <w:instrText xml:space="preserve"> XE "echo settings:Program Echo" </w:instrText>
      </w:r>
      <w:r w:rsidR="009243CA">
        <w:fldChar w:fldCharType="end"/>
      </w:r>
      <w:r w:rsidR="009243CA">
        <w:fldChar w:fldCharType="begin"/>
      </w:r>
      <w:r>
        <w:instrText xml:space="preserve"> XE "program echo" </w:instrText>
      </w:r>
      <w:r w:rsidR="009243CA">
        <w:fldChar w:fldCharType="end"/>
      </w:r>
      <w:bookmarkStart w:id="148" w:name="_Toc193028497"/>
      <w:r>
        <w:rPr>
          <w:color w:val="000000"/>
        </w:rPr>
        <w:t>Riscontro Programmi</w:t>
      </w:r>
      <w:bookmarkEnd w:id="148"/>
    </w:p>
    <w:bookmarkEnd w:id="147"/>
    <w:p w14:paraId="10574C5C" w14:textId="77777777" w:rsidR="00572D8B" w:rsidRDefault="000E5D44">
      <w:pPr>
        <w:pStyle w:val="p"/>
      </w:pPr>
      <w:r>
        <w:rPr>
          <w:color w:val="000000"/>
        </w:rPr>
        <w:t>Il riscontro programmi determina quali elementi vengono letti mentre vi spostate ed usate le applicazioni. Questi elementi includono: titoli di finestre, menu, finestre di dialogo, visualizzazioni ad elenco, visualizzazioni ad albero e testo su cui si muove il cursore. La quantità di informazioni che vengono lette per questi elementi può essere regolata usando le Impostazioni di Prolissità.</w:t>
      </w:r>
    </w:p>
    <w:p w14:paraId="00192DE2" w14:textId="77777777" w:rsidR="00572D8B" w:rsidRDefault="000E5D44">
      <w:pPr>
        <w:pStyle w:val="liAi2StepHeader"/>
        <w:keepLines/>
        <w:numPr>
          <w:ilvl w:val="0"/>
          <w:numId w:val="274"/>
        </w:numPr>
        <w:spacing w:before="240" w:after="240"/>
      </w:pPr>
      <w:r>
        <w:rPr>
          <w:color w:val="000000"/>
        </w:rPr>
        <w:t>Per regolare le impostazioni di riscontro programmi</w:t>
      </w:r>
    </w:p>
    <w:p w14:paraId="6101DD03" w14:textId="77777777" w:rsidR="00572D8B" w:rsidRDefault="000E5D44">
      <w:pPr>
        <w:pStyle w:val="liAi2StepNumber1"/>
        <w:keepLines/>
        <w:numPr>
          <w:ilvl w:val="0"/>
          <w:numId w:val="275"/>
        </w:numPr>
      </w:pPr>
      <w:r>
        <w:rPr>
          <w:color w:val="000000"/>
        </w:rPr>
        <w:t xml:space="preserve">Nella scheda </w:t>
      </w:r>
      <w:r>
        <w:rPr>
          <w:rStyle w:val="b1"/>
        </w:rPr>
        <w:t>Lettore</w:t>
      </w:r>
      <w:r>
        <w:rPr>
          <w:color w:val="000000"/>
        </w:rPr>
        <w:t xml:space="preserve"> della barra degli strumenti, selezionate il pulsante </w:t>
      </w:r>
      <w:r>
        <w:rPr>
          <w:rStyle w:val="b1"/>
        </w:rPr>
        <w:t>Impostazioni Riscontro</w:t>
      </w:r>
      <w:r>
        <w:rPr>
          <w:color w:val="000000"/>
        </w:rPr>
        <w:t xml:space="preserve"> che appare come l'icona di una freccia diagonale nell'angolo in basso a destra del gruppo </w:t>
      </w:r>
      <w:r>
        <w:rPr>
          <w:rStyle w:val="b1"/>
        </w:rPr>
        <w:t>Riscontro</w:t>
      </w:r>
      <w:r>
        <w:rPr>
          <w:color w:val="000000"/>
        </w:rPr>
        <w:t>.</w:t>
      </w:r>
    </w:p>
    <w:p w14:paraId="1F88B8D9" w14:textId="77777777" w:rsidR="00572D8B" w:rsidRDefault="000E5D44">
      <w:pPr>
        <w:pStyle w:val="pAi2StepComment"/>
      </w:pPr>
      <w:r>
        <w:rPr>
          <w:color w:val="000000"/>
        </w:rPr>
        <w:t>Apparirà la finestra di dialogo Riscontro, che mostrerà la scheda Programmi.</w:t>
      </w:r>
    </w:p>
    <w:p w14:paraId="5B282E81" w14:textId="77777777" w:rsidR="00572D8B" w:rsidRDefault="000E5D44">
      <w:pPr>
        <w:pStyle w:val="liAi2StepNumber1"/>
        <w:keepLines/>
        <w:numPr>
          <w:ilvl w:val="0"/>
          <w:numId w:val="276"/>
        </w:numPr>
      </w:pPr>
      <w:r>
        <w:rPr>
          <w:color w:val="000000"/>
        </w:rPr>
        <w:t>Regolate le impostazioni di riscontro programmi come desiderate.</w:t>
      </w:r>
    </w:p>
    <w:p w14:paraId="2F8CE441" w14:textId="77777777" w:rsidR="00572D8B" w:rsidRDefault="000E5D44">
      <w:pPr>
        <w:pStyle w:val="liAi2StepNumber1"/>
        <w:keepLines/>
        <w:numPr>
          <w:ilvl w:val="0"/>
          <w:numId w:val="276"/>
        </w:numPr>
      </w:pPr>
      <w:r>
        <w:rPr>
          <w:color w:val="000000"/>
        </w:rPr>
        <w:t xml:space="preserve">Fate clic su </w:t>
      </w:r>
      <w:r>
        <w:rPr>
          <w:rStyle w:val="b1"/>
        </w:rPr>
        <w:t>OK</w:t>
      </w:r>
      <w:r>
        <w:rPr>
          <w:color w:val="000000"/>
        </w:rPr>
        <w:t>.</w:t>
      </w:r>
    </w:p>
    <w:p w14:paraId="4B1D5FD7" w14:textId="70F8372F" w:rsidR="00572D8B" w:rsidRDefault="00F67846">
      <w:pPr>
        <w:pStyle w:val="pAi2Image"/>
      </w:pPr>
      <w:r>
        <w:rPr>
          <w:noProof/>
        </w:rPr>
        <w:lastRenderedPageBreak/>
        <w:drawing>
          <wp:inline distT="0" distB="0" distL="0" distR="0" wp14:anchorId="2707E09E" wp14:editId="66A8B36D">
            <wp:extent cx="3839210" cy="3933190"/>
            <wp:effectExtent l="0" t="0" r="0" b="0"/>
            <wp:docPr id="64" name="Picture 46" descr="Immagine della scheda Programmi nella finestra di dialogo Impostazioni Riscon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4" descr="Immagine della scheda Programmi nella finestra di dialogo Impostazioni Riscontro."/>
                    <pic:cNvPicPr preferRelativeResize="0">
                      <a:picLocks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839210" cy="3933190"/>
                    </a:xfrm>
                    <a:prstGeom prst="rect">
                      <a:avLst/>
                    </a:prstGeom>
                    <a:noFill/>
                    <a:ln>
                      <a:noFill/>
                    </a:ln>
                  </pic:spPr>
                </pic:pic>
              </a:graphicData>
            </a:graphic>
          </wp:inline>
        </w:drawing>
      </w:r>
    </w:p>
    <w:p w14:paraId="40F286DC" w14:textId="77777777" w:rsidR="00572D8B" w:rsidRDefault="000E5D44">
      <w:pPr>
        <w:pStyle w:val="pAi2ImageCaption"/>
      </w:pPr>
      <w:r>
        <w:rPr>
          <w:color w:val="000000"/>
        </w:rPr>
        <w:t>La scheda Programmi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EB24E35"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32C71E6"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B1A6570" w14:textId="77777777" w:rsidR="00572D8B" w:rsidRDefault="000E5D44">
            <w:pPr>
              <w:pStyle w:val="tdAi2TableColumnHeader"/>
            </w:pPr>
            <w:r>
              <w:t>Descrizione</w:t>
            </w:r>
          </w:p>
        </w:tc>
      </w:tr>
      <w:tr w:rsidR="00F67846" w14:paraId="730516D6"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96F1CE6" w14:textId="77777777" w:rsidR="00572D8B" w:rsidRDefault="000E5D44">
            <w:pPr>
              <w:pStyle w:val="tdAi2TableSection1"/>
            </w:pPr>
            <w:r>
              <w:rPr>
                <w:color w:val="000000"/>
              </w:rPr>
              <w:t>Pronuncia questi elementi quando diventano attivi</w:t>
            </w:r>
          </w:p>
        </w:tc>
      </w:tr>
      <w:tr w:rsidR="00572D8B" w14:paraId="157C957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4A15B7" w14:textId="77777777" w:rsidR="00572D8B" w:rsidRDefault="000E5D44">
            <w:pPr>
              <w:pStyle w:val="pAi2TableBody1"/>
            </w:pPr>
            <w:r>
              <w:rPr>
                <w:color w:val="000000"/>
              </w:rPr>
              <w:t>Cursore di testo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2FDEA1" w14:textId="77777777" w:rsidR="00572D8B" w:rsidRDefault="000E5D44">
            <w:pPr>
              <w:pStyle w:val="pAi2TableBody1"/>
            </w:pPr>
            <w:r>
              <w:rPr>
                <w:color w:val="000000"/>
              </w:rPr>
              <w:t>Quando il cursore di testo si sposta, il testo nella nuova posizione del cursore verrà letto. La quantità di testo che viene letta dipende da quanto il cursore si sposta; per carattere, parola, riga, frase o paragrafo.</w:t>
            </w:r>
          </w:p>
        </w:tc>
      </w:tr>
      <w:tr w:rsidR="00572D8B" w14:paraId="55E08FD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7EBAF0" w14:textId="77777777" w:rsidR="00572D8B" w:rsidRDefault="000E5D44">
            <w:pPr>
              <w:pStyle w:val="pAi2TableBody1"/>
            </w:pPr>
            <w:r>
              <w:rPr>
                <w:color w:val="000000"/>
              </w:rPr>
              <w:t>Menù</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D678AF" w14:textId="77777777" w:rsidR="00572D8B" w:rsidRDefault="000E5D44">
            <w:pPr>
              <w:pStyle w:val="pAi2TableBody1"/>
            </w:pPr>
            <w:r>
              <w:rPr>
                <w:color w:val="000000"/>
              </w:rPr>
              <w:t>Quando aprite un menù a tendina, ne verrà letto il titolo seguito da ogni elemento che evidenziate.</w:t>
            </w:r>
          </w:p>
        </w:tc>
      </w:tr>
      <w:tr w:rsidR="00572D8B" w14:paraId="0C261A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FB02C6" w14:textId="77777777" w:rsidR="00572D8B" w:rsidRDefault="000E5D44">
            <w:pPr>
              <w:pStyle w:val="pAi2TableBody1"/>
            </w:pPr>
            <w:r>
              <w:rPr>
                <w:color w:val="000000"/>
              </w:rPr>
              <w:t>Controlli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A62D57" w14:textId="77777777" w:rsidR="00572D8B" w:rsidRDefault="000E5D44">
            <w:pPr>
              <w:pStyle w:val="pAi2TableBody1"/>
            </w:pPr>
            <w:r>
              <w:rPr>
                <w:color w:val="000000"/>
              </w:rPr>
              <w:t>Mentre vi spostate attraverso le finestre di dialogo, le visualizzazioni ad albero e le visualizzazioni ad elenco, ogni elemento verrà letto quando viene evidenziato o selezionato.</w:t>
            </w:r>
          </w:p>
        </w:tc>
      </w:tr>
      <w:tr w:rsidR="00572D8B" w14:paraId="3247ACC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C24E73" w14:textId="77777777" w:rsidR="00572D8B" w:rsidRDefault="000E5D44">
            <w:pPr>
              <w:pStyle w:val="pAi2TableBody1"/>
            </w:pPr>
            <w:r>
              <w:rPr>
                <w:color w:val="000000"/>
              </w:rPr>
              <w:lastRenderedPageBreak/>
              <w:t>Tool Tip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485091" w14:textId="77777777" w:rsidR="00572D8B" w:rsidRDefault="000E5D44">
            <w:pPr>
              <w:pStyle w:val="pAi2TableBody1"/>
            </w:pPr>
            <w:r>
              <w:rPr>
                <w:color w:val="000000"/>
              </w:rPr>
              <w:t>Quando appare un ToolTip, verrà letto automaticamente.</w:t>
            </w:r>
          </w:p>
        </w:tc>
      </w:tr>
      <w:tr w:rsidR="00572D8B" w14:paraId="7DB1087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BB5F67" w14:textId="77777777" w:rsidR="00572D8B" w:rsidRDefault="000E5D44">
            <w:pPr>
              <w:pStyle w:val="pAi2TableBody1"/>
            </w:pPr>
            <w:r>
              <w:rPr>
                <w:color w:val="000000"/>
              </w:rPr>
              <w:t>Titoli delle Finestre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47AC7C" w14:textId="77777777" w:rsidR="00572D8B" w:rsidRDefault="000E5D44">
            <w:pPr>
              <w:pStyle w:val="pAi2TableBody1"/>
            </w:pPr>
            <w:r>
              <w:rPr>
                <w:color w:val="000000"/>
              </w:rPr>
              <w:t>Quando una finestra diventa attiva, il contenuto della sua barra del titolo verrà letto.</w:t>
            </w:r>
          </w:p>
        </w:tc>
      </w:tr>
      <w:tr w:rsidR="00572D8B" w14:paraId="146CE69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9F5C0F" w14:textId="77777777" w:rsidR="00572D8B" w:rsidRDefault="000E5D44">
            <w:pPr>
              <w:pStyle w:val="pAi2TableBody1"/>
            </w:pPr>
            <w:r>
              <w:rPr>
                <w:color w:val="000000"/>
              </w:rPr>
              <w:t>Avvisi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9B6B36" w14:textId="77777777" w:rsidR="00572D8B" w:rsidRDefault="000E5D44">
            <w:pPr>
              <w:pStyle w:val="pAi2TableBody1"/>
            </w:pPr>
            <w:r>
              <w:rPr>
                <w:color w:val="000000"/>
              </w:rPr>
              <w:t>Quando appare un popup di avviso, verrà letto.</w:t>
            </w:r>
          </w:p>
        </w:tc>
      </w:tr>
      <w:tr w:rsidR="00F67846" w14:paraId="3514F57C"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0D5E42D" w14:textId="77777777" w:rsidR="00572D8B" w:rsidRDefault="000E5D44">
            <w:pPr>
              <w:pStyle w:val="tdAi2TableSection1"/>
            </w:pPr>
            <w:r>
              <w:rPr>
                <w:color w:val="000000"/>
              </w:rPr>
              <w:t>Quando il cursore di testo si sposta su una nuova riga</w:t>
            </w:r>
          </w:p>
        </w:tc>
      </w:tr>
      <w:tr w:rsidR="00572D8B" w14:paraId="0251670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01A5F7B" w14:textId="77777777" w:rsidR="00572D8B" w:rsidRDefault="000E5D44">
            <w:pPr>
              <w:pStyle w:val="pAi2TableBody1"/>
            </w:pPr>
            <w:r>
              <w:rPr>
                <w:color w:val="000000"/>
              </w:rPr>
              <w:t>Leggi la parola al cursore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CDA576" w14:textId="77777777" w:rsidR="00572D8B" w:rsidRDefault="000E5D44">
            <w:pPr>
              <w:pStyle w:val="pAi2TableBody1"/>
            </w:pPr>
            <w:r>
              <w:rPr>
                <w:color w:val="000000"/>
              </w:rPr>
              <w:t>Quando il cursore del testo si sposta su una nuova riga, verrà letta la parola alla nuova posizione del cursore.</w:t>
            </w:r>
          </w:p>
        </w:tc>
      </w:tr>
      <w:tr w:rsidR="00572D8B" w14:paraId="390CE92D"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7EB3500" w14:textId="77777777" w:rsidR="00572D8B" w:rsidRDefault="000E5D44">
            <w:pPr>
              <w:pStyle w:val="pAi2TableBody1"/>
            </w:pPr>
            <w:r>
              <w:rPr>
                <w:color w:val="000000"/>
              </w:rPr>
              <w:t>Leggi la riga intera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55CED6A" w14:textId="77777777" w:rsidR="00572D8B" w:rsidRDefault="000E5D44">
            <w:pPr>
              <w:pStyle w:val="pAi2TableBody1"/>
            </w:pPr>
            <w:r>
              <w:rPr>
                <w:color w:val="000000"/>
              </w:rPr>
              <w:t>Quando il cursore di testo si sposta su una nuova riga, l'intera riga verrà letta.</w:t>
            </w:r>
          </w:p>
        </w:tc>
      </w:tr>
    </w:tbl>
    <w:p w14:paraId="3F5A32C6" w14:textId="77777777" w:rsidR="00572D8B" w:rsidRDefault="000E5D44">
      <w:pPr>
        <w:pStyle w:val="p"/>
      </w:pPr>
      <w:r>
        <w:rPr>
          <w:color w:val="000000"/>
        </w:rPr>
        <w:t> </w:t>
      </w:r>
    </w:p>
    <w:p w14:paraId="025A9E17" w14:textId="77777777" w:rsidR="00572D8B" w:rsidRDefault="000E5D44">
      <w:pPr>
        <w:pStyle w:val="h2"/>
      </w:pPr>
      <w:bookmarkStart w:id="149" w:name="_Ref-334422254"/>
      <w:r>
        <w:rPr>
          <w:color w:val="000000"/>
        </w:rPr>
        <w:lastRenderedPageBreak/>
        <w:t xml:space="preserve"> </w:t>
      </w:r>
      <w:r w:rsidR="009243CA">
        <w:fldChar w:fldCharType="begin"/>
      </w:r>
      <w:r>
        <w:instrText xml:space="preserve"> XE "echo settings:Verbosity" </w:instrText>
      </w:r>
      <w:r w:rsidR="009243CA">
        <w:fldChar w:fldCharType="end"/>
      </w:r>
      <w:r w:rsidR="009243CA">
        <w:fldChar w:fldCharType="begin"/>
      </w:r>
      <w:r>
        <w:instrText xml:space="preserve"> XE "verbosity" </w:instrText>
      </w:r>
      <w:r w:rsidR="009243CA">
        <w:fldChar w:fldCharType="end"/>
      </w:r>
      <w:bookmarkStart w:id="150" w:name="_Toc193028498"/>
      <w:r>
        <w:rPr>
          <w:color w:val="000000"/>
        </w:rPr>
        <w:t>Prolissità</w:t>
      </w:r>
      <w:bookmarkEnd w:id="150"/>
    </w:p>
    <w:bookmarkEnd w:id="149"/>
    <w:p w14:paraId="696F88C2" w14:textId="77777777" w:rsidR="00572D8B" w:rsidRDefault="000E5D44">
      <w:pPr>
        <w:pStyle w:val="p"/>
      </w:pPr>
      <w:r>
        <w:rPr>
          <w:color w:val="000000"/>
        </w:rPr>
        <w:t>La prolissità vi permette di regolare la quantità di informazioni che vengono lette sui controlli dei programmi quando diventano attivi o evidenziati. I controlli dei programmi includono: finestre di applicazioni e documenti, menu, finestre di dialogo, pulsanti, icone e altro ancora.</w:t>
      </w:r>
    </w:p>
    <w:p w14:paraId="76DE615A" w14:textId="77777777" w:rsidR="00572D8B" w:rsidRDefault="000E5D44">
      <w:pPr>
        <w:pStyle w:val="p"/>
      </w:pPr>
      <w:r>
        <w:rPr>
          <w:color w:val="000000"/>
        </w:rPr>
        <w:t>Tre livelli di prolissità - Basso, Medio e Alto - vi permettono di aumentare o diminuire rapidamente la prolissità. Un livello più alto fornisce più informazioni, mentre uno più basso fornisce meno informazioni. Ognuno di questi livelli di prolissità può essere completamente personalizzato secondo le vostre esigenze personali.</w:t>
      </w:r>
    </w:p>
    <w:p w14:paraId="4C49B999" w14:textId="77777777" w:rsidR="00572D8B" w:rsidRDefault="000E5D44">
      <w:pPr>
        <w:pStyle w:val="liAi2StepHeader"/>
        <w:keepLines/>
        <w:numPr>
          <w:ilvl w:val="0"/>
          <w:numId w:val="277"/>
        </w:numPr>
        <w:spacing w:before="240" w:after="240"/>
      </w:pPr>
      <w:r>
        <w:rPr>
          <w:color w:val="000000"/>
        </w:rPr>
        <w:t>Per passare tra i livelli di prolissità</w:t>
      </w:r>
    </w:p>
    <w:p w14:paraId="4361FED2" w14:textId="77777777" w:rsidR="00572D8B" w:rsidRDefault="000E5D44">
      <w:pPr>
        <w:pStyle w:val="pAi2StepParagraph"/>
      </w:pPr>
      <w:r>
        <w:rPr>
          <w:color w:val="000000"/>
        </w:rPr>
        <w:t>Fate una delle azioni seguenti:</w:t>
      </w:r>
    </w:p>
    <w:p w14:paraId="217988C5" w14:textId="77777777" w:rsidR="00572D8B" w:rsidRDefault="000E5D44">
      <w:pPr>
        <w:pStyle w:val="liAi2StepBullet1"/>
        <w:numPr>
          <w:ilvl w:val="0"/>
          <w:numId w:val="278"/>
        </w:numPr>
        <w:spacing w:before="240"/>
      </w:pPr>
      <w:r>
        <w:rPr>
          <w:color w:val="000000"/>
        </w:rPr>
        <w:t xml:space="preserve">Nella scheda </w:t>
      </w:r>
      <w:r>
        <w:rPr>
          <w:rStyle w:val="b1"/>
        </w:rPr>
        <w:t>Lettore</w:t>
      </w:r>
      <w:r>
        <w:rPr>
          <w:color w:val="000000"/>
        </w:rPr>
        <w:t xml:space="preserve"> della barra degli strumenti, selezionate il pulsante </w:t>
      </w:r>
      <w:r>
        <w:rPr>
          <w:rStyle w:val="b1"/>
        </w:rPr>
        <w:t>Prolissità</w:t>
      </w:r>
      <w:r>
        <w:rPr>
          <w:color w:val="000000"/>
        </w:rPr>
        <w:t>.</w:t>
      </w:r>
    </w:p>
    <w:p w14:paraId="4E80B62C" w14:textId="77777777" w:rsidR="00572D8B" w:rsidRDefault="000E5D44">
      <w:pPr>
        <w:pStyle w:val="liAi2StepBullet1"/>
        <w:numPr>
          <w:ilvl w:val="0"/>
          <w:numId w:val="278"/>
        </w:numPr>
      </w:pPr>
      <w:r>
        <w:rPr>
          <w:color w:val="000000"/>
        </w:rPr>
        <w:t xml:space="preserve">Premete il tasto rapido Livello di Prolissità: </w:t>
      </w:r>
      <w:r>
        <w:rPr>
          <w:rStyle w:val="b1"/>
        </w:rPr>
        <w:t>Caps Lock + Alt + B</w:t>
      </w:r>
      <w:r>
        <w:rPr>
          <w:color w:val="000000"/>
        </w:rPr>
        <w:t>.</w:t>
      </w:r>
    </w:p>
    <w:p w14:paraId="3AD99033" w14:textId="77777777" w:rsidR="00572D8B" w:rsidRDefault="000E5D44">
      <w:pPr>
        <w:pStyle w:val="liAi2StepHeader"/>
        <w:numPr>
          <w:ilvl w:val="0"/>
          <w:numId w:val="279"/>
        </w:numPr>
        <w:spacing w:after="240"/>
      </w:pPr>
      <w:r>
        <w:rPr>
          <w:color w:val="000000"/>
        </w:rPr>
        <w:t>Per regolare le impostazioni di prolissità</w:t>
      </w:r>
    </w:p>
    <w:p w14:paraId="477DC2AD" w14:textId="77777777" w:rsidR="00572D8B" w:rsidRDefault="000E5D44">
      <w:pPr>
        <w:pStyle w:val="liAi2StepNumber1"/>
        <w:numPr>
          <w:ilvl w:val="0"/>
          <w:numId w:val="280"/>
        </w:numPr>
      </w:pPr>
      <w:r>
        <w:rPr>
          <w:color w:val="000000"/>
        </w:rPr>
        <w:t xml:space="preserve">Nella scheda della </w:t>
      </w:r>
      <w:r>
        <w:rPr>
          <w:rStyle w:val="b1"/>
        </w:rPr>
        <w:t>Lettore</w:t>
      </w:r>
      <w:r>
        <w:rPr>
          <w:color w:val="000000"/>
        </w:rPr>
        <w:t xml:space="preserve"> della barra degli strumenti, cliccate sulla freccia accanto a </w:t>
      </w:r>
      <w:r>
        <w:rPr>
          <w:rStyle w:val="b1"/>
        </w:rPr>
        <w:t>Prolissità</w:t>
      </w:r>
      <w:r>
        <w:rPr>
          <w:color w:val="000000"/>
        </w:rPr>
        <w:t xml:space="preserve"> o spostatevi fino a </w:t>
      </w:r>
      <w:r>
        <w:rPr>
          <w:rStyle w:val="b1"/>
        </w:rPr>
        <w:t>Prolissità</w:t>
      </w:r>
      <w:r>
        <w:rPr>
          <w:color w:val="000000"/>
        </w:rPr>
        <w:t xml:space="preserve"> e premete il tasto freccia giù.</w:t>
      </w:r>
    </w:p>
    <w:p w14:paraId="3EA251FF" w14:textId="77777777" w:rsidR="00572D8B" w:rsidRDefault="000E5D44">
      <w:pPr>
        <w:pStyle w:val="liAi2StepNumber1"/>
        <w:numPr>
          <w:ilvl w:val="0"/>
          <w:numId w:val="280"/>
        </w:numPr>
      </w:pPr>
      <w:r>
        <w:rPr>
          <w:color w:val="000000"/>
        </w:rPr>
        <w:t xml:space="preserve">Nel menu </w:t>
      </w:r>
      <w:r>
        <w:rPr>
          <w:rStyle w:val="b1"/>
        </w:rPr>
        <w:t>Prolissità</w:t>
      </w:r>
      <w:r>
        <w:rPr>
          <w:color w:val="000000"/>
        </w:rPr>
        <w:t xml:space="preserve"> selezionate </w:t>
      </w:r>
      <w:r>
        <w:rPr>
          <w:rStyle w:val="b1"/>
        </w:rPr>
        <w:t>Impostazioni</w:t>
      </w:r>
      <w:r>
        <w:rPr>
          <w:color w:val="000000"/>
        </w:rPr>
        <w:t>.</w:t>
      </w:r>
    </w:p>
    <w:p w14:paraId="743073BB" w14:textId="77777777" w:rsidR="00572D8B" w:rsidRDefault="000E5D44">
      <w:pPr>
        <w:pStyle w:val="pAi2StepComment"/>
      </w:pPr>
      <w:r>
        <w:rPr>
          <w:color w:val="000000"/>
        </w:rPr>
        <w:t>Apparirà la finestra di dialogo Riscontro, che mostrerà la scheda Prolissità.</w:t>
      </w:r>
    </w:p>
    <w:p w14:paraId="01D4D3CF" w14:textId="77777777" w:rsidR="00572D8B" w:rsidRDefault="000E5D44">
      <w:pPr>
        <w:pStyle w:val="liAi2StepNumber1"/>
        <w:numPr>
          <w:ilvl w:val="0"/>
          <w:numId w:val="281"/>
        </w:numPr>
      </w:pPr>
      <w:r>
        <w:rPr>
          <w:color w:val="000000"/>
        </w:rPr>
        <w:t>Regolate le impostazioni di prolissità secondo le vostre esigenze.</w:t>
      </w:r>
    </w:p>
    <w:p w14:paraId="5CCE5DE0" w14:textId="77777777" w:rsidR="00572D8B" w:rsidRDefault="000E5D44">
      <w:pPr>
        <w:pStyle w:val="liAi2StepNumber1"/>
        <w:numPr>
          <w:ilvl w:val="0"/>
          <w:numId w:val="281"/>
        </w:numPr>
      </w:pPr>
      <w:r>
        <w:rPr>
          <w:color w:val="000000"/>
        </w:rPr>
        <w:t xml:space="preserve">Fate clic su </w:t>
      </w:r>
      <w:r>
        <w:rPr>
          <w:rStyle w:val="b1"/>
        </w:rPr>
        <w:t>OK</w:t>
      </w:r>
      <w:r>
        <w:rPr>
          <w:color w:val="000000"/>
        </w:rPr>
        <w:t>.</w:t>
      </w:r>
    </w:p>
    <w:p w14:paraId="73F4449F" w14:textId="50B54844" w:rsidR="00572D8B" w:rsidRDefault="00F67846">
      <w:pPr>
        <w:pStyle w:val="pAi2Image"/>
      </w:pPr>
      <w:r>
        <w:rPr>
          <w:noProof/>
        </w:rPr>
        <w:lastRenderedPageBreak/>
        <w:drawing>
          <wp:inline distT="0" distB="0" distL="0" distR="0" wp14:anchorId="7440C5D1" wp14:editId="3866897D">
            <wp:extent cx="3839210" cy="3933190"/>
            <wp:effectExtent l="0" t="0" r="0" b="0"/>
            <wp:docPr id="65" name="Picture 45" descr="Immagine della scheda Prolissità nella finestra di dialogo Impostazioni Riscont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5" descr="Immagine della scheda Prolissità nella finestra di dialogo Impostazioni Riscontro."/>
                    <pic:cNvPicPr preferRelativeResize="0">
                      <a:picLocks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839210" cy="3933190"/>
                    </a:xfrm>
                    <a:prstGeom prst="rect">
                      <a:avLst/>
                    </a:prstGeom>
                    <a:noFill/>
                    <a:ln>
                      <a:noFill/>
                    </a:ln>
                  </pic:spPr>
                </pic:pic>
              </a:graphicData>
            </a:graphic>
          </wp:inline>
        </w:drawing>
      </w:r>
    </w:p>
    <w:p w14:paraId="7CF98E54" w14:textId="77777777" w:rsidR="00572D8B" w:rsidRDefault="000E5D44">
      <w:pPr>
        <w:pStyle w:val="pAi2ImageCaption"/>
      </w:pPr>
      <w:r>
        <w:rPr>
          <w:color w:val="000000"/>
        </w:rPr>
        <w:t>La scheda Prolissità</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76345C87"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CD6356A"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0CBD198" w14:textId="77777777" w:rsidR="00572D8B" w:rsidRDefault="000E5D44">
            <w:pPr>
              <w:pStyle w:val="tdAi2TableColumnHeader"/>
            </w:pPr>
            <w:r>
              <w:t>Descrizione</w:t>
            </w:r>
          </w:p>
        </w:tc>
      </w:tr>
      <w:tr w:rsidR="00F67846" w14:paraId="7A8483BB"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1CE9C9B" w14:textId="77777777" w:rsidR="00572D8B" w:rsidRDefault="000E5D44">
            <w:pPr>
              <w:pStyle w:val="tdAi2TableSection1"/>
            </w:pPr>
            <w:r>
              <w:rPr>
                <w:color w:val="000000"/>
              </w:rPr>
              <w:t>Livello di Prolissità</w:t>
            </w:r>
          </w:p>
        </w:tc>
      </w:tr>
      <w:tr w:rsidR="00572D8B" w14:paraId="663BA8D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BEA4EE" w14:textId="77777777" w:rsidR="00572D8B" w:rsidRDefault="000E5D44">
            <w:pPr>
              <w:pStyle w:val="pAi2TableBody1"/>
            </w:pPr>
            <w:r>
              <w:rPr>
                <w:color w:val="000000"/>
              </w:rPr>
              <w:t>Prolissità Bassa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CA0C03" w14:textId="77777777" w:rsidR="00572D8B" w:rsidRDefault="000E5D44">
            <w:pPr>
              <w:pStyle w:val="pAi2TableBody1"/>
            </w:pPr>
            <w:r>
              <w:rPr>
                <w:color w:val="000000"/>
              </w:rPr>
              <w:t>Legge i controlli nei programmi con il minimo livello di dettaglio.</w:t>
            </w:r>
          </w:p>
        </w:tc>
      </w:tr>
      <w:tr w:rsidR="00572D8B" w14:paraId="522F280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9C9A444" w14:textId="77777777" w:rsidR="00572D8B" w:rsidRDefault="000E5D44">
            <w:pPr>
              <w:pStyle w:val="pAi2TableBody1"/>
            </w:pPr>
            <w:r>
              <w:rPr>
                <w:color w:val="000000"/>
              </w:rPr>
              <w:t>Prolissità Media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7AF7BD9" w14:textId="77777777" w:rsidR="00572D8B" w:rsidRDefault="000E5D44">
            <w:pPr>
              <w:pStyle w:val="pAi2TableBody1"/>
            </w:pPr>
            <w:r>
              <w:rPr>
                <w:color w:val="000000"/>
              </w:rPr>
              <w:t>Legge i controlli nei programmi con un livello moderato di dettaglio.</w:t>
            </w:r>
          </w:p>
        </w:tc>
      </w:tr>
      <w:tr w:rsidR="00572D8B" w14:paraId="1179276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62023A1" w14:textId="77777777" w:rsidR="00572D8B" w:rsidRDefault="000E5D44">
            <w:pPr>
              <w:pStyle w:val="pAi2TableBody1"/>
            </w:pPr>
            <w:r>
              <w:rPr>
                <w:color w:val="000000"/>
              </w:rPr>
              <w:t>Prolissità Alta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03DE6F" w14:textId="77777777" w:rsidR="00572D8B" w:rsidRDefault="000E5D44">
            <w:pPr>
              <w:pStyle w:val="pAi2TableBody1"/>
            </w:pPr>
            <w:r>
              <w:rPr>
                <w:color w:val="000000"/>
              </w:rPr>
              <w:t>Legge i controlli nei programmi con il massimo livello di dettaglio.</w:t>
            </w:r>
          </w:p>
        </w:tc>
      </w:tr>
      <w:tr w:rsidR="00572D8B" w14:paraId="57B7A4B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E9ADE0" w14:textId="77777777" w:rsidR="00572D8B" w:rsidRDefault="000E5D44">
            <w:pPr>
              <w:pStyle w:val="pAi2TableBody1"/>
            </w:pPr>
            <w:r>
              <w:rPr>
                <w:color w:val="000000"/>
              </w:rPr>
              <w:t>Impostazioni di Prolissità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2C05632" w14:textId="77777777" w:rsidR="00572D8B" w:rsidRDefault="000E5D44">
            <w:pPr>
              <w:pStyle w:val="pAi2TableBody1"/>
            </w:pPr>
            <w:r>
              <w:rPr>
                <w:color w:val="000000"/>
              </w:rPr>
              <w:t xml:space="preserve">Un elenco di caselle di controllo che definiscono i vari livelli di prolissità. Le impostazioni visualizzate riflettono il livello di prolissità corrente e si aggiornano </w:t>
            </w:r>
            <w:r>
              <w:rPr>
                <w:color w:val="000000"/>
              </w:rPr>
              <w:lastRenderedPageBreak/>
              <w:t>automaticamente quando viene selezionato un livello di prolissità diverso.</w:t>
            </w:r>
          </w:p>
        </w:tc>
      </w:tr>
      <w:tr w:rsidR="00572D8B" w14:paraId="1D7AC34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B35DCC3" w14:textId="77777777" w:rsidR="00572D8B" w:rsidRDefault="000E5D44">
            <w:pPr>
              <w:pStyle w:val="pAi2TableBody1"/>
            </w:pPr>
            <w:r>
              <w:rPr>
                <w:color w:val="000000"/>
              </w:rPr>
              <w:lastRenderedPageBreak/>
              <w:t>Seleziona Tutto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63031A" w14:textId="77777777" w:rsidR="00572D8B" w:rsidRDefault="000E5D44">
            <w:pPr>
              <w:pStyle w:val="pAi2TableBody1"/>
            </w:pPr>
            <w:r>
              <w:rPr>
                <w:color w:val="000000"/>
              </w:rPr>
              <w:t>Seleziona tutti gli elementi nella casella elenco Impostazioni Prolissità.</w:t>
            </w:r>
          </w:p>
        </w:tc>
      </w:tr>
      <w:tr w:rsidR="00572D8B" w14:paraId="256FDF8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9A1610B" w14:textId="77777777" w:rsidR="00572D8B" w:rsidRDefault="000E5D44">
            <w:pPr>
              <w:pStyle w:val="pAi2TableBody1"/>
            </w:pPr>
            <w:r>
              <w:rPr>
                <w:color w:val="000000"/>
              </w:rPr>
              <w:t>Deseleziona Tutto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F14A0F7" w14:textId="77777777" w:rsidR="00572D8B" w:rsidRDefault="000E5D44">
            <w:pPr>
              <w:pStyle w:val="pAi2TableBody1"/>
            </w:pPr>
            <w:r>
              <w:rPr>
                <w:color w:val="000000"/>
              </w:rPr>
              <w:t>Deseleziona tutti gli elementi nella casella elenco Impostazioni Prolissità.</w:t>
            </w:r>
          </w:p>
        </w:tc>
      </w:tr>
    </w:tbl>
    <w:p w14:paraId="4FDEEF92" w14:textId="77777777" w:rsidR="00572D8B" w:rsidRDefault="000E5D44">
      <w:pPr>
        <w:pStyle w:val="p"/>
      </w:pPr>
      <w:r>
        <w:rPr>
          <w:color w:val="000000"/>
        </w:rPr>
        <w:t> </w:t>
      </w:r>
    </w:p>
    <w:p w14:paraId="3699905A" w14:textId="77777777" w:rsidR="00572D8B" w:rsidRDefault="000E5D44">
      <w:pPr>
        <w:pStyle w:val="h2"/>
      </w:pPr>
      <w:bookmarkStart w:id="151" w:name="_Ref1371989562"/>
      <w:r>
        <w:rPr>
          <w:color w:val="000000"/>
        </w:rPr>
        <w:lastRenderedPageBreak/>
        <w:t xml:space="preserve"> </w:t>
      </w:r>
      <w:r w:rsidR="009243CA">
        <w:fldChar w:fldCharType="begin"/>
      </w:r>
      <w:r>
        <w:instrText xml:space="preserve"> XE "AppReader" </w:instrText>
      </w:r>
      <w:r w:rsidR="009243CA">
        <w:fldChar w:fldCharType="end"/>
      </w:r>
      <w:bookmarkStart w:id="152" w:name="_Toc193028499"/>
      <w:r>
        <w:rPr>
          <w:color w:val="000000"/>
        </w:rPr>
        <w:t>Lettore Applicazione</w:t>
      </w:r>
      <w:bookmarkEnd w:id="152"/>
    </w:p>
    <w:bookmarkEnd w:id="151"/>
    <w:p w14:paraId="3C439E25" w14:textId="77777777" w:rsidR="00572D8B" w:rsidRDefault="000E5D44">
      <w:pPr>
        <w:pStyle w:val="p"/>
      </w:pPr>
      <w:r>
        <w:rPr>
          <w:color w:val="000000"/>
        </w:rPr>
        <w:t>Il Lettore Applicazione è uno strumento di produttività che legge automaticamente documenti, pagine web ed e-mail mentre voi seguite a schermo, oppure se preferite rilassare gli occhi e ascoltare. Il Lettore Applicazione può leggere automaticamente il testo dall'inizio alla fine, scorrere velocemente avanti e indietro, oppure leggere aree specifiche del testo che selezionate cliccando e trascinando con il mouse. In qualunque modo decidiate di leggere, con il Lettore Applicazione sarà facile.</w:t>
      </w:r>
    </w:p>
    <w:p w14:paraId="0916B5EE" w14:textId="77777777" w:rsidR="00572D8B" w:rsidRDefault="000E5D44">
      <w:pPr>
        <w:pStyle w:val="liAi2Bullet1"/>
        <w:numPr>
          <w:ilvl w:val="0"/>
          <w:numId w:val="282"/>
        </w:numPr>
        <w:spacing w:before="240"/>
      </w:pPr>
      <w:r>
        <w:rPr>
          <w:color w:val="000000"/>
        </w:rPr>
        <w:t xml:space="preserve"> </w:t>
      </w:r>
      <w:hyperlink w:anchor="_Ref-406049126" w:tooltip="Link all’argomento della guida Modalità di Lettura del Lettore Applicazione" w:history="1">
        <w:r>
          <w:rPr>
            <w:color w:val="0000FF"/>
            <w:u w:val="single"/>
          </w:rPr>
          <w:t>Modalità di lettura del Lettore Applicazione</w:t>
        </w:r>
      </w:hyperlink>
      <w:r>
        <w:rPr>
          <w:color w:val="000000"/>
        </w:rPr>
        <w:t xml:space="preserve"> </w:t>
      </w:r>
    </w:p>
    <w:p w14:paraId="474E1FB0" w14:textId="77777777" w:rsidR="00572D8B" w:rsidRDefault="000E5D44">
      <w:pPr>
        <w:pStyle w:val="liAi2Bullet1"/>
        <w:numPr>
          <w:ilvl w:val="0"/>
          <w:numId w:val="282"/>
        </w:numPr>
      </w:pPr>
      <w:r>
        <w:rPr>
          <w:color w:val="000000"/>
        </w:rPr>
        <w:t xml:space="preserve"> </w:t>
      </w:r>
      <w:hyperlink w:anchor="_Ref-1706608980" w:tooltip="Link all’argomento della guida L’Ambiente Vista Testo" w:history="1">
        <w:r>
          <w:rPr>
            <w:color w:val="0000FF"/>
            <w:u w:val="single"/>
          </w:rPr>
          <w:t>L’Ambiente Vista Testo</w:t>
        </w:r>
      </w:hyperlink>
      <w:r>
        <w:rPr>
          <w:color w:val="000000"/>
        </w:rPr>
        <w:t xml:space="preserve"> </w:t>
      </w:r>
    </w:p>
    <w:p w14:paraId="1B226D92" w14:textId="77777777" w:rsidR="00572D8B" w:rsidRDefault="000E5D44">
      <w:pPr>
        <w:pStyle w:val="liAi2Bullet1"/>
        <w:numPr>
          <w:ilvl w:val="0"/>
          <w:numId w:val="282"/>
        </w:numPr>
      </w:pPr>
      <w:r>
        <w:rPr>
          <w:color w:val="000000"/>
        </w:rPr>
        <w:t xml:space="preserve"> </w:t>
      </w:r>
      <w:hyperlink w:anchor="_Ref-235662871" w:tooltip="Link all’argomento della guida Avviare ed Utilizzare il Lettore Applicazione" w:history="1">
        <w:r>
          <w:rPr>
            <w:color w:val="0000FF"/>
            <w:u w:val="single"/>
          </w:rPr>
          <w:t>Avviare ed utilizzare il Lettore Applicazione</w:t>
        </w:r>
      </w:hyperlink>
      <w:r>
        <w:rPr>
          <w:color w:val="000000"/>
        </w:rPr>
        <w:t xml:space="preserve"> </w:t>
      </w:r>
    </w:p>
    <w:p w14:paraId="12D22A39" w14:textId="68E1A26B" w:rsidR="00572D8B" w:rsidRDefault="000E5D44">
      <w:pPr>
        <w:pStyle w:val="liAi2Bullet1"/>
        <w:numPr>
          <w:ilvl w:val="0"/>
          <w:numId w:val="282"/>
        </w:numPr>
      </w:pPr>
      <w:r>
        <w:rPr>
          <w:color w:val="000000"/>
        </w:rPr>
        <w:t xml:space="preserve"> </w:t>
      </w:r>
      <w:hyperlink r:id="rId105" w:tooltip="Link all’argomento della guida impostazioni Vista Applicazione" w:history="1">
        <w:r>
          <w:rPr>
            <w:color w:val="0000FF"/>
            <w:u w:val="single"/>
          </w:rPr>
          <w:t>Impostazioni Vista Applicazione</w:t>
        </w:r>
      </w:hyperlink>
      <w:r>
        <w:rPr>
          <w:color w:val="000000"/>
        </w:rPr>
        <w:t xml:space="preserve"> </w:t>
      </w:r>
    </w:p>
    <w:p w14:paraId="23AA7851" w14:textId="77777777" w:rsidR="00572D8B" w:rsidRDefault="000E5D44">
      <w:pPr>
        <w:pStyle w:val="liAi2Bullet1"/>
        <w:numPr>
          <w:ilvl w:val="0"/>
          <w:numId w:val="282"/>
        </w:numPr>
      </w:pPr>
      <w:r>
        <w:rPr>
          <w:color w:val="000000"/>
        </w:rPr>
        <w:t xml:space="preserve"> </w:t>
      </w:r>
      <w:hyperlink w:anchor="_Ref452102083" w:tooltip="Link all’argomento della guida Impostazioni Vista Testo" w:history="1">
        <w:r>
          <w:rPr>
            <w:color w:val="0000FF"/>
            <w:u w:val="single"/>
          </w:rPr>
          <w:t>Impostazioni Vista testo</w:t>
        </w:r>
      </w:hyperlink>
      <w:r>
        <w:rPr>
          <w:color w:val="000000"/>
        </w:rPr>
        <w:t xml:space="preserve"> </w:t>
      </w:r>
    </w:p>
    <w:p w14:paraId="5DD68A53" w14:textId="52D1892D" w:rsidR="00572D8B" w:rsidRDefault="000E5D44">
      <w:pPr>
        <w:pStyle w:val="liAi2Bullet1"/>
        <w:numPr>
          <w:ilvl w:val="0"/>
          <w:numId w:val="282"/>
        </w:numPr>
        <w:spacing w:after="240"/>
      </w:pPr>
      <w:r>
        <w:rPr>
          <w:color w:val="000000"/>
        </w:rPr>
        <w:t xml:space="preserve"> </w:t>
      </w:r>
      <w:hyperlink r:id="rId106" w:tooltip="Link all’argomento della guida Impostazioni Condivise" w:history="1">
        <w:r>
          <w:rPr>
            <w:color w:val="0000FF"/>
            <w:u w:val="single"/>
          </w:rPr>
          <w:t>Impostazioni Condivise</w:t>
        </w:r>
      </w:hyperlink>
      <w:r>
        <w:rPr>
          <w:color w:val="000000"/>
        </w:rPr>
        <w:t xml:space="preserve"> </w:t>
      </w:r>
    </w:p>
    <w:p w14:paraId="0A857643" w14:textId="77777777" w:rsidR="00572D8B" w:rsidRDefault="000E5D44">
      <w:pPr>
        <w:pStyle w:val="p"/>
      </w:pPr>
      <w:r>
        <w:rPr>
          <w:color w:val="000000"/>
        </w:rPr>
        <w:t> </w:t>
      </w:r>
    </w:p>
    <w:p w14:paraId="3D168F3A" w14:textId="77777777" w:rsidR="00572D8B" w:rsidRDefault="000E5D44">
      <w:pPr>
        <w:pStyle w:val="h2"/>
      </w:pPr>
      <w:bookmarkStart w:id="153" w:name="_Ref-406049126"/>
      <w:r>
        <w:rPr>
          <w:color w:val="000000"/>
        </w:rPr>
        <w:lastRenderedPageBreak/>
        <w:t xml:space="preserve"> </w:t>
      </w:r>
      <w:r w:rsidR="009243CA">
        <w:fldChar w:fldCharType="begin"/>
      </w:r>
      <w:r>
        <w:instrText xml:space="preserve"> XE "AppReader:reading modes" </w:instrText>
      </w:r>
      <w:r w:rsidR="009243CA">
        <w:fldChar w:fldCharType="end"/>
      </w:r>
      <w:r w:rsidR="009243CA">
        <w:fldChar w:fldCharType="begin"/>
      </w:r>
      <w:r>
        <w:instrText xml:space="preserve"> XE "AppReader:App View" </w:instrText>
      </w:r>
      <w:r w:rsidR="009243CA">
        <w:fldChar w:fldCharType="end"/>
      </w:r>
      <w:r w:rsidR="009243CA">
        <w:fldChar w:fldCharType="begin"/>
      </w:r>
      <w:r>
        <w:instrText xml:space="preserve"> XE "AppReader:Text View" </w:instrText>
      </w:r>
      <w:r w:rsidR="009243CA">
        <w:fldChar w:fldCharType="end"/>
      </w:r>
      <w:r w:rsidR="009243CA">
        <w:fldChar w:fldCharType="begin"/>
      </w:r>
      <w:r>
        <w:instrText xml:space="preserve"> XE "AppReader:SpeakIt Tool" </w:instrText>
      </w:r>
      <w:r w:rsidR="009243CA">
        <w:fldChar w:fldCharType="end"/>
      </w:r>
      <w:r w:rsidR="009243CA">
        <w:fldChar w:fldCharType="begin"/>
      </w:r>
      <w:r>
        <w:instrText xml:space="preserve"> XE "SpeakIt Tool" </w:instrText>
      </w:r>
      <w:r w:rsidR="009243CA">
        <w:fldChar w:fldCharType="end"/>
      </w:r>
      <w:bookmarkStart w:id="154" w:name="_Toc193028500"/>
      <w:r>
        <w:rPr>
          <w:color w:val="000000"/>
        </w:rPr>
        <w:t>Modalità di lettura del Lettore Applicazione</w:t>
      </w:r>
      <w:bookmarkEnd w:id="154"/>
    </w:p>
    <w:bookmarkEnd w:id="153"/>
    <w:p w14:paraId="25818854" w14:textId="77777777" w:rsidR="00572D8B" w:rsidRDefault="000E5D44">
      <w:pPr>
        <w:pStyle w:val="p"/>
      </w:pPr>
      <w:r>
        <w:rPr>
          <w:color w:val="000000"/>
        </w:rPr>
        <w:t>Prima di iniziare a usare il Lettore Applicazione, è necessario comprendere le diverse modalità di lettura e la loro disponibilità in diverse applicazioni. Comprendere queste caratteristiche vi aiuterà a utilizzare il Lettore Applicazione nel modo più utile e produttivo.</w:t>
      </w:r>
    </w:p>
    <w:p w14:paraId="7557B356" w14:textId="77777777" w:rsidR="00572D8B" w:rsidRDefault="000E5D44">
      <w:pPr>
        <w:pStyle w:val="p"/>
      </w:pPr>
      <w:r>
        <w:rPr>
          <w:color w:val="000000"/>
        </w:rPr>
        <w:t>Il Lettore Applicazione fornisce tre modalità di lettura: Vista Applicazione, Vista Testo e lo Strumento SpeakIt.</w:t>
      </w:r>
    </w:p>
    <w:p w14:paraId="4087EC9E" w14:textId="77777777" w:rsidR="00572D8B" w:rsidRDefault="000E5D44">
      <w:pPr>
        <w:pStyle w:val="liAi2Bullet1"/>
        <w:numPr>
          <w:ilvl w:val="0"/>
          <w:numId w:val="283"/>
        </w:numPr>
        <w:spacing w:before="240"/>
      </w:pPr>
      <w:r>
        <w:rPr>
          <w:color w:val="000000"/>
        </w:rPr>
        <w:t xml:space="preserve"> </w:t>
      </w:r>
      <w:r>
        <w:rPr>
          <w:rStyle w:val="b1"/>
        </w:rPr>
        <w:t>Vista Applicazione</w:t>
      </w:r>
      <w:r>
        <w:rPr>
          <w:color w:val="000000"/>
        </w:rPr>
        <w:t xml:space="preserve"> legge direttamente nell'applicazione sorgente. La visualizzazione della vostra applicazione o documento non viene modificata, quindi potrete entrare o uscire dal Lettore Applicazione in modo assolutamente trasparente. La Vista Testo è ideale per gli utenti che vogliono un'esperienza di lettura integrata direttamente nell’applicazione, o che non richiedono le caratteristiche di miglioramento del testo fornite dalla Vista Testo.</w:t>
      </w:r>
    </w:p>
    <w:p w14:paraId="398D4556" w14:textId="77777777" w:rsidR="00572D8B" w:rsidRDefault="000E5D44">
      <w:pPr>
        <w:pStyle w:val="liAi2Bullet1"/>
        <w:numPr>
          <w:ilvl w:val="0"/>
          <w:numId w:val="283"/>
        </w:numPr>
      </w:pPr>
      <w:r>
        <w:rPr>
          <w:color w:val="000000"/>
        </w:rPr>
        <w:t xml:space="preserve"> </w:t>
      </w:r>
      <w:r>
        <w:rPr>
          <w:rStyle w:val="b1"/>
        </w:rPr>
        <w:t>Vista Testo</w:t>
      </w:r>
      <w:r>
        <w:rPr>
          <w:color w:val="000000"/>
        </w:rPr>
        <w:t xml:space="preserve"> legge in un ambiente speciale, nel quale il testo viene riformattato per una lettura più facile. Il testo viene presentato in una singola riga di testo che scorre orizzontalmente (modalità Singola Riga) o in righe (modalità Tutto Schermo) In entrambe le viste vi sarà possibile modificare impostazioni quali carattere, contrasto dei colori, evidenziazione delle parole e livello di ingrandimento. La Vista Testo è ideale per gli utenti che preferiscono leggere visivamente, ma desiderano farlo in un ambiente di lettura migliorato. Per saperne di più sull’Ambiente Vista Testo, consultate </w:t>
      </w:r>
      <w:hyperlink w:anchor="_Ref-1706608980" w:history="1">
        <w:r>
          <w:rPr>
            <w:color w:val="0000FF"/>
            <w:u w:val="single"/>
          </w:rPr>
          <w:t>L'Ambiente Vista Testo</w:t>
        </w:r>
      </w:hyperlink>
      <w:r>
        <w:rPr>
          <w:color w:val="000000"/>
        </w:rPr>
        <w:t>.</w:t>
      </w:r>
    </w:p>
    <w:p w14:paraId="7BA9C935" w14:textId="77777777" w:rsidR="00572D8B" w:rsidRDefault="000E5D44">
      <w:pPr>
        <w:pStyle w:val="liAi2Bullet1"/>
        <w:numPr>
          <w:ilvl w:val="0"/>
          <w:numId w:val="283"/>
        </w:numPr>
        <w:spacing w:after="240"/>
      </w:pPr>
      <w:r>
        <w:rPr>
          <w:color w:val="000000"/>
        </w:rPr>
        <w:t xml:space="preserve"> </w:t>
      </w:r>
      <w:r>
        <w:rPr>
          <w:rStyle w:val="b1"/>
        </w:rPr>
        <w:t>Lo Strumento SpeakIt</w:t>
      </w:r>
      <w:r>
        <w:rPr>
          <w:color w:val="000000"/>
        </w:rPr>
        <w:t xml:space="preserve"> legge precise aree dello schermo, che potete selezionare cliccando e trascinando con il mouse. Qualsiasi testo visibile sullo schermo può essere letto, anche se si trova al di fuori dell’applicazione attiva. Lo strumento SpeakIt è ideale per leggere istantaneamente blocchi di testo tramite semplici gesti del mouse.</w:t>
      </w:r>
    </w:p>
    <w:p w14:paraId="3B98F5B5" w14:textId="77777777" w:rsidR="00572D8B" w:rsidRDefault="000E5D44">
      <w:pPr>
        <w:pStyle w:val="p"/>
      </w:pPr>
      <w:r>
        <w:rPr>
          <w:color w:val="000000"/>
        </w:rPr>
        <w:lastRenderedPageBreak/>
        <w:t>Potete utilizzare il Lettore in quasi tutte le applicazioni; tuttavia, le modalità di lettura disponibili dipenderanno dal livello di supporto del Lettore per l'applicazione specifica: Supporto Completo o Supporto Base.</w:t>
      </w:r>
    </w:p>
    <w:p w14:paraId="7616F98A" w14:textId="77777777" w:rsidR="00572D8B" w:rsidRDefault="000E5D44">
      <w:pPr>
        <w:pStyle w:val="liAi2Bullet1"/>
        <w:numPr>
          <w:ilvl w:val="0"/>
          <w:numId w:val="284"/>
        </w:numPr>
        <w:spacing w:before="240"/>
      </w:pPr>
      <w:r>
        <w:rPr>
          <w:color w:val="000000"/>
        </w:rPr>
        <w:t xml:space="preserve"> </w:t>
      </w:r>
      <w:r>
        <w:rPr>
          <w:rStyle w:val="b1"/>
        </w:rPr>
        <w:t>Supporto Completo</w:t>
      </w:r>
      <w:r>
        <w:rPr>
          <w:color w:val="000000"/>
        </w:rPr>
        <w:t xml:space="preserve"> permette di utilizzare tutte e tre le modalità di lettura: Vista Testo, Vista Applicazione e Strumento SpeakIt. Il Supporto Completo è disponibile nella maggior parte delle applicazioni che visualizzano lunghi passaggi di testo, come Microsoft Word, Microsoft Outlook, Adobe Reader e Internet Explorer.</w:t>
      </w:r>
    </w:p>
    <w:p w14:paraId="6A702CB3" w14:textId="77777777" w:rsidR="00572D8B" w:rsidRDefault="000E5D44">
      <w:pPr>
        <w:pStyle w:val="liAi2Bullet1"/>
        <w:numPr>
          <w:ilvl w:val="0"/>
          <w:numId w:val="284"/>
        </w:numPr>
        <w:spacing w:after="240"/>
      </w:pPr>
      <w:r>
        <w:rPr>
          <w:color w:val="000000"/>
        </w:rPr>
        <w:t xml:space="preserve"> </w:t>
      </w:r>
      <w:r>
        <w:rPr>
          <w:rStyle w:val="b1"/>
        </w:rPr>
        <w:t>Il Supporto Base</w:t>
      </w:r>
      <w:r>
        <w:rPr>
          <w:color w:val="000000"/>
        </w:rPr>
        <w:t xml:space="preserve"> vi permette di usare solo lo strumento SpeakIt. Se provate ad avviare il Lettore Applicazione in Vista Testo o Vista Applicazione in un’applicazione dove è fornito soltanto il supporto Base, il Lettore si avvierà automaticamente in modalità Strumento SpeakIt.</w:t>
      </w:r>
    </w:p>
    <w:p w14:paraId="6C6FBBBF" w14:textId="5548EAAA" w:rsidR="00572D8B" w:rsidRDefault="00F67846">
      <w:pPr>
        <w:pStyle w:val="pAi2Image"/>
      </w:pPr>
      <w:r>
        <w:rPr>
          <w:noProof/>
        </w:rPr>
        <w:drawing>
          <wp:inline distT="0" distB="0" distL="0" distR="0" wp14:anchorId="73F1DA82" wp14:editId="79733F1B">
            <wp:extent cx="5833110" cy="3641725"/>
            <wp:effectExtent l="38100" t="38100" r="15240" b="15875"/>
            <wp:docPr id="66" name="Picture 44" descr="Immagine del Lettore Applicazione che evidenzia le parole pronunciate in Microsoft Wor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6" descr="Immagine del Lettore Applicazione che evidenzia le parole pronunciate in Microsoft Word."/>
                    <pic:cNvPicPr preferRelativeResize="0">
                      <a:picLocks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3110" cy="3641725"/>
                    </a:xfrm>
                    <a:prstGeom prst="rect">
                      <a:avLst/>
                    </a:prstGeom>
                    <a:noFill/>
                    <a:ln w="23495" cmpd="sng">
                      <a:solidFill>
                        <a:srgbClr val="000000"/>
                      </a:solidFill>
                      <a:miter lim="800000"/>
                      <a:headEnd/>
                      <a:tailEnd/>
                    </a:ln>
                    <a:effectLst/>
                  </pic:spPr>
                </pic:pic>
              </a:graphicData>
            </a:graphic>
          </wp:inline>
        </w:drawing>
      </w:r>
    </w:p>
    <w:p w14:paraId="4A1E45C6" w14:textId="333F10AF" w:rsidR="00572D8B" w:rsidRDefault="000E5D44" w:rsidP="00C65840">
      <w:pPr>
        <w:pStyle w:val="pAi2ImageCaption"/>
      </w:pPr>
      <w:r>
        <w:rPr>
          <w:color w:val="000000"/>
        </w:rPr>
        <w:t>Lettore Applicazione che evidenzia le parole pronunciate in Microsoft Word. </w:t>
      </w:r>
    </w:p>
    <w:bookmarkStart w:id="155" w:name="_Ref-1706608980"/>
    <w:p w14:paraId="0667AAC7" w14:textId="77777777" w:rsidR="00572D8B" w:rsidRDefault="009243CA">
      <w:pPr>
        <w:pStyle w:val="h2"/>
      </w:pPr>
      <w:r>
        <w:lastRenderedPageBreak/>
        <w:fldChar w:fldCharType="begin"/>
      </w:r>
      <w:r w:rsidR="000E5D44">
        <w:instrText xml:space="preserve"> XE "Lettore Applicazione:L'ambiente della vista Testo" </w:instrText>
      </w:r>
      <w:r>
        <w:fldChar w:fldCharType="end"/>
      </w:r>
      <w:bookmarkStart w:id="156" w:name="_Toc193028501"/>
      <w:r w:rsidR="000E5D44">
        <w:rPr>
          <w:color w:val="000000"/>
        </w:rPr>
        <w:t>L'ambiente della vista Testo</w:t>
      </w:r>
      <w:bookmarkEnd w:id="156"/>
    </w:p>
    <w:bookmarkEnd w:id="155"/>
    <w:p w14:paraId="520F52B5" w14:textId="77777777" w:rsidR="00572D8B" w:rsidRDefault="000E5D44">
      <w:pPr>
        <w:pStyle w:val="p"/>
      </w:pPr>
      <w:r>
        <w:rPr>
          <w:color w:val="000000"/>
        </w:rPr>
        <w:t>La Vista Testo del Lettore Applicazione è un ambiente speciale di lettura in cui il testo è riformattato per una più facile lettura. Il testo viene presentato in una sola riga di testo che scorre in orizzontale, chiamato Vista Telescrivente, o righe multiple di testo, chiamato Vista Suggeritore. In entrambe le visualizzazioni è possibile selezionare la propria scelta di tipo di carattere, colori ad alto contrasto, parole evidenziate e livello di ingrandimento.</w:t>
      </w:r>
    </w:p>
    <w:p w14:paraId="30E4CF5C" w14:textId="77777777" w:rsidR="00572D8B" w:rsidRDefault="000E5D44">
      <w:pPr>
        <w:pStyle w:val="p"/>
      </w:pPr>
      <w:r>
        <w:rPr>
          <w:color w:val="000000"/>
        </w:rPr>
        <w:t>La vista Testo occupa l'intero schermo con una barra degli strumenti nella parte superiore dello schermo e il testo del documento di sotto di essa. Il testo del documento è formattato e visualizzato in base alle impostazioni correnti della vista testo.</w:t>
      </w:r>
    </w:p>
    <w:p w14:paraId="54F3BB96" w14:textId="553A00AE" w:rsidR="00572D8B" w:rsidRDefault="00F67846">
      <w:pPr>
        <w:pStyle w:val="pAi2Image"/>
      </w:pPr>
      <w:r>
        <w:rPr>
          <w:noProof/>
        </w:rPr>
        <w:drawing>
          <wp:inline distT="0" distB="0" distL="0" distR="0" wp14:anchorId="2058A989" wp14:editId="406DF418">
            <wp:extent cx="5833110" cy="3634105"/>
            <wp:effectExtent l="0" t="0" r="0" b="0"/>
            <wp:docPr id="67" name="Picture 43" descr="Immagine della Vista Testo nel Lettore Applicazione in modalità suggeritor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Immagine della Vista Testo nel Lettore Applicazione in modalità suggeritore."/>
                    <pic:cNvPicPr preferRelativeResize="0">
                      <a:picLocks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833110" cy="3634105"/>
                    </a:xfrm>
                    <a:prstGeom prst="rect">
                      <a:avLst/>
                    </a:prstGeom>
                    <a:noFill/>
                    <a:ln>
                      <a:noFill/>
                    </a:ln>
                  </pic:spPr>
                </pic:pic>
              </a:graphicData>
            </a:graphic>
          </wp:inline>
        </w:drawing>
      </w:r>
    </w:p>
    <w:p w14:paraId="2570480E" w14:textId="77777777" w:rsidR="00572D8B" w:rsidRDefault="000E5D44">
      <w:pPr>
        <w:pStyle w:val="pAi2ImageCaption"/>
      </w:pPr>
      <w:r>
        <w:rPr>
          <w:color w:val="000000"/>
        </w:rPr>
        <w:t>La vista testo del Lettore Applicazione in modalità suggeritore.</w:t>
      </w:r>
    </w:p>
    <w:p w14:paraId="5F88FD67" w14:textId="7ECD27BA" w:rsidR="00572D8B" w:rsidRDefault="00F67846">
      <w:pPr>
        <w:pStyle w:val="pAi2Image"/>
      </w:pPr>
      <w:r>
        <w:rPr>
          <w:noProof/>
        </w:rPr>
        <w:lastRenderedPageBreak/>
        <w:drawing>
          <wp:inline distT="0" distB="0" distL="0" distR="0" wp14:anchorId="046CAD70" wp14:editId="46B3E7B7">
            <wp:extent cx="5833110" cy="3634105"/>
            <wp:effectExtent l="0" t="0" r="0" b="0"/>
            <wp:docPr id="68" name="Picture 42" descr="Immagine della Vista Testo nel Lettore Applicazione in modalità telescrivent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8" descr="Immagine della Vista Testo nel Lettore Applicazione in modalità telescrivente."/>
                    <pic:cNvPicPr preferRelativeResize="0">
                      <a:picLocks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833110" cy="3634105"/>
                    </a:xfrm>
                    <a:prstGeom prst="rect">
                      <a:avLst/>
                    </a:prstGeom>
                    <a:noFill/>
                    <a:ln>
                      <a:noFill/>
                    </a:ln>
                  </pic:spPr>
                </pic:pic>
              </a:graphicData>
            </a:graphic>
          </wp:inline>
        </w:drawing>
      </w:r>
    </w:p>
    <w:p w14:paraId="256E3ABA" w14:textId="77777777" w:rsidR="00572D8B" w:rsidRDefault="000E5D44">
      <w:pPr>
        <w:pStyle w:val="pAi2ImageCaption"/>
      </w:pPr>
      <w:r>
        <w:rPr>
          <w:color w:val="000000"/>
        </w:rPr>
        <w:t>La Vista Testo del Lettore Applicazione in modalità telescrivente.</w:t>
      </w:r>
    </w:p>
    <w:p w14:paraId="10CFB10A" w14:textId="77777777" w:rsidR="00572D8B" w:rsidRDefault="000E5D44">
      <w:pPr>
        <w:pStyle w:val="p"/>
      </w:pPr>
      <w:r>
        <w:rPr>
          <w:color w:val="000000"/>
        </w:rPr>
        <w:t>La barra degli strumenti della vista Testo fornisce i controlli essenziali per operare con la vista, e fornisce l'accesso alle finestre di dialogo di configurazione per la visualizzazione della Vista Testo.</w:t>
      </w:r>
    </w:p>
    <w:p w14:paraId="0AC77A58" w14:textId="1CBAB89E" w:rsidR="00572D8B" w:rsidRDefault="00F67846">
      <w:pPr>
        <w:pStyle w:val="pAi2Image"/>
      </w:pPr>
      <w:r>
        <w:rPr>
          <w:noProof/>
        </w:rPr>
        <w:drawing>
          <wp:inline distT="0" distB="0" distL="0" distR="0" wp14:anchorId="58464BCC" wp14:editId="544601AA">
            <wp:extent cx="5825490" cy="764540"/>
            <wp:effectExtent l="0" t="0" r="0" b="0"/>
            <wp:docPr id="69" name="Picture 41" descr="Immagine della barra degli strumenti della Vista Te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9" descr="Immagine della barra degli strumenti della Vista Testo."/>
                    <pic:cNvPicPr preferRelativeResize="0">
                      <a:picLocks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825490" cy="764540"/>
                    </a:xfrm>
                    <a:prstGeom prst="rect">
                      <a:avLst/>
                    </a:prstGeom>
                    <a:noFill/>
                    <a:ln>
                      <a:noFill/>
                    </a:ln>
                  </pic:spPr>
                </pic:pic>
              </a:graphicData>
            </a:graphic>
          </wp:inline>
        </w:drawing>
      </w:r>
    </w:p>
    <w:p w14:paraId="21AD2DCE" w14:textId="77777777" w:rsidR="00572D8B" w:rsidRDefault="000E5D44">
      <w:pPr>
        <w:pStyle w:val="pAi2ImageCaption"/>
      </w:pPr>
      <w:r>
        <w:rPr>
          <w:color w:val="000000"/>
        </w:rPr>
        <w:t>La barra degli strumenti della Vista Testo</w:t>
      </w:r>
    </w:p>
    <w:p w14:paraId="0BC2F548" w14:textId="77777777" w:rsidR="00572D8B" w:rsidRDefault="000E5D44">
      <w:pPr>
        <w:pStyle w:val="liAi2Bullet1"/>
        <w:numPr>
          <w:ilvl w:val="0"/>
          <w:numId w:val="285"/>
        </w:numPr>
        <w:spacing w:before="240"/>
      </w:pPr>
      <w:r>
        <w:rPr>
          <w:rStyle w:val="b1"/>
        </w:rPr>
        <w:t>Avvia/Pausa.</w:t>
      </w:r>
      <w:r>
        <w:rPr>
          <w:color w:val="000000"/>
        </w:rPr>
        <w:t xml:space="preserve"> Avvia e interrompe la lettura della parola evidenziate. Quando viene eseguita la modalità di riproduzione, viene visualizzato il pulsante Pausa sulla barra degli strumenti.</w:t>
      </w:r>
    </w:p>
    <w:p w14:paraId="51487C89" w14:textId="77777777" w:rsidR="00572D8B" w:rsidRDefault="000E5D44">
      <w:pPr>
        <w:pStyle w:val="liAi2Bullet1"/>
        <w:numPr>
          <w:ilvl w:val="0"/>
          <w:numId w:val="285"/>
        </w:numPr>
      </w:pPr>
      <w:r>
        <w:rPr>
          <w:rStyle w:val="b1"/>
        </w:rPr>
        <w:t>Livello di Zoom</w:t>
      </w:r>
      <w:r>
        <w:rPr>
          <w:color w:val="000000"/>
        </w:rPr>
        <w:t>. Imposta il livello di ingrandimento usato dalla Vista Testo, da 1x a 36x.</w:t>
      </w:r>
    </w:p>
    <w:p w14:paraId="64DE6225" w14:textId="77777777" w:rsidR="00572D8B" w:rsidRDefault="000E5D44">
      <w:pPr>
        <w:pStyle w:val="liAi2Bullet1"/>
        <w:numPr>
          <w:ilvl w:val="0"/>
          <w:numId w:val="285"/>
        </w:numPr>
      </w:pPr>
      <w:r>
        <w:rPr>
          <w:rStyle w:val="b1"/>
        </w:rPr>
        <w:t>Velocità.</w:t>
      </w:r>
      <w:r>
        <w:rPr>
          <w:color w:val="000000"/>
        </w:rPr>
        <w:t xml:space="preserve"> Controlla la velocità di lettura di ZoomText.</w:t>
      </w:r>
    </w:p>
    <w:p w14:paraId="4267FF21" w14:textId="77777777" w:rsidR="00572D8B" w:rsidRDefault="000E5D44">
      <w:pPr>
        <w:pStyle w:val="liAi2Bullet1"/>
        <w:numPr>
          <w:ilvl w:val="0"/>
          <w:numId w:val="285"/>
        </w:numPr>
      </w:pPr>
      <w:r>
        <w:rPr>
          <w:rStyle w:val="b1"/>
        </w:rPr>
        <w:lastRenderedPageBreak/>
        <w:t>Telescrivente.</w:t>
      </w:r>
      <w:r>
        <w:rPr>
          <w:color w:val="000000"/>
        </w:rPr>
        <w:t xml:space="preserve"> Consente di visualizzare una sola riga di testo. Durante la lettura, il testo scorre in orizzontale come un nastro della telescrivente.</w:t>
      </w:r>
    </w:p>
    <w:p w14:paraId="2AB37F17" w14:textId="77777777" w:rsidR="00572D8B" w:rsidRDefault="000E5D44">
      <w:pPr>
        <w:pStyle w:val="liAi2Bullet1"/>
        <w:numPr>
          <w:ilvl w:val="0"/>
          <w:numId w:val="285"/>
        </w:numPr>
      </w:pPr>
      <w:r>
        <w:rPr>
          <w:rStyle w:val="b1"/>
        </w:rPr>
        <w:t>Suggeritore.</w:t>
      </w:r>
      <w:r>
        <w:rPr>
          <w:color w:val="000000"/>
        </w:rPr>
        <w:t xml:space="preserve"> Visualizza righe multiple di testo con a capo automatico che non superano la larghezza dello schermo della Vista Testo. Durante la lettura, il testo scorre verticalmente come un gobbo. </w:t>
      </w:r>
    </w:p>
    <w:p w14:paraId="431F50A0" w14:textId="77777777" w:rsidR="00572D8B" w:rsidRDefault="000E5D44">
      <w:pPr>
        <w:pStyle w:val="liAi2Bullet1"/>
        <w:numPr>
          <w:ilvl w:val="0"/>
          <w:numId w:val="285"/>
        </w:numPr>
      </w:pPr>
      <w:r>
        <w:rPr>
          <w:rStyle w:val="b1"/>
        </w:rPr>
        <w:t>Vista Applicazione</w:t>
      </w:r>
      <w:r>
        <w:rPr>
          <w:color w:val="000000"/>
        </w:rPr>
        <w:t xml:space="preserve"> Scambia il lettore Applicazione da Vista testo a Vista Applicazione</w:t>
      </w:r>
    </w:p>
    <w:p w14:paraId="2364D79A" w14:textId="77777777" w:rsidR="00572D8B" w:rsidRDefault="000E5D44">
      <w:pPr>
        <w:pStyle w:val="liAi2Bullet1"/>
        <w:numPr>
          <w:ilvl w:val="0"/>
          <w:numId w:val="285"/>
        </w:numPr>
        <w:spacing w:after="240"/>
      </w:pPr>
      <w:r>
        <w:rPr>
          <w:rStyle w:val="b1"/>
        </w:rPr>
        <w:t>Impostazioni.</w:t>
      </w:r>
      <w:r>
        <w:rPr>
          <w:color w:val="000000"/>
        </w:rPr>
        <w:t xml:space="preserve"> Apre la finestra di dialogo del lettore Applicazione per modificare le impostazioni della Vista Testo.</w:t>
      </w:r>
    </w:p>
    <w:p w14:paraId="6EB001BD" w14:textId="77777777" w:rsidR="00572D8B" w:rsidRDefault="000E5D44">
      <w:pPr>
        <w:pStyle w:val="h2"/>
      </w:pPr>
      <w:bookmarkStart w:id="157" w:name="_Ref-235662871"/>
      <w:r>
        <w:rPr>
          <w:color w:val="000000"/>
        </w:rPr>
        <w:lastRenderedPageBreak/>
        <w:t xml:space="preserve"> </w:t>
      </w:r>
      <w:r w:rsidR="009243CA">
        <w:fldChar w:fldCharType="begin"/>
      </w:r>
      <w:r>
        <w:instrText xml:space="preserve"> XE "AppReader:starting and using" </w:instrText>
      </w:r>
      <w:r w:rsidR="009243CA">
        <w:fldChar w:fldCharType="end"/>
      </w:r>
      <w:bookmarkStart w:id="158" w:name="_Toc193028502"/>
      <w:r>
        <w:rPr>
          <w:color w:val="000000"/>
        </w:rPr>
        <w:t>Avviare ed utilizzare il Lettore Applicazione</w:t>
      </w:r>
      <w:bookmarkEnd w:id="158"/>
    </w:p>
    <w:bookmarkEnd w:id="157"/>
    <w:p w14:paraId="713FA4D8" w14:textId="77777777" w:rsidR="00572D8B" w:rsidRDefault="000E5D44">
      <w:pPr>
        <w:pStyle w:val="p"/>
      </w:pPr>
      <w:r>
        <w:rPr>
          <w:color w:val="000000"/>
        </w:rPr>
        <w:t>Ci sono vari modi per lanciare il Lettore Applicazione nelle sue varie modalità, comprese opzioni di menu e tasti di scelta rapida. Questi metodi sono descritti di seguito, insieme ai comportamenti unici di ogni modalità.</w:t>
      </w:r>
    </w:p>
    <w:p w14:paraId="31A3F5F8" w14:textId="77777777" w:rsidR="00572D8B" w:rsidRDefault="000E5D44">
      <w:pPr>
        <w:pStyle w:val="liAi2StepHeader"/>
        <w:numPr>
          <w:ilvl w:val="0"/>
          <w:numId w:val="286"/>
        </w:numPr>
        <w:spacing w:before="240"/>
      </w:pPr>
      <w:r>
        <w:rPr>
          <w:color w:val="000000"/>
        </w:rPr>
        <w:t>Per lanciare il Lettore Applicazione usando il comando Leggi dal Puntatore</w:t>
      </w:r>
    </w:p>
    <w:p w14:paraId="7A1FFC8A" w14:textId="77777777" w:rsidR="00572D8B" w:rsidRDefault="000E5D44">
      <w:pPr>
        <w:pStyle w:val="liAi2StepBullet1"/>
        <w:numPr>
          <w:ilvl w:val="0"/>
          <w:numId w:val="287"/>
        </w:numPr>
        <w:spacing w:after="240"/>
      </w:pPr>
      <w:r>
        <w:rPr>
          <w:color w:val="000000"/>
        </w:rPr>
        <w:t xml:space="preserve">Posizionate il puntatore del mouse sulla parola dalla quale volete iniziare la lettura, poi premete il comando Leggi dal Puntatore: </w:t>
      </w:r>
      <w:r>
        <w:rPr>
          <w:rStyle w:val="b1"/>
        </w:rPr>
        <w:t>Caps Lock + Alt + Click Sinistro</w:t>
      </w:r>
      <w:r>
        <w:rPr>
          <w:color w:val="000000"/>
        </w:rPr>
        <w:t xml:space="preserve">   </w:t>
      </w:r>
    </w:p>
    <w:p w14:paraId="382824FB" w14:textId="77777777" w:rsidR="00572D8B" w:rsidRDefault="000E5D44">
      <w:pPr>
        <w:pStyle w:val="pAi2StepComment"/>
      </w:pPr>
      <w:r>
        <w:rPr>
          <w:color w:val="000000"/>
        </w:rPr>
        <w:t>Il Lettore Applicazione si avvierà nella modalità selezionata e inizierà a leggere dalla parola cliccata. Per interrompere la lettura, fate clic o premete Invio. Per ricominciare, fate doppio click (su qualsiasi parola) o premete Invio. Per istruzioni complete sulla lettura con il Lettore Applicazione, consultate "Leggere con il lettore Applicazione" qui sotto.</w:t>
      </w:r>
    </w:p>
    <w:p w14:paraId="771F8BEB" w14:textId="77777777" w:rsidR="00572D8B" w:rsidRDefault="000E5D44">
      <w:pPr>
        <w:pStyle w:val="liAi2StepHeader"/>
        <w:numPr>
          <w:ilvl w:val="0"/>
          <w:numId w:val="288"/>
        </w:numPr>
        <w:spacing w:before="240"/>
      </w:pPr>
      <w:r>
        <w:rPr>
          <w:color w:val="000000"/>
        </w:rPr>
        <w:t>Per lanciare il Lettore Applicazione direttamente in Vista Applicazione o Vista Testo</w:t>
      </w:r>
    </w:p>
    <w:p w14:paraId="1047B54E" w14:textId="77777777" w:rsidR="00572D8B" w:rsidRDefault="000E5D44">
      <w:pPr>
        <w:pStyle w:val="liAi2StepBullet1"/>
        <w:numPr>
          <w:ilvl w:val="0"/>
          <w:numId w:val="289"/>
        </w:numPr>
      </w:pPr>
      <w:r>
        <w:rPr>
          <w:color w:val="000000"/>
        </w:rPr>
        <w:t xml:space="preserve">Scegliete </w:t>
      </w:r>
      <w:r>
        <w:rPr>
          <w:rStyle w:val="b1"/>
        </w:rPr>
        <w:t>Usa Vista Testo</w:t>
      </w:r>
      <w:r>
        <w:rPr>
          <w:color w:val="000000"/>
        </w:rPr>
        <w:t xml:space="preserve"> o </w:t>
      </w:r>
      <w:r>
        <w:rPr>
          <w:rStyle w:val="b1"/>
        </w:rPr>
        <w:t>Usa Vista Applicazione</w:t>
      </w:r>
      <w:r>
        <w:rPr>
          <w:color w:val="000000"/>
        </w:rPr>
        <w:t xml:space="preserve">nel menu del pulsante </w:t>
      </w:r>
      <w:r>
        <w:rPr>
          <w:rStyle w:val="b1"/>
        </w:rPr>
        <w:t>Lettore Applicazione</w:t>
      </w:r>
      <w:r>
        <w:rPr>
          <w:color w:val="000000"/>
        </w:rPr>
        <w:t xml:space="preserve"> o premete uno dei seguenti tasti di scelta rapida:</w:t>
      </w:r>
    </w:p>
    <w:p w14:paraId="2A03196D" w14:textId="77777777" w:rsidR="00572D8B" w:rsidRDefault="000E5D44">
      <w:pPr>
        <w:pStyle w:val="liAi2StepBullet2"/>
        <w:numPr>
          <w:ilvl w:val="0"/>
          <w:numId w:val="290"/>
        </w:numPr>
        <w:ind w:left="2304"/>
      </w:pPr>
      <w:r>
        <w:rPr>
          <w:color w:val="000000"/>
        </w:rPr>
        <w:t xml:space="preserve">Lancia Vista Applicazione: </w:t>
      </w:r>
      <w:r>
        <w:rPr>
          <w:rStyle w:val="b1"/>
        </w:rPr>
        <w:t>Caps Lock + Alt + A</w:t>
      </w:r>
    </w:p>
    <w:p w14:paraId="53F324E4" w14:textId="77777777" w:rsidR="00572D8B" w:rsidRDefault="000E5D44">
      <w:pPr>
        <w:pStyle w:val="liAi2StepBullet2"/>
        <w:numPr>
          <w:ilvl w:val="0"/>
          <w:numId w:val="290"/>
        </w:numPr>
        <w:spacing w:after="240"/>
        <w:ind w:left="2304"/>
      </w:pPr>
      <w:r>
        <w:rPr>
          <w:color w:val="000000"/>
        </w:rPr>
        <w:t xml:space="preserve">Lancia Vista Testo: </w:t>
      </w:r>
      <w:r>
        <w:rPr>
          <w:rStyle w:val="b1"/>
        </w:rPr>
        <w:t>Caps Lock + Alt + T</w:t>
      </w:r>
    </w:p>
    <w:p w14:paraId="31DB24CF" w14:textId="77777777" w:rsidR="00572D8B" w:rsidRDefault="000E5D44">
      <w:pPr>
        <w:pStyle w:val="pAi2StepComment"/>
      </w:pPr>
      <w:r>
        <w:rPr>
          <w:color w:val="000000"/>
        </w:rPr>
        <w:t xml:space="preserve">Il Lettore Applicazione si avvierà nella modalità selezionata e inizierà a leggere dalla posizione corrente del cursore di testo. Se non esiste un cursore di testo, il Lettore Applicazione inizierà a leggere dalla prima parola visibile all'interno della vista ingrandita, che si trova all'interno della finestra. Altrimenti, il Lettore Applicazione inizierà a leggere dalla prima parola visibile nell'applicazione. Per istruzioni </w:t>
      </w:r>
      <w:r>
        <w:rPr>
          <w:color w:val="000000"/>
        </w:rPr>
        <w:lastRenderedPageBreak/>
        <w:t>complete sulla lettura con il Lettore Applicazione, consultate "Leggere con il lettore Applicazione" qui sotto.</w:t>
      </w:r>
    </w:p>
    <w:p w14:paraId="3F1FD4D8" w14:textId="77777777" w:rsidR="00572D8B" w:rsidRDefault="000E5D44">
      <w:pPr>
        <w:pStyle w:val="liAi2StepHeader"/>
        <w:keepLines/>
        <w:numPr>
          <w:ilvl w:val="0"/>
          <w:numId w:val="291"/>
        </w:numPr>
        <w:spacing w:before="240"/>
      </w:pPr>
      <w:r>
        <w:rPr>
          <w:color w:val="000000"/>
        </w:rPr>
        <w:t>Per lanciare lo strumento SpeakIt</w:t>
      </w:r>
    </w:p>
    <w:p w14:paraId="43352C6C" w14:textId="77777777" w:rsidR="00572D8B" w:rsidRDefault="000E5D44">
      <w:pPr>
        <w:pStyle w:val="liAi2StepBullet1"/>
        <w:numPr>
          <w:ilvl w:val="0"/>
          <w:numId w:val="292"/>
        </w:numPr>
        <w:spacing w:after="240"/>
      </w:pPr>
      <w:r>
        <w:rPr>
          <w:color w:val="000000"/>
        </w:rPr>
        <w:t xml:space="preserve">Scegliete </w:t>
      </w:r>
      <w:r>
        <w:rPr>
          <w:rStyle w:val="b1"/>
        </w:rPr>
        <w:t>Usa lo Strumento SpeakIt</w:t>
      </w:r>
      <w:r>
        <w:rPr>
          <w:color w:val="000000"/>
        </w:rPr>
        <w:t xml:space="preserve"> nel menu del pulsante </w:t>
      </w:r>
      <w:r>
        <w:rPr>
          <w:rStyle w:val="b1"/>
        </w:rPr>
        <w:t>Lettore Applicazione</w:t>
      </w:r>
      <w:r>
        <w:rPr>
          <w:color w:val="000000"/>
        </w:rPr>
        <w:t xml:space="preserve"> o premete il tasto di scelta rapida Lancia Strumento SpeakIt: </w:t>
      </w:r>
      <w:r>
        <w:rPr>
          <w:rStyle w:val="b1"/>
        </w:rPr>
        <w:t>Caps Lock + Alt + S</w:t>
      </w:r>
      <w:r>
        <w:rPr>
          <w:color w:val="000000"/>
        </w:rPr>
        <w:t xml:space="preserve"> </w:t>
      </w:r>
    </w:p>
    <w:p w14:paraId="69F60FC9" w14:textId="77777777" w:rsidR="00572D8B" w:rsidRDefault="000E5D44">
      <w:pPr>
        <w:pStyle w:val="pAi2StepComment"/>
      </w:pPr>
      <w:r>
        <w:rPr>
          <w:color w:val="000000"/>
        </w:rPr>
        <w:t>Lo Strumento SpeakIT si attiverà.</w:t>
      </w:r>
    </w:p>
    <w:p w14:paraId="1FC88915" w14:textId="77777777" w:rsidR="00572D8B" w:rsidRDefault="000E5D44">
      <w:pPr>
        <w:pStyle w:val="liAi2StepHeader"/>
        <w:numPr>
          <w:ilvl w:val="0"/>
          <w:numId w:val="293"/>
        </w:numPr>
        <w:spacing w:before="240"/>
      </w:pPr>
      <w:r>
        <w:rPr>
          <w:color w:val="000000"/>
        </w:rPr>
        <w:t>Per lanciare il Lettore Applicazione nella modalità selezionata (quella selezionata dal menù)</w:t>
      </w:r>
    </w:p>
    <w:p w14:paraId="6B3FB628" w14:textId="77777777" w:rsidR="00572D8B" w:rsidRDefault="000E5D44">
      <w:pPr>
        <w:pStyle w:val="liAi2StepBullet1"/>
        <w:numPr>
          <w:ilvl w:val="0"/>
          <w:numId w:val="294"/>
        </w:numPr>
        <w:spacing w:after="240"/>
      </w:pPr>
      <w:r>
        <w:rPr>
          <w:color w:val="000000"/>
        </w:rPr>
        <w:t xml:space="preserve">Nella scheda </w:t>
      </w:r>
      <w:r>
        <w:rPr>
          <w:rStyle w:val="b1"/>
        </w:rPr>
        <w:t>Lettore</w:t>
      </w:r>
      <w:r>
        <w:rPr>
          <w:color w:val="000000"/>
        </w:rPr>
        <w:t xml:space="preserve"> della barra degli strumenti, selezionate il pulsante </w:t>
      </w:r>
      <w:r>
        <w:rPr>
          <w:rStyle w:val="b1"/>
        </w:rPr>
        <w:t>Lettore Applicazione</w:t>
      </w:r>
      <w:r>
        <w:rPr>
          <w:color w:val="000000"/>
        </w:rPr>
        <w:t xml:space="preserve"> o premite il tasto di scelta rapida Lancia Lettore Applicazione: </w:t>
      </w:r>
      <w:r>
        <w:rPr>
          <w:rStyle w:val="b1"/>
        </w:rPr>
        <w:t>Caps Lock + Alt + R</w:t>
      </w:r>
    </w:p>
    <w:p w14:paraId="063BF9F8" w14:textId="77777777" w:rsidR="00572D8B" w:rsidRDefault="000E5D44">
      <w:pPr>
        <w:pStyle w:val="pAi2StepComment"/>
      </w:pPr>
      <w:r>
        <w:rPr>
          <w:color w:val="000000"/>
        </w:rPr>
        <w:t>Il Lettore applicazione si avvierà nella modalità selezionata.</w:t>
      </w:r>
    </w:p>
    <w:p w14:paraId="45F1660D" w14:textId="77777777" w:rsidR="00572D8B" w:rsidRDefault="000E5D44">
      <w:pPr>
        <w:pStyle w:val="h3"/>
      </w:pPr>
      <w:r>
        <w:rPr>
          <w:color w:val="000000"/>
        </w:rPr>
        <w:t>Leggere con il Lettore Applicazione</w:t>
      </w:r>
    </w:p>
    <w:p w14:paraId="58E4DB16" w14:textId="77777777" w:rsidR="00572D8B" w:rsidRDefault="000E5D44">
      <w:pPr>
        <w:pStyle w:val="liAi2StepHeader"/>
        <w:keepLines/>
        <w:numPr>
          <w:ilvl w:val="0"/>
          <w:numId w:val="295"/>
        </w:numPr>
        <w:spacing w:before="240" w:after="240"/>
      </w:pPr>
      <w:r>
        <w:rPr>
          <w:color w:val="000000"/>
        </w:rPr>
        <w:t>Per avviare e interrompere la lettura automatica</w:t>
      </w:r>
    </w:p>
    <w:p w14:paraId="5EB5B714" w14:textId="77777777" w:rsidR="00572D8B" w:rsidRDefault="000E5D44">
      <w:pPr>
        <w:pStyle w:val="pAi2StepParagraph"/>
      </w:pPr>
      <w:r>
        <w:rPr>
          <w:color w:val="000000"/>
        </w:rPr>
        <w:t xml:space="preserve">Premete </w:t>
      </w:r>
      <w:r>
        <w:rPr>
          <w:rStyle w:val="b1"/>
        </w:rPr>
        <w:t>Invio</w:t>
      </w:r>
      <w:r>
        <w:rPr>
          <w:color w:val="000000"/>
        </w:rPr>
        <w:t xml:space="preserve"> o fate doppio click su qualsiasi parola da cui volete cominciare a leggere.</w:t>
      </w:r>
    </w:p>
    <w:p w14:paraId="7C3D5D2B" w14:textId="77777777" w:rsidR="00572D8B" w:rsidRDefault="000E5D44">
      <w:pPr>
        <w:pStyle w:val="liAi2StepHeader"/>
        <w:numPr>
          <w:ilvl w:val="0"/>
          <w:numId w:val="296"/>
        </w:numPr>
        <w:spacing w:before="240" w:after="240"/>
      </w:pPr>
      <w:r>
        <w:rPr>
          <w:color w:val="000000"/>
        </w:rPr>
        <w:t>Per andare avanti e indietro per parole, righe, frasi o paragrafi</w:t>
      </w:r>
    </w:p>
    <w:p w14:paraId="592C31D5" w14:textId="77777777" w:rsidR="00572D8B" w:rsidRDefault="000E5D44">
      <w:pPr>
        <w:pStyle w:val="pAi2StepParagraph"/>
      </w:pPr>
      <w:r>
        <w:rPr>
          <w:color w:val="000000"/>
        </w:rPr>
        <w:t>Usate i comandi di navigazione elencati qui sotto.</w:t>
      </w:r>
    </w:p>
    <w:p w14:paraId="0F8091EC" w14:textId="77777777" w:rsidR="00572D8B" w:rsidRDefault="000E5D44">
      <w:pPr>
        <w:pStyle w:val="liAi2StepHeader"/>
        <w:numPr>
          <w:ilvl w:val="0"/>
          <w:numId w:val="297"/>
        </w:numPr>
        <w:spacing w:before="240" w:after="240"/>
      </w:pPr>
      <w:r>
        <w:rPr>
          <w:color w:val="000000"/>
        </w:rPr>
        <w:t>Per passare tra Vista Applicazione e Vista Testo</w:t>
      </w:r>
    </w:p>
    <w:p w14:paraId="526AC088" w14:textId="77777777" w:rsidR="00572D8B" w:rsidRDefault="000E5D44">
      <w:pPr>
        <w:pStyle w:val="pAi2StepParagraph"/>
      </w:pPr>
      <w:r>
        <w:rPr>
          <w:color w:val="000000"/>
        </w:rPr>
        <w:t xml:space="preserve">Premete </w:t>
      </w:r>
      <w:r>
        <w:rPr>
          <w:rStyle w:val="b1"/>
        </w:rPr>
        <w:t>Tab</w:t>
      </w:r>
      <w:r>
        <w:rPr>
          <w:color w:val="000000"/>
        </w:rPr>
        <w:t>.</w:t>
      </w:r>
    </w:p>
    <w:p w14:paraId="64690B47" w14:textId="77777777" w:rsidR="00572D8B" w:rsidRDefault="000E5D44">
      <w:pPr>
        <w:pStyle w:val="liAi2StepHeader"/>
        <w:numPr>
          <w:ilvl w:val="0"/>
          <w:numId w:val="298"/>
        </w:numPr>
        <w:spacing w:before="240" w:after="240"/>
      </w:pPr>
      <w:r>
        <w:rPr>
          <w:color w:val="000000"/>
        </w:rPr>
        <w:t>Per uscire dal Lettore Applicazione</w:t>
      </w:r>
    </w:p>
    <w:p w14:paraId="2CE295E2" w14:textId="77777777" w:rsidR="00572D8B" w:rsidRDefault="000E5D44">
      <w:pPr>
        <w:pStyle w:val="pAi2StepParagraph"/>
      </w:pPr>
      <w:r>
        <w:rPr>
          <w:color w:val="000000"/>
        </w:rPr>
        <w:t xml:space="preserve">Fate un Click Destro o premete </w:t>
      </w:r>
      <w:r>
        <w:rPr>
          <w:rStyle w:val="b1"/>
        </w:rPr>
        <w:t>Esc</w:t>
      </w:r>
      <w:r>
        <w:rPr>
          <w:color w:val="000000"/>
        </w:rPr>
        <w:t>.</w:t>
      </w:r>
    </w:p>
    <w:p w14:paraId="0B9CD8F2" w14:textId="77777777" w:rsidR="00572D8B" w:rsidRDefault="000E5D44">
      <w:pPr>
        <w:pStyle w:val="pAi2StepComment"/>
      </w:pPr>
      <w:r>
        <w:rPr>
          <w:color w:val="000000"/>
        </w:rPr>
        <w:t>Quando uscite dal Lettore Applicazione, il cursore si posizionerà automaticamente sull'ultima parola che è stata evidenziata nel Lettore Applicazione, se un cursore esiste.</w:t>
      </w:r>
    </w:p>
    <w:p w14:paraId="1B3B673A" w14:textId="77777777" w:rsidR="00572D8B" w:rsidRDefault="000E5D44">
      <w:pPr>
        <w:pStyle w:val="h3"/>
      </w:pPr>
      <w:r>
        <w:rPr>
          <w:color w:val="000000"/>
        </w:rPr>
        <w:lastRenderedPageBreak/>
        <w:t>Comandi di navigazione del Lettore Applicazione</w:t>
      </w:r>
    </w:p>
    <w:p w14:paraId="50F3CF19" w14:textId="77777777" w:rsidR="00572D8B" w:rsidRDefault="000E5D44">
      <w:pPr>
        <w:pStyle w:val="pAi2KeyboardShortcutsDescription"/>
      </w:pPr>
      <w:r>
        <w:rPr>
          <w:color w:val="000000"/>
        </w:rPr>
        <w:t>I seguenti tasti di scelta rapida possono essere utilizzati per lanciare il Lettore Applicazione.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71AFC81D"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45CC04F"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54A6273" w14:textId="77777777" w:rsidR="00572D8B" w:rsidRDefault="000E5D44">
            <w:pPr>
              <w:pStyle w:val="tdAi2TableColumnHeader"/>
            </w:pPr>
            <w:r>
              <w:t>Tasti di scelta rapida</w:t>
            </w:r>
          </w:p>
        </w:tc>
      </w:tr>
      <w:tr w:rsidR="00572D8B" w14:paraId="2D866BF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9D07C7" w14:textId="77777777" w:rsidR="00572D8B" w:rsidRDefault="000E5D44">
            <w:pPr>
              <w:pStyle w:val="pAi2TableBody1"/>
            </w:pPr>
            <w:r>
              <w:rPr>
                <w:color w:val="000000"/>
              </w:rPr>
              <w:t>Esegui Lettore Applicazione dal puntatore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405840" w14:textId="77777777" w:rsidR="00572D8B" w:rsidRDefault="000E5D44">
            <w:pPr>
              <w:pStyle w:val="pAi2TableBody1"/>
            </w:pPr>
            <w:r>
              <w:rPr>
                <w:color w:val="000000"/>
              </w:rPr>
              <w:t>Caps Lock + Alt + Click Sinistro</w:t>
            </w:r>
          </w:p>
        </w:tc>
      </w:tr>
      <w:tr w:rsidR="00572D8B" w14:paraId="6B3028C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E7A41E" w14:textId="77777777" w:rsidR="00572D8B" w:rsidRDefault="000E5D44">
            <w:pPr>
              <w:pStyle w:val="pAi2TableBody1"/>
            </w:pPr>
            <w:r>
              <w:rPr>
                <w:color w:val="000000"/>
              </w:rPr>
              <w:t>Esegui Vista Applicazione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8FC2C8" w14:textId="77777777" w:rsidR="00572D8B" w:rsidRDefault="000E5D44">
            <w:pPr>
              <w:pStyle w:val="pAi2TableBody1"/>
            </w:pPr>
            <w:r>
              <w:rPr>
                <w:color w:val="000000"/>
              </w:rPr>
              <w:t>Caps Lock + Alt + A</w:t>
            </w:r>
          </w:p>
        </w:tc>
      </w:tr>
      <w:tr w:rsidR="00572D8B" w14:paraId="0560613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985380" w14:textId="77777777" w:rsidR="00572D8B" w:rsidRDefault="000E5D44">
            <w:pPr>
              <w:pStyle w:val="pAi2TableBody1"/>
            </w:pPr>
            <w:r>
              <w:rPr>
                <w:color w:val="000000"/>
              </w:rPr>
              <w:t>Esegui Vista testo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C811D1" w14:textId="77777777" w:rsidR="00572D8B" w:rsidRDefault="000E5D44">
            <w:pPr>
              <w:pStyle w:val="pAi2TableBody1"/>
            </w:pPr>
            <w:r>
              <w:rPr>
                <w:color w:val="000000"/>
              </w:rPr>
              <w:t>Caps Lock + Alt + T</w:t>
            </w:r>
          </w:p>
        </w:tc>
      </w:tr>
      <w:tr w:rsidR="00572D8B" w14:paraId="04A37E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7EFA42" w14:textId="77777777" w:rsidR="00572D8B" w:rsidRDefault="000E5D44">
            <w:pPr>
              <w:pStyle w:val="pAi2TableBody1"/>
            </w:pPr>
            <w:r>
              <w:rPr>
                <w:color w:val="000000"/>
              </w:rPr>
              <w:t>Esegui strumento SpeakIt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53B068" w14:textId="77777777" w:rsidR="00572D8B" w:rsidRDefault="000E5D44">
            <w:pPr>
              <w:pStyle w:val="pAi2TableBody1"/>
            </w:pPr>
            <w:r>
              <w:rPr>
                <w:color w:val="000000"/>
              </w:rPr>
              <w:t>Caps Lock + Alt + S</w:t>
            </w:r>
          </w:p>
        </w:tc>
      </w:tr>
      <w:tr w:rsidR="00572D8B" w14:paraId="0A9E2EB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F32B37D" w14:textId="77777777" w:rsidR="00572D8B" w:rsidRDefault="000E5D44">
            <w:pPr>
              <w:pStyle w:val="pAi2TableBody1"/>
            </w:pPr>
            <w:r>
              <w:rPr>
                <w:color w:val="000000"/>
              </w:rPr>
              <w:t>Esegui Lettore Applicazione (modalità selezionata)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71C7AC2" w14:textId="77777777" w:rsidR="00572D8B" w:rsidRDefault="000E5D44">
            <w:pPr>
              <w:pStyle w:val="pAi2TableBody1"/>
            </w:pPr>
            <w:r>
              <w:rPr>
                <w:color w:val="000000"/>
              </w:rPr>
              <w:t>Caps Lock + Alt + R</w:t>
            </w:r>
          </w:p>
        </w:tc>
      </w:tr>
    </w:tbl>
    <w:p w14:paraId="717395FF" w14:textId="77777777" w:rsidR="00572D8B" w:rsidRDefault="000E5D44">
      <w:pPr>
        <w:pStyle w:val="pAi2KeyboardShortcutsDescription"/>
      </w:pPr>
      <w:r>
        <w:rPr>
          <w:color w:val="000000"/>
        </w:rPr>
        <w:t>Mentre il Lettore Applicazione è attivo, i seguenti tasti modali possono essere usati per lavorare con il Lettore Applicazione.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E8BA906"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A4E3E36"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6B59115" w14:textId="77777777" w:rsidR="00572D8B" w:rsidRDefault="000E5D44">
            <w:pPr>
              <w:pStyle w:val="tdAi2TableColumnHeader"/>
            </w:pPr>
            <w:r>
              <w:t>Tasti Modali</w:t>
            </w:r>
          </w:p>
        </w:tc>
      </w:tr>
      <w:tr w:rsidR="00572D8B" w14:paraId="3CD6F0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EE00F36" w14:textId="77777777" w:rsidR="00572D8B" w:rsidRDefault="000E5D44">
            <w:pPr>
              <w:pStyle w:val="pAi2TableBody1"/>
            </w:pPr>
            <w:r>
              <w:rPr>
                <w:color w:val="000000"/>
              </w:rPr>
              <w:t>Parola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B48820" w14:textId="77777777" w:rsidR="00572D8B" w:rsidRDefault="000E5D44">
            <w:pPr>
              <w:pStyle w:val="pAi2TableBody1"/>
            </w:pPr>
            <w:r>
              <w:rPr>
                <w:color w:val="000000"/>
              </w:rPr>
              <w:t>Ctrl + Freccia Destra</w:t>
            </w:r>
          </w:p>
        </w:tc>
      </w:tr>
      <w:tr w:rsidR="00572D8B" w14:paraId="4382291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DC9191" w14:textId="77777777" w:rsidR="00572D8B" w:rsidRDefault="000E5D44">
            <w:pPr>
              <w:pStyle w:val="pAi2TableBody1"/>
            </w:pPr>
            <w:r>
              <w:rPr>
                <w:color w:val="000000"/>
              </w:rPr>
              <w:t>Parola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C9244B" w14:textId="77777777" w:rsidR="00572D8B" w:rsidRDefault="000E5D44">
            <w:pPr>
              <w:pStyle w:val="pAi2TableBody1"/>
            </w:pPr>
            <w:r>
              <w:rPr>
                <w:color w:val="000000"/>
              </w:rPr>
              <w:t>Ctrl + Freccia Sinistra</w:t>
            </w:r>
          </w:p>
        </w:tc>
      </w:tr>
      <w:tr w:rsidR="00572D8B" w14:paraId="0B76CDB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6E2027" w14:textId="77777777" w:rsidR="00572D8B" w:rsidRDefault="000E5D44">
            <w:pPr>
              <w:pStyle w:val="pAi2TableBody1"/>
            </w:pPr>
            <w:r>
              <w:rPr>
                <w:color w:val="000000"/>
              </w:rPr>
              <w:t>Frase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D47419" w14:textId="77777777" w:rsidR="00572D8B" w:rsidRDefault="000E5D44">
            <w:pPr>
              <w:pStyle w:val="pAi2TableBody1"/>
            </w:pPr>
            <w:r>
              <w:rPr>
                <w:color w:val="000000"/>
              </w:rPr>
              <w:t>Freccia Destra</w:t>
            </w:r>
          </w:p>
        </w:tc>
      </w:tr>
      <w:tr w:rsidR="00572D8B" w14:paraId="7C6179A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BE5E6F" w14:textId="77777777" w:rsidR="00572D8B" w:rsidRDefault="000E5D44">
            <w:pPr>
              <w:pStyle w:val="pAi2TableBody1"/>
            </w:pPr>
            <w:r>
              <w:rPr>
                <w:color w:val="000000"/>
              </w:rPr>
              <w:t>Frase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39C5AF" w14:textId="77777777" w:rsidR="00572D8B" w:rsidRDefault="000E5D44">
            <w:pPr>
              <w:pStyle w:val="pAi2TableBody1"/>
            </w:pPr>
            <w:r>
              <w:rPr>
                <w:color w:val="000000"/>
              </w:rPr>
              <w:t>Freccia Sinistra</w:t>
            </w:r>
          </w:p>
        </w:tc>
      </w:tr>
      <w:tr w:rsidR="00572D8B" w14:paraId="2CB23DC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83F206" w14:textId="77777777" w:rsidR="00572D8B" w:rsidRDefault="000E5D44">
            <w:pPr>
              <w:pStyle w:val="pAi2TableBody1"/>
            </w:pPr>
            <w:r>
              <w:rPr>
                <w:color w:val="000000"/>
              </w:rPr>
              <w:t>Paragrafo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E8B69B" w14:textId="77777777" w:rsidR="00572D8B" w:rsidRDefault="000E5D44">
            <w:pPr>
              <w:pStyle w:val="pAi2TableBody1"/>
            </w:pPr>
            <w:r>
              <w:rPr>
                <w:color w:val="000000"/>
              </w:rPr>
              <w:t>Freccia Giù</w:t>
            </w:r>
          </w:p>
        </w:tc>
      </w:tr>
      <w:tr w:rsidR="00572D8B" w14:paraId="095C75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F8396E" w14:textId="77777777" w:rsidR="00572D8B" w:rsidRDefault="000E5D44">
            <w:pPr>
              <w:pStyle w:val="pAi2TableBody1"/>
            </w:pPr>
            <w:r>
              <w:rPr>
                <w:color w:val="000000"/>
              </w:rPr>
              <w:t>Paragrafo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C017C3" w14:textId="77777777" w:rsidR="00572D8B" w:rsidRDefault="000E5D44">
            <w:pPr>
              <w:pStyle w:val="pAi2TableBody1"/>
            </w:pPr>
            <w:r>
              <w:rPr>
                <w:color w:val="000000"/>
              </w:rPr>
              <w:t>Freccia Su</w:t>
            </w:r>
          </w:p>
        </w:tc>
      </w:tr>
      <w:tr w:rsidR="00572D8B" w14:paraId="2D4725E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1EEFEB" w14:textId="77777777" w:rsidR="00572D8B" w:rsidRDefault="000E5D44">
            <w:pPr>
              <w:pStyle w:val="pAi2TableBody1"/>
            </w:pPr>
            <w:r>
              <w:rPr>
                <w:color w:val="000000"/>
              </w:rPr>
              <w:t>Pagina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E6CCAF" w14:textId="77777777" w:rsidR="00572D8B" w:rsidRDefault="000E5D44">
            <w:pPr>
              <w:pStyle w:val="pAi2TableBody1"/>
            </w:pPr>
            <w:r>
              <w:rPr>
                <w:color w:val="000000"/>
              </w:rPr>
              <w:t>Pagina Giù</w:t>
            </w:r>
          </w:p>
        </w:tc>
      </w:tr>
      <w:tr w:rsidR="00572D8B" w14:paraId="3F1E2EE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85B79B" w14:textId="77777777" w:rsidR="00572D8B" w:rsidRDefault="000E5D44">
            <w:pPr>
              <w:pStyle w:val="pAi2TableBody1"/>
            </w:pPr>
            <w:r>
              <w:rPr>
                <w:color w:val="000000"/>
              </w:rPr>
              <w:lastRenderedPageBreak/>
              <w:t>Pagina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E180FD" w14:textId="77777777" w:rsidR="00572D8B" w:rsidRDefault="000E5D44">
            <w:pPr>
              <w:pStyle w:val="pAi2TableBody1"/>
            </w:pPr>
            <w:r>
              <w:rPr>
                <w:color w:val="000000"/>
              </w:rPr>
              <w:t>Pagina Su</w:t>
            </w:r>
          </w:p>
        </w:tc>
      </w:tr>
      <w:tr w:rsidR="00572D8B" w14:paraId="791375F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3FAD261" w14:textId="77777777" w:rsidR="00572D8B" w:rsidRDefault="000E5D44">
            <w:pPr>
              <w:pStyle w:val="pAi2TableBody1"/>
            </w:pPr>
            <w:r>
              <w:rPr>
                <w:color w:val="000000"/>
              </w:rPr>
              <w:t>Parola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658105" w14:textId="77777777" w:rsidR="00572D8B" w:rsidRDefault="000E5D44">
            <w:pPr>
              <w:pStyle w:val="pAi2TableBody1"/>
            </w:pPr>
            <w:r>
              <w:rPr>
                <w:color w:val="000000"/>
              </w:rPr>
              <w:t>Ctrl + Alt + Shift + Freccia Su</w:t>
            </w:r>
          </w:p>
        </w:tc>
      </w:tr>
      <w:tr w:rsidR="00572D8B" w14:paraId="770DDB0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A1FDDD" w14:textId="77777777" w:rsidR="00572D8B" w:rsidRDefault="000E5D44">
            <w:pPr>
              <w:pStyle w:val="pAi2TableBody1"/>
            </w:pPr>
            <w:r>
              <w:rPr>
                <w:color w:val="000000"/>
              </w:rPr>
              <w:t>Riga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9505D7" w14:textId="77777777" w:rsidR="00572D8B" w:rsidRDefault="000E5D44">
            <w:pPr>
              <w:pStyle w:val="pAi2TableBody1"/>
            </w:pPr>
            <w:r>
              <w:rPr>
                <w:color w:val="000000"/>
              </w:rPr>
              <w:t>Ctrl + Alt + Shift + Freccia Destra</w:t>
            </w:r>
          </w:p>
        </w:tc>
      </w:tr>
      <w:tr w:rsidR="00572D8B" w14:paraId="0A9C84D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977D4B" w14:textId="77777777" w:rsidR="00572D8B" w:rsidRDefault="000E5D44">
            <w:pPr>
              <w:pStyle w:val="pAi2TableBody1"/>
            </w:pPr>
            <w:r>
              <w:rPr>
                <w:color w:val="000000"/>
              </w:rPr>
              <w:t>Frase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AE8E78" w14:textId="77777777" w:rsidR="00572D8B" w:rsidRDefault="000E5D44">
            <w:pPr>
              <w:pStyle w:val="pAi2TableBody1"/>
            </w:pPr>
            <w:r>
              <w:rPr>
                <w:color w:val="000000"/>
              </w:rPr>
              <w:t>Ctrl + Alt + Shift + Freccia Giù</w:t>
            </w:r>
          </w:p>
        </w:tc>
      </w:tr>
      <w:tr w:rsidR="00572D8B" w14:paraId="3A42154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A0C74E" w14:textId="77777777" w:rsidR="00572D8B" w:rsidRDefault="000E5D44">
            <w:pPr>
              <w:pStyle w:val="pAi2TableBody1"/>
            </w:pPr>
            <w:r>
              <w:rPr>
                <w:color w:val="000000"/>
              </w:rPr>
              <w:t>Paragrafo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0AD2B5" w14:textId="77777777" w:rsidR="00572D8B" w:rsidRDefault="000E5D44">
            <w:pPr>
              <w:pStyle w:val="pAi2TableBody1"/>
            </w:pPr>
            <w:r>
              <w:rPr>
                <w:color w:val="000000"/>
              </w:rPr>
              <w:t>Ctrl + Alt + Shift + Freccia Sinistra</w:t>
            </w:r>
          </w:p>
        </w:tc>
      </w:tr>
      <w:tr w:rsidR="00572D8B" w14:paraId="2060D8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377FD2" w14:textId="77777777" w:rsidR="00572D8B" w:rsidRDefault="000E5D44">
            <w:pPr>
              <w:pStyle w:val="pAi2TableBody1"/>
            </w:pPr>
            <w:r>
              <w:rPr>
                <w:color w:val="000000"/>
              </w:rPr>
              <w:t>Prima Parola nella Riga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2F446D" w14:textId="77777777" w:rsidR="00572D8B" w:rsidRDefault="000E5D44">
            <w:pPr>
              <w:pStyle w:val="pAi2TableBody1"/>
            </w:pPr>
            <w:r>
              <w:rPr>
                <w:color w:val="000000"/>
              </w:rPr>
              <w:t>Home</w:t>
            </w:r>
          </w:p>
        </w:tc>
      </w:tr>
      <w:tr w:rsidR="00572D8B" w14:paraId="07705FC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6703DA" w14:textId="77777777" w:rsidR="00572D8B" w:rsidRDefault="000E5D44">
            <w:pPr>
              <w:pStyle w:val="pAi2TableBody1"/>
            </w:pPr>
            <w:r>
              <w:rPr>
                <w:color w:val="000000"/>
              </w:rPr>
              <w:t>Ultima Parola nella Riga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0BA973" w14:textId="77777777" w:rsidR="00572D8B" w:rsidRDefault="000E5D44">
            <w:pPr>
              <w:pStyle w:val="pAi2TableBody1"/>
            </w:pPr>
            <w:r>
              <w:rPr>
                <w:color w:val="000000"/>
              </w:rPr>
              <w:t>End</w:t>
            </w:r>
          </w:p>
        </w:tc>
      </w:tr>
      <w:tr w:rsidR="00572D8B" w14:paraId="36ACE8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17BF5E" w14:textId="77777777" w:rsidR="00572D8B" w:rsidRDefault="000E5D44">
            <w:pPr>
              <w:pStyle w:val="pAi2TableBody1"/>
            </w:pPr>
            <w:r>
              <w:rPr>
                <w:color w:val="000000"/>
              </w:rPr>
              <w:t>Inizio del documento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156413" w14:textId="77777777" w:rsidR="00572D8B" w:rsidRDefault="000E5D44">
            <w:pPr>
              <w:pStyle w:val="pAi2TableBody1"/>
            </w:pPr>
            <w:r>
              <w:rPr>
                <w:color w:val="000000"/>
              </w:rPr>
              <w:t>Ctrl + Home</w:t>
            </w:r>
          </w:p>
        </w:tc>
      </w:tr>
      <w:tr w:rsidR="00572D8B" w14:paraId="49CCFA9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53AD76" w14:textId="77777777" w:rsidR="00572D8B" w:rsidRDefault="000E5D44">
            <w:pPr>
              <w:pStyle w:val="pAi2TableBody1"/>
            </w:pPr>
            <w:r>
              <w:rPr>
                <w:color w:val="000000"/>
              </w:rPr>
              <w:t>Fine del documento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325AA9" w14:textId="77777777" w:rsidR="00572D8B" w:rsidRDefault="000E5D44">
            <w:pPr>
              <w:pStyle w:val="pAi2TableBody1"/>
            </w:pPr>
            <w:r>
              <w:rPr>
                <w:color w:val="000000"/>
              </w:rPr>
              <w:t>Ctrl + End</w:t>
            </w:r>
          </w:p>
        </w:tc>
      </w:tr>
      <w:tr w:rsidR="00572D8B" w14:paraId="57D6D1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B60343" w14:textId="77777777" w:rsidR="00572D8B" w:rsidRDefault="000E5D44">
            <w:pPr>
              <w:pStyle w:val="pAi2TableBody1"/>
            </w:pPr>
            <w:r>
              <w:rPr>
                <w:color w:val="000000"/>
              </w:rPr>
              <w:t>Link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A81912" w14:textId="77777777" w:rsidR="00572D8B" w:rsidRDefault="000E5D44">
            <w:pPr>
              <w:pStyle w:val="pAi2TableBody1"/>
            </w:pPr>
            <w:r>
              <w:rPr>
                <w:color w:val="000000"/>
              </w:rPr>
              <w:t>L</w:t>
            </w:r>
          </w:p>
        </w:tc>
      </w:tr>
      <w:tr w:rsidR="00572D8B" w14:paraId="0B3DF76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3AC470" w14:textId="77777777" w:rsidR="00572D8B" w:rsidRDefault="000E5D44">
            <w:pPr>
              <w:pStyle w:val="pAi2TableBody1"/>
            </w:pPr>
            <w:r>
              <w:rPr>
                <w:color w:val="000000"/>
              </w:rPr>
              <w:t>Link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8EF446" w14:textId="77777777" w:rsidR="00572D8B" w:rsidRDefault="000E5D44">
            <w:pPr>
              <w:pStyle w:val="pAi2TableBody1"/>
            </w:pPr>
            <w:r>
              <w:rPr>
                <w:color w:val="000000"/>
              </w:rPr>
              <w:t>Shift + L</w:t>
            </w:r>
          </w:p>
        </w:tc>
      </w:tr>
      <w:tr w:rsidR="00572D8B" w14:paraId="250FC16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347DE76" w14:textId="77777777" w:rsidR="00572D8B" w:rsidRDefault="000E5D44">
            <w:pPr>
              <w:pStyle w:val="pAi2TableBody1"/>
            </w:pPr>
            <w:r>
              <w:rPr>
                <w:color w:val="000000"/>
              </w:rPr>
              <w:t>Attiva Link</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72E44BC" w14:textId="77777777" w:rsidR="00572D8B" w:rsidRDefault="000E5D44">
            <w:pPr>
              <w:pStyle w:val="pAi2TableBody1"/>
            </w:pPr>
            <w:r>
              <w:rPr>
                <w:color w:val="000000"/>
              </w:rPr>
              <w:t>Ctrl + Invio</w:t>
            </w:r>
          </w:p>
        </w:tc>
      </w:tr>
    </w:tbl>
    <w:p w14:paraId="687B75D7" w14:textId="77777777" w:rsidR="00572D8B" w:rsidRDefault="000E5D44">
      <w:pPr>
        <w:pStyle w:val="p"/>
      </w:pPr>
      <w:r>
        <w:rPr>
          <w:color w:val="000000"/>
        </w:rPr>
        <w:t>* Quando usate il comando Parola Corrente, pressioni ripetute entro due secondi faranno quanto segue:</w:t>
      </w:r>
    </w:p>
    <w:p w14:paraId="6364A8BF" w14:textId="77777777" w:rsidR="00572D8B" w:rsidRDefault="000E5D44">
      <w:pPr>
        <w:pStyle w:val="liAi2Bullet1"/>
        <w:numPr>
          <w:ilvl w:val="0"/>
          <w:numId w:val="299"/>
        </w:numPr>
        <w:spacing w:before="240"/>
      </w:pPr>
      <w:r>
        <w:rPr>
          <w:color w:val="000000"/>
        </w:rPr>
        <w:t>Prima pressione: legge la parola</w:t>
      </w:r>
    </w:p>
    <w:p w14:paraId="27AA99F4" w14:textId="77777777" w:rsidR="00572D8B" w:rsidRDefault="000E5D44">
      <w:pPr>
        <w:pStyle w:val="liAi2Bullet1"/>
        <w:numPr>
          <w:ilvl w:val="0"/>
          <w:numId w:val="299"/>
        </w:numPr>
      </w:pPr>
      <w:r>
        <w:rPr>
          <w:color w:val="000000"/>
        </w:rPr>
        <w:t>Seconda pressione: fa lo spelling della parola</w:t>
      </w:r>
    </w:p>
    <w:p w14:paraId="56E0F510" w14:textId="77777777" w:rsidR="00572D8B" w:rsidRDefault="000E5D44">
      <w:pPr>
        <w:pStyle w:val="liAi2Bullet1"/>
        <w:numPr>
          <w:ilvl w:val="0"/>
          <w:numId w:val="299"/>
        </w:numPr>
        <w:spacing w:after="240"/>
      </w:pPr>
      <w:r>
        <w:rPr>
          <w:color w:val="000000"/>
        </w:rPr>
        <w:t xml:space="preserve"> Terza pressione: fa lo spelling fonetico della parola («Ancona, Bologna, Como»...)</w:t>
      </w:r>
    </w:p>
    <w:p w14:paraId="0F265556" w14:textId="77777777" w:rsidR="00572D8B" w:rsidRDefault="000E5D44">
      <w:pPr>
        <w:pStyle w:val="p"/>
      </w:pPr>
      <w:r>
        <w:rPr>
          <w:color w:val="000000"/>
        </w:rPr>
        <w:t> </w:t>
      </w:r>
    </w:p>
    <w:p w14:paraId="4CA474A5" w14:textId="77777777" w:rsidR="00572D8B" w:rsidRDefault="000E5D44">
      <w:pPr>
        <w:pStyle w:val="h2"/>
      </w:pPr>
      <w:bookmarkStart w:id="159" w:name="_Ref452102083"/>
      <w:r>
        <w:rPr>
          <w:color w:val="000000"/>
        </w:rPr>
        <w:lastRenderedPageBreak/>
        <w:t xml:space="preserve"> </w:t>
      </w:r>
      <w:r w:rsidR="009243CA">
        <w:fldChar w:fldCharType="begin"/>
      </w:r>
      <w:r>
        <w:instrText xml:space="preserve"> XE "AppReader:Text View settings" </w:instrText>
      </w:r>
      <w:r w:rsidR="009243CA">
        <w:fldChar w:fldCharType="end"/>
      </w:r>
      <w:bookmarkStart w:id="160" w:name="_Toc193028503"/>
      <w:r>
        <w:rPr>
          <w:color w:val="000000"/>
        </w:rPr>
        <w:t>Impostazioni Vista Testo</w:t>
      </w:r>
      <w:bookmarkEnd w:id="160"/>
    </w:p>
    <w:bookmarkEnd w:id="159"/>
    <w:p w14:paraId="5C1BC4D1" w14:textId="77777777" w:rsidR="00572D8B" w:rsidRDefault="000E5D44">
      <w:pPr>
        <w:pStyle w:val="p"/>
      </w:pPr>
      <w:r>
        <w:rPr>
          <w:color w:val="000000"/>
        </w:rPr>
        <w:t>Le impostazioni della Vista Testo vi permettono di personalizzare l'aspetto del testo e l'evidenziazione delle parole nell'ambiente Vista Testo.</w:t>
      </w:r>
    </w:p>
    <w:p w14:paraId="305A6ED4" w14:textId="77777777" w:rsidR="00572D8B" w:rsidRDefault="000E5D44">
      <w:pPr>
        <w:pStyle w:val="liAi2StepHeader"/>
        <w:numPr>
          <w:ilvl w:val="0"/>
          <w:numId w:val="300"/>
        </w:numPr>
        <w:spacing w:before="240" w:after="240"/>
      </w:pPr>
      <w:r>
        <w:rPr>
          <w:color w:val="000000"/>
        </w:rPr>
        <w:t>Per regolare le impostazioni della Vista Testo:</w:t>
      </w:r>
    </w:p>
    <w:p w14:paraId="185A79E2" w14:textId="77777777" w:rsidR="00572D8B" w:rsidRDefault="000E5D44">
      <w:pPr>
        <w:pStyle w:val="liAi2StepNumber1"/>
        <w:numPr>
          <w:ilvl w:val="0"/>
          <w:numId w:val="301"/>
        </w:numPr>
      </w:pPr>
      <w:r>
        <w:rPr>
          <w:color w:val="000000"/>
        </w:rPr>
        <w:t xml:space="preserve">Nella scheda </w:t>
      </w:r>
      <w:r>
        <w:rPr>
          <w:rStyle w:val="b1"/>
        </w:rPr>
        <w:t>Lettore</w:t>
      </w:r>
      <w:r>
        <w:rPr>
          <w:color w:val="000000"/>
        </w:rPr>
        <w:t xml:space="preserve"> della barra degli strumenti, scegliete </w:t>
      </w:r>
      <w:r>
        <w:rPr>
          <w:rStyle w:val="b1"/>
        </w:rPr>
        <w:t>Lettore Applicazione &gt; Impostazioni Vista Testo</w:t>
      </w:r>
      <w:r>
        <w:rPr>
          <w:color w:val="000000"/>
        </w:rPr>
        <w:t>.</w:t>
      </w:r>
    </w:p>
    <w:p w14:paraId="620295C9" w14:textId="77777777" w:rsidR="00572D8B" w:rsidRDefault="000E5D44">
      <w:pPr>
        <w:pStyle w:val="pAi2StepComment"/>
      </w:pPr>
      <w:r>
        <w:rPr>
          <w:color w:val="000000"/>
        </w:rPr>
        <w:t>Si aprirà la finestra di dialogo Impostazioni Lettore Applicazione, nella scheda Vista Testo.</w:t>
      </w:r>
    </w:p>
    <w:p w14:paraId="18393330" w14:textId="77777777" w:rsidR="00572D8B" w:rsidRDefault="000E5D44">
      <w:pPr>
        <w:pStyle w:val="liAi2StepNumber1"/>
        <w:numPr>
          <w:ilvl w:val="0"/>
          <w:numId w:val="302"/>
        </w:numPr>
      </w:pPr>
      <w:r>
        <w:rPr>
          <w:color w:val="000000"/>
        </w:rPr>
        <w:t>Regolate le impostazioni secondo le vostre esigenze.</w:t>
      </w:r>
    </w:p>
    <w:p w14:paraId="656D72E1" w14:textId="77777777" w:rsidR="00572D8B" w:rsidRDefault="000E5D44">
      <w:pPr>
        <w:pStyle w:val="liAi2StepNumber1"/>
        <w:numPr>
          <w:ilvl w:val="0"/>
          <w:numId w:val="302"/>
        </w:numPr>
      </w:pPr>
      <w:r>
        <w:rPr>
          <w:color w:val="000000"/>
        </w:rPr>
        <w:t xml:space="preserve">Cliccate </w:t>
      </w:r>
      <w:r>
        <w:rPr>
          <w:rStyle w:val="b1"/>
        </w:rPr>
        <w:t>OK</w:t>
      </w:r>
      <w:r>
        <w:rPr>
          <w:color w:val="000000"/>
        </w:rPr>
        <w:t>.</w:t>
      </w:r>
    </w:p>
    <w:p w14:paraId="32DD15A7" w14:textId="76466ADC" w:rsidR="00572D8B" w:rsidRDefault="00F67846">
      <w:pPr>
        <w:pStyle w:val="pAi2Image"/>
      </w:pPr>
      <w:r>
        <w:rPr>
          <w:noProof/>
        </w:rPr>
        <w:lastRenderedPageBreak/>
        <w:drawing>
          <wp:inline distT="0" distB="0" distL="0" distR="0" wp14:anchorId="1BD6AE19" wp14:editId="43DC5219">
            <wp:extent cx="3839210" cy="5297170"/>
            <wp:effectExtent l="0" t="0" r="0" b="0"/>
            <wp:docPr id="70" name="Picture 40" descr="Immagine della scheda Vista Testo nella finestra di dialogo Impostazioni Lettore Applicazi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0" descr="Immagine della scheda Vista Testo nella finestra di dialogo Impostazioni Lettore Applicazione"/>
                    <pic:cNvPicPr preferRelativeResize="0">
                      <a:picLocks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839210" cy="5297170"/>
                    </a:xfrm>
                    <a:prstGeom prst="rect">
                      <a:avLst/>
                    </a:prstGeom>
                    <a:noFill/>
                    <a:ln>
                      <a:noFill/>
                    </a:ln>
                  </pic:spPr>
                </pic:pic>
              </a:graphicData>
            </a:graphic>
          </wp:inline>
        </w:drawing>
      </w:r>
    </w:p>
    <w:p w14:paraId="6694816E" w14:textId="77777777" w:rsidR="00572D8B" w:rsidRDefault="000E5D44">
      <w:pPr>
        <w:pStyle w:val="pAi2ImageCaption"/>
      </w:pPr>
      <w:r>
        <w:rPr>
          <w:color w:val="000000"/>
        </w:rPr>
        <w:t>La scheda Vista Testo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F1B02F0"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A364A07"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FC2CC0E" w14:textId="77777777" w:rsidR="00572D8B" w:rsidRDefault="000E5D44">
            <w:pPr>
              <w:pStyle w:val="tdAi2TableColumnHeader"/>
            </w:pPr>
            <w:r>
              <w:t>Descrizione</w:t>
            </w:r>
          </w:p>
        </w:tc>
      </w:tr>
      <w:tr w:rsidR="00F67846" w14:paraId="3F028DC9"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A4C8076" w14:textId="77777777" w:rsidR="00572D8B" w:rsidRDefault="000E5D44">
            <w:pPr>
              <w:pStyle w:val="tdAi2TableSection1"/>
            </w:pPr>
            <w:r>
              <w:rPr>
                <w:color w:val="000000"/>
              </w:rPr>
              <w:t>Caratteri</w:t>
            </w:r>
          </w:p>
        </w:tc>
      </w:tr>
      <w:tr w:rsidR="00572D8B" w14:paraId="71C0F4A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0063E25" w14:textId="77777777" w:rsidR="00572D8B" w:rsidRDefault="000E5D44">
            <w:pPr>
              <w:pStyle w:val="pAi2TableBody1"/>
            </w:pPr>
            <w:r>
              <w:rPr>
                <w:color w:val="000000"/>
              </w:rPr>
              <w:t>Carattere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8B0162" w14:textId="77777777" w:rsidR="00572D8B" w:rsidRDefault="000E5D44">
            <w:pPr>
              <w:pStyle w:val="pAi2TableBody1"/>
            </w:pPr>
            <w:r>
              <w:rPr>
                <w:color w:val="000000"/>
              </w:rPr>
              <w:t>Imposta il tipo di carattere con cui sarà visualizzato il documento catturato, come Arial, Tahoma o Verdana.</w:t>
            </w:r>
          </w:p>
        </w:tc>
      </w:tr>
      <w:tr w:rsidR="00572D8B" w14:paraId="70C08A5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777627" w14:textId="77777777" w:rsidR="00572D8B" w:rsidRDefault="000E5D44">
            <w:pPr>
              <w:pStyle w:val="pAi2TableBody1"/>
            </w:pPr>
            <w:r>
              <w:rPr>
                <w:color w:val="000000"/>
              </w:rPr>
              <w:t>Stile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FC7FD3" w14:textId="77777777" w:rsidR="00572D8B" w:rsidRDefault="000E5D44">
            <w:pPr>
              <w:pStyle w:val="pAi2TableBody1"/>
            </w:pPr>
            <w:r>
              <w:rPr>
                <w:color w:val="000000"/>
              </w:rPr>
              <w:t>Imposta lo stile del carattere con cui sarà visualizzato il documento catturato, come Normale, Grassetto o Corsivo.</w:t>
            </w:r>
          </w:p>
        </w:tc>
      </w:tr>
      <w:tr w:rsidR="00F67846" w14:paraId="2103D680"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587C010" w14:textId="77777777" w:rsidR="00572D8B" w:rsidRDefault="000E5D44">
            <w:pPr>
              <w:pStyle w:val="tdAi2TableSection1"/>
            </w:pPr>
            <w:r>
              <w:rPr>
                <w:color w:val="000000"/>
              </w:rPr>
              <w:lastRenderedPageBreak/>
              <w:t>Colori documento</w:t>
            </w:r>
          </w:p>
        </w:tc>
      </w:tr>
      <w:tr w:rsidR="00572D8B" w14:paraId="4A7F8B8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48B4F5" w14:textId="77777777" w:rsidR="00572D8B" w:rsidRDefault="000E5D44">
            <w:pPr>
              <w:pStyle w:val="pAi2TableBody1"/>
            </w:pPr>
            <w:r>
              <w:rPr>
                <w:color w:val="000000"/>
              </w:rPr>
              <w:t>Testo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52E749" w14:textId="77777777" w:rsidR="00572D8B" w:rsidRDefault="000E5D44">
            <w:pPr>
              <w:pStyle w:val="pAi2TableBody1"/>
            </w:pPr>
            <w:r>
              <w:rPr>
                <w:color w:val="000000"/>
              </w:rPr>
              <w:t>Imposta il colore del testo in cui sarà visualizzato il documento catturato. Il testo e lo sfondo non possono essere impostati sullo stesso colore.</w:t>
            </w:r>
          </w:p>
        </w:tc>
      </w:tr>
      <w:tr w:rsidR="00572D8B" w14:paraId="2AD8D54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196443" w14:textId="77777777" w:rsidR="00572D8B" w:rsidRDefault="000E5D44">
            <w:pPr>
              <w:pStyle w:val="pAi2TableBody1"/>
            </w:pPr>
            <w:r>
              <w:rPr>
                <w:color w:val="000000"/>
              </w:rPr>
              <w:t>Sfondo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280F1E" w14:textId="77777777" w:rsidR="00572D8B" w:rsidRDefault="000E5D44">
            <w:pPr>
              <w:pStyle w:val="pAi2TableBody1"/>
            </w:pPr>
            <w:r>
              <w:rPr>
                <w:color w:val="000000"/>
              </w:rPr>
              <w:t>Seleziona il colore di sfondo per la Vista Testo. Il testo e lo sfondo non possono essere impostati sullo stesso colore.</w:t>
            </w:r>
          </w:p>
        </w:tc>
      </w:tr>
      <w:tr w:rsidR="00F67846" w14:paraId="7737A80A"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B79F2E8" w14:textId="77777777" w:rsidR="00572D8B" w:rsidRDefault="000E5D44">
            <w:pPr>
              <w:pStyle w:val="tdAi2TableSection1"/>
            </w:pPr>
            <w:r>
              <w:rPr>
                <w:color w:val="000000"/>
              </w:rPr>
              <w:t>Contrassegni Formato</w:t>
            </w:r>
          </w:p>
        </w:tc>
      </w:tr>
      <w:tr w:rsidR="00572D8B" w14:paraId="734E1B1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D3686F0" w14:textId="77777777" w:rsidR="00572D8B" w:rsidRDefault="000E5D44">
            <w:pPr>
              <w:pStyle w:val="pAi2TableBody1"/>
            </w:pPr>
            <w:r>
              <w:rPr>
                <w:color w:val="000000"/>
              </w:rPr>
              <w:t>Mostra marcatori di paragrafo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E3700B" w14:textId="77777777" w:rsidR="00572D8B" w:rsidRDefault="000E5D44">
            <w:pPr>
              <w:pStyle w:val="pAi2TableBody1"/>
            </w:pPr>
            <w:r>
              <w:rPr>
                <w:color w:val="000000"/>
              </w:rPr>
              <w:t>Mostra i marcatori di paragrafo dove finiscono i paragrafi nel documento sorgente.</w:t>
            </w:r>
          </w:p>
        </w:tc>
      </w:tr>
      <w:tr w:rsidR="00572D8B" w14:paraId="0FE5727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671BA3D" w14:textId="77777777" w:rsidR="00572D8B" w:rsidRDefault="000E5D44">
            <w:pPr>
              <w:pStyle w:val="pAi2TableBody1"/>
            </w:pPr>
            <w:r>
              <w:rPr>
                <w:color w:val="000000"/>
              </w:rPr>
              <w:t>Sottolinea Link</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028643" w14:textId="77777777" w:rsidR="00572D8B" w:rsidRDefault="000E5D44">
            <w:pPr>
              <w:pStyle w:val="pAi2TableBody1"/>
            </w:pPr>
            <w:r>
              <w:rPr>
                <w:color w:val="000000"/>
              </w:rPr>
              <w:t>Quando è selezionato, i collegamenti ipertestuali sono sottolineati nelle viste a Singola Riga e a Tutto Schermo.</w:t>
            </w:r>
          </w:p>
        </w:tc>
      </w:tr>
      <w:tr w:rsidR="00F67846" w14:paraId="30AE80E1"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065D716" w14:textId="77777777" w:rsidR="00572D8B" w:rsidRDefault="000E5D44">
            <w:pPr>
              <w:pStyle w:val="tdAi2TableSection1"/>
            </w:pPr>
            <w:r>
              <w:rPr>
                <w:color w:val="000000"/>
              </w:rPr>
              <w:t>Evidenziazione</w:t>
            </w:r>
          </w:p>
        </w:tc>
      </w:tr>
      <w:tr w:rsidR="00572D8B" w14:paraId="0138CDD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930AE9" w14:textId="77777777" w:rsidR="00572D8B" w:rsidRDefault="000E5D44">
            <w:pPr>
              <w:pStyle w:val="pAi2TableBody1"/>
            </w:pPr>
            <w:r>
              <w:rPr>
                <w:color w:val="000000"/>
              </w:rPr>
              <w:t>Forma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1657F2" w14:textId="77777777" w:rsidR="00572D8B" w:rsidRDefault="000E5D44">
            <w:pPr>
              <w:pStyle w:val="pAi2TableBody1"/>
            </w:pPr>
            <w:r>
              <w:rPr>
                <w:color w:val="000000"/>
              </w:rPr>
              <w:t>Imposta la forma usata per evidenziare le parole: Blocco, Sottolineatura, Cornice o Cuneo.</w:t>
            </w:r>
          </w:p>
        </w:tc>
      </w:tr>
      <w:tr w:rsidR="00572D8B" w14:paraId="1E76B3E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3C5171" w14:textId="77777777" w:rsidR="00572D8B" w:rsidRDefault="000E5D44">
            <w:pPr>
              <w:pStyle w:val="pAi2TableBody1"/>
            </w:pPr>
            <w:r>
              <w:rPr>
                <w:color w:val="000000"/>
              </w:rPr>
              <w:t>Colore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0D54B0" w14:textId="77777777" w:rsidR="00572D8B" w:rsidRDefault="000E5D44">
            <w:pPr>
              <w:pStyle w:val="pAi2TableBody1"/>
            </w:pPr>
            <w:r>
              <w:rPr>
                <w:color w:val="000000"/>
              </w:rPr>
              <w:t>Imposta il colore dell’evidenziazione.</w:t>
            </w:r>
          </w:p>
        </w:tc>
      </w:tr>
      <w:tr w:rsidR="00572D8B" w14:paraId="3E6E0DB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ADFDE09" w14:textId="77777777" w:rsidR="00572D8B" w:rsidRDefault="000E5D44">
            <w:pPr>
              <w:pStyle w:val="pAi2TableBody1"/>
            </w:pPr>
            <w:r>
              <w:rPr>
                <w:color w:val="000000"/>
              </w:rPr>
              <w:t>Spessore 1,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55DF8E" w14:textId="77777777" w:rsidR="00572D8B" w:rsidRDefault="000E5D44">
            <w:pPr>
              <w:pStyle w:val="pAi2TableBody1"/>
            </w:pPr>
            <w:r>
              <w:rPr>
                <w:color w:val="000000"/>
              </w:rPr>
              <w:t>Imposta lo spessore dell'evidenziazione delle parole.</w:t>
            </w:r>
          </w:p>
        </w:tc>
      </w:tr>
      <w:tr w:rsidR="00572D8B" w14:paraId="554D2C4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F114275" w14:textId="77777777" w:rsidR="00572D8B" w:rsidRDefault="000E5D44">
            <w:pPr>
              <w:pStyle w:val="pAi2TableBody1"/>
            </w:pPr>
            <w:r>
              <w:rPr>
                <w:color w:val="000000"/>
              </w:rPr>
              <w:t>Trasparenza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2F4A95" w14:textId="77777777" w:rsidR="00572D8B" w:rsidRDefault="000E5D44">
            <w:pPr>
              <w:pStyle w:val="pAi2TableBody1"/>
            </w:pPr>
            <w:r>
              <w:rPr>
                <w:color w:val="000000"/>
              </w:rPr>
              <w:t>Imposta la trasparenza dell’evidenziazione delle parole.</w:t>
            </w:r>
          </w:p>
        </w:tc>
      </w:tr>
      <w:tr w:rsidR="00572D8B" w14:paraId="4B8521F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A8FDF5" w14:textId="77777777" w:rsidR="00572D8B" w:rsidRDefault="000E5D44">
            <w:pPr>
              <w:pStyle w:val="pAi2TableBody1"/>
            </w:pPr>
            <w:r>
              <w:rPr>
                <w:color w:val="000000"/>
              </w:rPr>
              <w:t>Tracciamento Evidenziazione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236922" w14:textId="77777777" w:rsidR="00572D8B" w:rsidRDefault="000E5D44">
            <w:pPr>
              <w:pStyle w:val="pAi2TableBody1"/>
            </w:pPr>
            <w:r>
              <w:rPr>
                <w:color w:val="000000"/>
              </w:rPr>
              <w:t xml:space="preserve">Imposta il tipo di tracciamento: Bordo, Centro o Salto in avanti. Con l'allineamento Bordo, la finestra ingrandita scorre solo quanto basta per mantenere visibile la parola evidenziata. </w:t>
            </w:r>
            <w:r>
              <w:rPr>
                <w:color w:val="000000"/>
              </w:rPr>
              <w:lastRenderedPageBreak/>
              <w:t>Con l'allineamento centrato, essa scorrerà in modo da mantenere la parola evidenziata al centro della finestra. Con Salto Avanti, quando la parola evidenziata esce dalla vista ingrandita, la finestra scorrerà per portare la parola evidenziata nell'angolo superiore sinistro.</w:t>
            </w:r>
          </w:p>
        </w:tc>
      </w:tr>
      <w:tr w:rsidR="00572D8B" w14:paraId="0E3514C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D7571D9" w14:textId="77777777" w:rsidR="00572D8B" w:rsidRDefault="000E5D44">
            <w:pPr>
              <w:pStyle w:val="pAi2TableBody1"/>
            </w:pPr>
            <w:r>
              <w:rPr>
                <w:color w:val="000000"/>
              </w:rPr>
              <w:t>Anteprima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D9D7F9A" w14:textId="77777777" w:rsidR="00572D8B" w:rsidRDefault="000E5D44">
            <w:pPr>
              <w:pStyle w:val="pAi2TableBody1"/>
            </w:pPr>
            <w:r>
              <w:rPr>
                <w:color w:val="000000"/>
              </w:rPr>
              <w:t>Visualizza un testo di esempio con un'anteprima delle impostazioni di carattere, colore ed evidenziazione selezionate.</w:t>
            </w:r>
          </w:p>
        </w:tc>
      </w:tr>
    </w:tbl>
    <w:p w14:paraId="256A19D7" w14:textId="77777777" w:rsidR="00572D8B" w:rsidRDefault="000E5D44">
      <w:pPr>
        <w:pStyle w:val="p"/>
      </w:pPr>
      <w:r>
        <w:rPr>
          <w:color w:val="000000"/>
        </w:rPr>
        <w:t>1 Questa impostazione non è disponibile quando la forma dell’evidenziazione è impostata su 'Blocco'.</w:t>
      </w:r>
    </w:p>
    <w:p w14:paraId="726E0BE5" w14:textId="77777777" w:rsidR="00572D8B" w:rsidRDefault="000E5D44">
      <w:pPr>
        <w:pStyle w:val="p"/>
      </w:pPr>
      <w:r>
        <w:rPr>
          <w:color w:val="000000"/>
        </w:rPr>
        <w:t>2 Questa impostazione non è disponibile quando la forma dell’evidenziazione è impostata su 'Blocco' o il colore dell’evidenziazione è impostato su 'Inverti'.</w:t>
      </w:r>
    </w:p>
    <w:p w14:paraId="02CB3247" w14:textId="77777777" w:rsidR="00572D8B" w:rsidRDefault="000E5D44">
      <w:pPr>
        <w:pStyle w:val="p"/>
      </w:pPr>
      <w:r>
        <w:rPr>
          <w:color w:val="000000"/>
        </w:rPr>
        <w:t xml:space="preserve"> </w:t>
      </w:r>
      <w:r>
        <w:rPr>
          <w:rStyle w:val="spanAi2SpanNote"/>
        </w:rPr>
        <w:t>Nota:</w:t>
      </w:r>
      <w:r>
        <w:rPr>
          <w:color w:val="000000"/>
        </w:rPr>
        <w:t>Ulteriori impostazioni per la Vista Testo sono disponibili nella scheda impostazioni Condivise.</w:t>
      </w:r>
    </w:p>
    <w:p w14:paraId="4854786D" w14:textId="77777777" w:rsidR="00572D8B" w:rsidRDefault="000E5D44">
      <w:pPr>
        <w:pStyle w:val="p"/>
      </w:pPr>
      <w:r>
        <w:rPr>
          <w:color w:val="000000"/>
        </w:rPr>
        <w:t> </w:t>
      </w:r>
    </w:p>
    <w:p w14:paraId="6B9CD500" w14:textId="77777777" w:rsidR="00572D8B" w:rsidRDefault="000E5D44">
      <w:pPr>
        <w:pStyle w:val="h2"/>
      </w:pPr>
      <w:bookmarkStart w:id="161" w:name="_Ref-2041513791"/>
      <w:r>
        <w:rPr>
          <w:color w:val="000000"/>
        </w:rPr>
        <w:lastRenderedPageBreak/>
        <w:t xml:space="preserve"> </w:t>
      </w:r>
      <w:r w:rsidR="009243CA">
        <w:fldChar w:fldCharType="begin"/>
      </w:r>
      <w:r>
        <w:instrText xml:space="preserve"> XE "Reading Zones:about" </w:instrText>
      </w:r>
      <w:r w:rsidR="009243CA">
        <w:fldChar w:fldCharType="end"/>
      </w:r>
      <w:bookmarkStart w:id="162" w:name="_Toc193028504"/>
      <w:r>
        <w:rPr>
          <w:color w:val="000000"/>
        </w:rPr>
        <w:t>Aree di Lettura</w:t>
      </w:r>
      <w:bookmarkEnd w:id="162"/>
    </w:p>
    <w:bookmarkEnd w:id="161"/>
    <w:p w14:paraId="7AA444F3" w14:textId="77777777" w:rsidR="00572D8B" w:rsidRDefault="000E5D44">
      <w:pPr>
        <w:pStyle w:val="p"/>
      </w:pPr>
      <w:r>
        <w:rPr>
          <w:color w:val="000000"/>
        </w:rPr>
        <w:t>Le Aree di lettura vi permettono di vedere e sentire istantaneamente specifiche posizioni nelle vostre applicazioni. Per esempio, la vostra applicazione di database potrebbe visualizzare una dozzina di campi di informazioni, o più. Nel vostro flusso di lavoro standard potrebbero però interessarvi solo alcuni di questi campi. Usando le Aree di Lettura, potete vedere e/o sentire questi campi in modo istantaneo semplicemente premendo una combinazione di tasti.</w:t>
      </w:r>
    </w:p>
    <w:p w14:paraId="0AF62A79" w14:textId="77777777" w:rsidR="00572D8B" w:rsidRDefault="000E5D44">
      <w:pPr>
        <w:pStyle w:val="p"/>
      </w:pPr>
      <w:r>
        <w:rPr>
          <w:color w:val="000000"/>
        </w:rPr>
        <w:t>Potete creare fino a 10 aree di lettura per ogni applicazione. Appena passate ad un’applicazione, le relative aree di lettura verranno caricate e saranno pronte all’uso.</w:t>
      </w:r>
    </w:p>
    <w:p w14:paraId="20C811BE" w14:textId="77777777" w:rsidR="00572D8B" w:rsidRDefault="000E5D44">
      <w:pPr>
        <w:pStyle w:val="liAi2Bullet1"/>
        <w:numPr>
          <w:ilvl w:val="0"/>
          <w:numId w:val="303"/>
        </w:numPr>
        <w:spacing w:before="240"/>
      </w:pPr>
      <w:r>
        <w:rPr>
          <w:color w:val="000000"/>
        </w:rPr>
        <w:t xml:space="preserve"> </w:t>
      </w:r>
      <w:hyperlink w:anchor="_Ref58252742" w:tooltip="Link all’argomento Creare, Modificare e Eliminare Aree di Lettura" w:history="1">
        <w:r>
          <w:rPr>
            <w:color w:val="0000FF"/>
            <w:u w:val="single"/>
          </w:rPr>
          <w:t>Creare, modificare e eliminare</w:t>
        </w:r>
      </w:hyperlink>
      <w:r>
        <w:rPr>
          <w:color w:val="000000"/>
        </w:rPr>
        <w:t xml:space="preserve"> </w:t>
      </w:r>
    </w:p>
    <w:p w14:paraId="365D58D3" w14:textId="77777777" w:rsidR="00572D8B" w:rsidRDefault="000E5D44">
      <w:pPr>
        <w:pStyle w:val="liAi2Bullet1"/>
        <w:numPr>
          <w:ilvl w:val="0"/>
          <w:numId w:val="303"/>
        </w:numPr>
      </w:pPr>
      <w:r>
        <w:rPr>
          <w:color w:val="000000"/>
        </w:rPr>
        <w:t xml:space="preserve"> </w:t>
      </w:r>
      <w:hyperlink w:anchor="_Ref-1841678525" w:tooltip="Link all’argomento Usare le Aree di Lettura." w:history="1">
        <w:r>
          <w:rPr>
            <w:color w:val="0000FF"/>
            <w:u w:val="single"/>
          </w:rPr>
          <w:t>Usare le Aree di Lettura</w:t>
        </w:r>
      </w:hyperlink>
      <w:r>
        <w:rPr>
          <w:color w:val="000000"/>
        </w:rPr>
        <w:t xml:space="preserve"> </w:t>
      </w:r>
    </w:p>
    <w:p w14:paraId="36257656" w14:textId="77777777" w:rsidR="00572D8B" w:rsidRDefault="000E5D44">
      <w:pPr>
        <w:pStyle w:val="liAi2Bullet1"/>
        <w:numPr>
          <w:ilvl w:val="0"/>
          <w:numId w:val="303"/>
        </w:numPr>
      </w:pPr>
      <w:r>
        <w:rPr>
          <w:color w:val="000000"/>
        </w:rPr>
        <w:t xml:space="preserve"> </w:t>
      </w:r>
      <w:hyperlink w:anchor="_Ref-871851672" w:tooltip="Link all’argomento La Barra degli Strumenti Aree di Lettura.{FT1}" w:history="1">
        <w:r>
          <w:rPr>
            <w:color w:val="0000FF"/>
            <w:u w:val="single"/>
          </w:rPr>
          <w:t>La barra degli strumenti Aree di Lettura</w:t>
        </w:r>
      </w:hyperlink>
      <w:r>
        <w:rPr>
          <w:color w:val="000000"/>
        </w:rPr>
        <w:t xml:space="preserve"> </w:t>
      </w:r>
    </w:p>
    <w:p w14:paraId="5639995B" w14:textId="77777777" w:rsidR="00572D8B" w:rsidRDefault="000E5D44">
      <w:pPr>
        <w:pStyle w:val="liAi2Bullet1"/>
        <w:numPr>
          <w:ilvl w:val="0"/>
          <w:numId w:val="303"/>
        </w:numPr>
        <w:spacing w:after="240"/>
      </w:pPr>
      <w:r>
        <w:rPr>
          <w:color w:val="000000"/>
        </w:rPr>
        <w:t xml:space="preserve"> </w:t>
      </w:r>
      <w:hyperlink w:anchor="_Ref-751174729" w:tooltip="Link all’argomento Impostazioni Aree di Lettura." w:history="1">
        <w:r>
          <w:rPr>
            <w:color w:val="0000FF"/>
            <w:u w:val="single"/>
          </w:rPr>
          <w:t>Impostazioni Aree di Lettura</w:t>
        </w:r>
      </w:hyperlink>
      <w:r>
        <w:rPr>
          <w:color w:val="000000"/>
        </w:rPr>
        <w:t xml:space="preserve"> </w:t>
      </w:r>
    </w:p>
    <w:p w14:paraId="7ABD2946" w14:textId="77777777" w:rsidR="00572D8B" w:rsidRDefault="000E5D44">
      <w:pPr>
        <w:pStyle w:val="p"/>
      </w:pPr>
      <w:r>
        <w:rPr>
          <w:color w:val="000000"/>
        </w:rPr>
        <w:t> </w:t>
      </w:r>
    </w:p>
    <w:p w14:paraId="45E54DE0" w14:textId="77777777" w:rsidR="00572D8B" w:rsidRDefault="000E5D44">
      <w:pPr>
        <w:pStyle w:val="h2"/>
      </w:pPr>
      <w:bookmarkStart w:id="163" w:name="_Ref58252742"/>
      <w:r>
        <w:rPr>
          <w:color w:val="000000"/>
        </w:rPr>
        <w:lastRenderedPageBreak/>
        <w:t xml:space="preserve"> </w:t>
      </w:r>
      <w:r w:rsidR="009243CA">
        <w:fldChar w:fldCharType="begin"/>
      </w:r>
      <w:r>
        <w:instrText xml:space="preserve"> XE "Reading Zones:creating, editing and deleting" </w:instrText>
      </w:r>
      <w:r w:rsidR="009243CA">
        <w:fldChar w:fldCharType="end"/>
      </w:r>
      <w:bookmarkStart w:id="164" w:name="_Toc193028505"/>
      <w:r>
        <w:rPr>
          <w:color w:val="000000"/>
        </w:rPr>
        <w:t>Creare, Modificare e Eliminare Aree di Lettura</w:t>
      </w:r>
      <w:bookmarkEnd w:id="164"/>
    </w:p>
    <w:bookmarkEnd w:id="163"/>
    <w:p w14:paraId="08E97680" w14:textId="77777777" w:rsidR="00572D8B" w:rsidRDefault="000E5D44">
      <w:pPr>
        <w:pStyle w:val="p"/>
      </w:pPr>
      <w:r>
        <w:rPr>
          <w:color w:val="000000"/>
        </w:rPr>
        <w:t>Creare una nuova area di lettura è un processo semplice. Per la maggior parte delle nuove aree, dovete semplicemente tracciare la porzione di schermo interessata, digitare un nome per l’area, ed infine decidere se l’area dovrà essere visualizzata, letta o entrambe. Potete sempre modificare l’area di lettura in u secondo momento, quindi non preoccupatevi troppo di fare errori.</w:t>
      </w:r>
    </w:p>
    <w:p w14:paraId="7F73C418" w14:textId="77777777" w:rsidR="00572D8B" w:rsidRDefault="000E5D44">
      <w:pPr>
        <w:pStyle w:val="liAi2StepHeader"/>
        <w:numPr>
          <w:ilvl w:val="0"/>
          <w:numId w:val="304"/>
        </w:numPr>
        <w:spacing w:before="240" w:after="240"/>
      </w:pPr>
      <w:r>
        <w:rPr>
          <w:color w:val="000000"/>
        </w:rPr>
        <w:t>Per creare una nuova area di lettura</w:t>
      </w:r>
    </w:p>
    <w:p w14:paraId="1736C462" w14:textId="77777777" w:rsidR="00572D8B" w:rsidRDefault="000E5D44">
      <w:pPr>
        <w:pStyle w:val="liAi2StepNumber1"/>
        <w:numPr>
          <w:ilvl w:val="0"/>
          <w:numId w:val="305"/>
        </w:numPr>
      </w:pPr>
      <w:r>
        <w:rPr>
          <w:color w:val="000000"/>
        </w:rPr>
        <w:t>Aprite l’applicazione in cui volete creare l’area di lettura. Assicuratevi che la scheda, la vista o la finestra che vi interessa sia visualizzata.</w:t>
      </w:r>
    </w:p>
    <w:p w14:paraId="2B189A3A" w14:textId="77777777" w:rsidR="00572D8B" w:rsidRDefault="000E5D44">
      <w:pPr>
        <w:pStyle w:val="liAi2StepNumber1"/>
        <w:numPr>
          <w:ilvl w:val="0"/>
          <w:numId w:val="305"/>
        </w:numPr>
      </w:pPr>
      <w:r>
        <w:rPr>
          <w:color w:val="000000"/>
        </w:rPr>
        <w:t>Attivate lo strumento di Creazione Area facendo una delle azioni seguenti:</w:t>
      </w:r>
    </w:p>
    <w:p w14:paraId="69E16681" w14:textId="77777777" w:rsidR="00572D8B" w:rsidRDefault="000E5D44">
      <w:pPr>
        <w:pStyle w:val="liAi2StepNumber1Bullet1"/>
        <w:numPr>
          <w:ilvl w:val="0"/>
          <w:numId w:val="306"/>
        </w:numPr>
        <w:spacing w:before="240"/>
        <w:ind w:left="2015"/>
      </w:pPr>
      <w:r>
        <w:rPr>
          <w:color w:val="000000"/>
        </w:rPr>
        <w:t xml:space="preserve">Passate all’interfaccia utente di ZoomText. Nella scheda </w:t>
      </w:r>
      <w:r>
        <w:rPr>
          <w:rStyle w:val="b1"/>
        </w:rPr>
        <w:t>Lettore</w:t>
      </w:r>
      <w:r>
        <w:rPr>
          <w:color w:val="000000"/>
        </w:rPr>
        <w:t xml:space="preserve"> della barra degli strumenti, selezionate </w:t>
      </w:r>
      <w:r>
        <w:rPr>
          <w:rStyle w:val="b1"/>
        </w:rPr>
        <w:t>Aree &gt; Nuova</w:t>
      </w:r>
      <w:r>
        <w:rPr>
          <w:color w:val="000000"/>
        </w:rPr>
        <w:t>.</w:t>
      </w:r>
    </w:p>
    <w:p w14:paraId="07264EFD" w14:textId="77777777" w:rsidR="00572D8B" w:rsidRDefault="000E5D44">
      <w:pPr>
        <w:pStyle w:val="liAi2StepNumber1Bullet1"/>
        <w:numPr>
          <w:ilvl w:val="0"/>
          <w:numId w:val="306"/>
        </w:numPr>
        <w:spacing w:after="240"/>
        <w:ind w:left="2015"/>
      </w:pPr>
      <w:r>
        <w:rPr>
          <w:color w:val="000000"/>
        </w:rPr>
        <w:t xml:space="preserve">Premete il tasto rapido Crea Area: </w:t>
      </w:r>
      <w:r>
        <w:rPr>
          <w:rStyle w:val="b1"/>
        </w:rPr>
        <w:t>Caps Lock + Alt + C</w:t>
      </w:r>
      <w:r>
        <w:rPr>
          <w:color w:val="000000"/>
        </w:rPr>
        <w:t>.</w:t>
      </w:r>
    </w:p>
    <w:p w14:paraId="63B0F781" w14:textId="77777777" w:rsidR="00572D8B" w:rsidRDefault="000E5D44">
      <w:pPr>
        <w:pStyle w:val="pAi2StepComment"/>
      </w:pPr>
      <w:r>
        <w:rPr>
          <w:color w:val="000000"/>
        </w:rPr>
        <w:t>Lo strumento di Creazione Aree verrà attivato, e mostrerà tutte le aree create per l’applicazione attiva.</w:t>
      </w:r>
    </w:p>
    <w:p w14:paraId="17140787" w14:textId="77777777" w:rsidR="00572D8B" w:rsidRDefault="000E5D44">
      <w:pPr>
        <w:pStyle w:val="liAi2StepNumber1"/>
        <w:numPr>
          <w:ilvl w:val="0"/>
          <w:numId w:val="307"/>
        </w:numPr>
      </w:pPr>
      <w:r>
        <w:rPr>
          <w:color w:val="000000"/>
        </w:rPr>
        <w:t>Spostate il puntatore del mouse in modo che la porzione di schermo della nuova area sia visualizzata.</w:t>
      </w:r>
    </w:p>
    <w:p w14:paraId="76717C96" w14:textId="77777777" w:rsidR="00572D8B" w:rsidRDefault="000E5D44">
      <w:pPr>
        <w:pStyle w:val="liAi2StepNumber1"/>
        <w:numPr>
          <w:ilvl w:val="0"/>
          <w:numId w:val="307"/>
        </w:numPr>
      </w:pPr>
      <w:r>
        <w:rPr>
          <w:color w:val="000000"/>
        </w:rPr>
        <w:t>Tenete premuto il tasto sinistro del mouse, trascinate il rettangolo di selezione attorno all’area, infine rilasciate il pulsante.</w:t>
      </w:r>
    </w:p>
    <w:p w14:paraId="7AC58FAF" w14:textId="77777777" w:rsidR="00572D8B" w:rsidRDefault="000E5D44">
      <w:pPr>
        <w:pStyle w:val="pAi2StepComment"/>
      </w:pPr>
      <w:r>
        <w:rPr>
          <w:color w:val="000000"/>
        </w:rPr>
        <w:t xml:space="preserve">Quando completate il trascinamento rilasciando il tasto sinistro del mouse, la finestra di dialogo Aree di lettura verrà attivata. Questa finestra di dialogo vi permette di dare un nome alle vostre aree e selezionare le relative opzioni. Per informazioni sulla finestra di dialogo aree di Lettura, consultate </w:t>
      </w:r>
      <w:hyperlink w:anchor="_Ref-751174729" w:history="1">
        <w:r>
          <w:rPr>
            <w:color w:val="0000FF"/>
            <w:u w:val="single"/>
          </w:rPr>
          <w:t>Impostazioni Aree di Lettura</w:t>
        </w:r>
      </w:hyperlink>
      <w:r>
        <w:rPr>
          <w:color w:val="000000"/>
        </w:rPr>
        <w:t>.</w:t>
      </w:r>
    </w:p>
    <w:p w14:paraId="08261CE5" w14:textId="77777777" w:rsidR="00572D8B" w:rsidRDefault="000E5D44">
      <w:pPr>
        <w:pStyle w:val="liAi2StepNumber1"/>
        <w:numPr>
          <w:ilvl w:val="0"/>
          <w:numId w:val="308"/>
        </w:numPr>
      </w:pPr>
      <w:r>
        <w:rPr>
          <w:color w:val="000000"/>
        </w:rPr>
        <w:t xml:space="preserve">Nella finestra di dialogo </w:t>
      </w:r>
      <w:r>
        <w:rPr>
          <w:rStyle w:val="b1"/>
        </w:rPr>
        <w:t>Nome Area</w:t>
      </w:r>
      <w:r>
        <w:rPr>
          <w:color w:val="000000"/>
        </w:rPr>
        <w:t>, digitate un nome per la vostra area di lettura.</w:t>
      </w:r>
    </w:p>
    <w:p w14:paraId="392F3B75" w14:textId="77777777" w:rsidR="00572D8B" w:rsidRDefault="000E5D44">
      <w:pPr>
        <w:pStyle w:val="pAi2StepComment"/>
      </w:pPr>
      <w:r>
        <w:rPr>
          <w:color w:val="000000"/>
        </w:rPr>
        <w:lastRenderedPageBreak/>
        <w:t>Quando vi spostate al controllo successivo nella finestra, il nome della nuova area apparirà nella casella elenco Aree di Lettura.</w:t>
      </w:r>
    </w:p>
    <w:p w14:paraId="6408CF2B" w14:textId="77777777" w:rsidR="00572D8B" w:rsidRDefault="000E5D44">
      <w:pPr>
        <w:pStyle w:val="liAi2StepNumber1"/>
        <w:numPr>
          <w:ilvl w:val="0"/>
          <w:numId w:val="309"/>
        </w:numPr>
      </w:pPr>
      <w:r>
        <w:rPr>
          <w:color w:val="000000"/>
        </w:rPr>
        <w:t xml:space="preserve">Sotto la voce </w:t>
      </w:r>
      <w:r>
        <w:rPr>
          <w:rStyle w:val="b1"/>
        </w:rPr>
        <w:t>Area Relativa A</w:t>
      </w:r>
      <w:r>
        <w:rPr>
          <w:color w:val="000000"/>
        </w:rPr>
        <w:t>, selezionate la posizione dell’area relativamente alla finestra dell’applicazione.</w:t>
      </w:r>
    </w:p>
    <w:p w14:paraId="41009264" w14:textId="77777777" w:rsidR="00572D8B" w:rsidRDefault="000E5D44">
      <w:pPr>
        <w:pStyle w:val="liAi2StepNumber1"/>
        <w:numPr>
          <w:ilvl w:val="0"/>
          <w:numId w:val="309"/>
        </w:numPr>
      </w:pPr>
      <w:r>
        <w:rPr>
          <w:color w:val="000000"/>
        </w:rPr>
        <w:t xml:space="preserve">Alla voce </w:t>
      </w:r>
      <w:r>
        <w:rPr>
          <w:rStyle w:val="b1"/>
        </w:rPr>
        <w:t>Azioni Area</w:t>
      </w:r>
      <w:r>
        <w:rPr>
          <w:color w:val="000000"/>
        </w:rPr>
        <w:t>, invece, selezionate le opzioni desiderate.</w:t>
      </w:r>
    </w:p>
    <w:p w14:paraId="4DFCE423" w14:textId="77777777" w:rsidR="00572D8B" w:rsidRDefault="000E5D44">
      <w:pPr>
        <w:pStyle w:val="liAi2StepNumber1"/>
        <w:numPr>
          <w:ilvl w:val="0"/>
          <w:numId w:val="309"/>
        </w:numPr>
      </w:pPr>
      <w:r>
        <w:rPr>
          <w:color w:val="000000"/>
        </w:rPr>
        <w:t xml:space="preserve">Per testare la nuova area, fate clic su </w:t>
      </w:r>
      <w:r>
        <w:rPr>
          <w:rStyle w:val="b1"/>
        </w:rPr>
        <w:t>Attiva</w:t>
      </w:r>
      <w:r>
        <w:rPr>
          <w:color w:val="000000"/>
        </w:rPr>
        <w:t>.</w:t>
      </w:r>
    </w:p>
    <w:p w14:paraId="79C8FC6F" w14:textId="77777777" w:rsidR="00572D8B" w:rsidRDefault="000E5D44">
      <w:pPr>
        <w:pStyle w:val="pAi2StepComment"/>
      </w:pPr>
      <w:r>
        <w:rPr>
          <w:color w:val="000000"/>
        </w:rPr>
        <w:t>La finestra di dialogo Aree di Lettura sarà temporaneamente nascosta mentre l’area viene mostrata o letta ad alta voce, a seconda dell’opzione che avete scelto.</w:t>
      </w:r>
    </w:p>
    <w:p w14:paraId="2E8939D8" w14:textId="77777777" w:rsidR="00572D8B" w:rsidRDefault="000E5D44">
      <w:pPr>
        <w:pStyle w:val="liAi2StepNumber1"/>
        <w:numPr>
          <w:ilvl w:val="0"/>
          <w:numId w:val="310"/>
        </w:numPr>
      </w:pPr>
      <w:r>
        <w:rPr>
          <w:color w:val="000000"/>
        </w:rPr>
        <w:t xml:space="preserve">Per creare ulteriori aree, fate clic su </w:t>
      </w:r>
      <w:r>
        <w:rPr>
          <w:rStyle w:val="b1"/>
        </w:rPr>
        <w:t>Nuova Area</w:t>
      </w:r>
      <w:r>
        <w:rPr>
          <w:color w:val="000000"/>
        </w:rPr>
        <w:t>, quindi ripetete i passi da 4 a 9.</w:t>
      </w:r>
    </w:p>
    <w:p w14:paraId="617CCF56" w14:textId="77777777" w:rsidR="00572D8B" w:rsidRDefault="000E5D44">
      <w:pPr>
        <w:pStyle w:val="liAi2StepNumber1"/>
        <w:numPr>
          <w:ilvl w:val="0"/>
          <w:numId w:val="310"/>
        </w:numPr>
      </w:pPr>
      <w:r>
        <w:rPr>
          <w:color w:val="000000"/>
        </w:rPr>
        <w:t xml:space="preserve">Quando avete finito di creare e modificare le aree, fate clic su </w:t>
      </w:r>
      <w:r>
        <w:rPr>
          <w:rStyle w:val="b1"/>
        </w:rPr>
        <w:t>OK</w:t>
      </w:r>
      <w:r>
        <w:rPr>
          <w:color w:val="000000"/>
        </w:rPr>
        <w:t>.</w:t>
      </w:r>
    </w:p>
    <w:p w14:paraId="0C2AF51B" w14:textId="77777777" w:rsidR="00572D8B" w:rsidRDefault="000E5D44">
      <w:pPr>
        <w:pStyle w:val="liAi2StepHeader"/>
        <w:numPr>
          <w:ilvl w:val="0"/>
          <w:numId w:val="311"/>
        </w:numPr>
        <w:spacing w:before="240" w:after="240"/>
      </w:pPr>
      <w:r>
        <w:rPr>
          <w:color w:val="000000"/>
        </w:rPr>
        <w:t>Per modificare un’area di lettura</w:t>
      </w:r>
    </w:p>
    <w:p w14:paraId="6709BEA2" w14:textId="77777777" w:rsidR="00572D8B" w:rsidRDefault="000E5D44">
      <w:pPr>
        <w:pStyle w:val="liAi2StepNumber1"/>
        <w:numPr>
          <w:ilvl w:val="0"/>
          <w:numId w:val="312"/>
        </w:numPr>
      </w:pPr>
      <w:r>
        <w:rPr>
          <w:color w:val="000000"/>
        </w:rPr>
        <w:t>Aprite l’applicazione che contiene l’area di lettura che volete modificare.</w:t>
      </w:r>
    </w:p>
    <w:p w14:paraId="7BE34509" w14:textId="77777777" w:rsidR="00572D8B" w:rsidRDefault="000E5D44">
      <w:pPr>
        <w:pStyle w:val="liAi2StepNumber1"/>
        <w:numPr>
          <w:ilvl w:val="0"/>
          <w:numId w:val="312"/>
        </w:numPr>
      </w:pPr>
      <w:r>
        <w:rPr>
          <w:color w:val="000000"/>
        </w:rPr>
        <w:t>Attivate lo strumento di Modifica Zone facendo una delle seguenti azioni:</w:t>
      </w:r>
    </w:p>
    <w:p w14:paraId="58DC5198" w14:textId="77777777" w:rsidR="00572D8B" w:rsidRDefault="000E5D44">
      <w:pPr>
        <w:pStyle w:val="liAi2StepNumber1Bullet1"/>
        <w:numPr>
          <w:ilvl w:val="0"/>
          <w:numId w:val="313"/>
        </w:numPr>
        <w:spacing w:before="240"/>
        <w:ind w:left="2015"/>
      </w:pPr>
      <w:r>
        <w:rPr>
          <w:color w:val="000000"/>
        </w:rPr>
        <w:t xml:space="preserve">Passate all’interfaccia utente di ZoomText. Nella scheda </w:t>
      </w:r>
      <w:r>
        <w:rPr>
          <w:rStyle w:val="b1"/>
        </w:rPr>
        <w:t>Lettore</w:t>
      </w:r>
      <w:r>
        <w:rPr>
          <w:color w:val="000000"/>
        </w:rPr>
        <w:t xml:space="preserve"> della barra degli strumenti, selezionate </w:t>
      </w:r>
      <w:r>
        <w:rPr>
          <w:rStyle w:val="b1"/>
        </w:rPr>
        <w:t>Aree &gt; Modificca</w:t>
      </w:r>
      <w:r>
        <w:rPr>
          <w:color w:val="000000"/>
        </w:rPr>
        <w:t>.</w:t>
      </w:r>
    </w:p>
    <w:p w14:paraId="173320A5" w14:textId="77777777" w:rsidR="00572D8B" w:rsidRDefault="000E5D44">
      <w:pPr>
        <w:pStyle w:val="liAi2StepNumber1Bullet1"/>
        <w:numPr>
          <w:ilvl w:val="0"/>
          <w:numId w:val="313"/>
        </w:numPr>
        <w:spacing w:after="240"/>
        <w:ind w:left="2015"/>
      </w:pPr>
      <w:r>
        <w:rPr>
          <w:color w:val="000000"/>
        </w:rPr>
        <w:t xml:space="preserve">Premete il tasto Modifica Areee: </w:t>
      </w:r>
      <w:r>
        <w:rPr>
          <w:rStyle w:val="b1"/>
        </w:rPr>
        <w:t>Caps Lock + Alt + E</w:t>
      </w:r>
      <w:r>
        <w:rPr>
          <w:color w:val="000000"/>
        </w:rPr>
        <w:t>.</w:t>
      </w:r>
    </w:p>
    <w:p w14:paraId="1F78070D" w14:textId="77777777" w:rsidR="00572D8B" w:rsidRDefault="000E5D44">
      <w:pPr>
        <w:pStyle w:val="pAi2StepComment"/>
      </w:pPr>
      <w:r>
        <w:rPr>
          <w:color w:val="000000"/>
        </w:rPr>
        <w:t>Lo strumento di Modifica Aree verrà attivato, e mostrerà tutte le aree create per l’applicazione attiva. La barra degli strumenti Aree di Lettura verrà mostrata sopra l’area attiva.</w:t>
      </w:r>
    </w:p>
    <w:p w14:paraId="5AB33E89" w14:textId="77777777" w:rsidR="00572D8B" w:rsidRDefault="000E5D44">
      <w:pPr>
        <w:pStyle w:val="liAi2StepNumber1"/>
        <w:numPr>
          <w:ilvl w:val="0"/>
          <w:numId w:val="314"/>
        </w:numPr>
      </w:pPr>
      <w:r>
        <w:rPr>
          <w:color w:val="000000"/>
        </w:rPr>
        <w:t>Muovete il puntatore per mettere in vista l’area desiderata, oppure premete i pulsanti Precedente e Successiva nella barra degli strumenti Aree di Lettura.</w:t>
      </w:r>
    </w:p>
    <w:p w14:paraId="2972EC2E" w14:textId="77777777" w:rsidR="00572D8B" w:rsidRDefault="000E5D44">
      <w:pPr>
        <w:pStyle w:val="pAi2StepNumber1Note"/>
      </w:pPr>
      <w:r>
        <w:rPr>
          <w:color w:val="000000"/>
        </w:rPr>
        <w:lastRenderedPageBreak/>
        <w:t xml:space="preserve"> </w:t>
      </w:r>
      <w:r>
        <w:rPr>
          <w:rStyle w:val="spanAi2SpanNote"/>
        </w:rPr>
        <w:t>Nota</w:t>
      </w:r>
      <w:r>
        <w:rPr>
          <w:color w:val="000000"/>
        </w:rPr>
        <w:t>: i pulsanti Precedente e Successiva risulteranno oscurati se è stata creata una sola area di lettura.</w:t>
      </w:r>
    </w:p>
    <w:p w14:paraId="38DB7575" w14:textId="77777777" w:rsidR="00572D8B" w:rsidRDefault="000E5D44">
      <w:pPr>
        <w:pStyle w:val="liAi2StepNumber1"/>
        <w:numPr>
          <w:ilvl w:val="0"/>
          <w:numId w:val="315"/>
        </w:numPr>
      </w:pPr>
      <w:r>
        <w:rPr>
          <w:color w:val="000000"/>
        </w:rPr>
        <w:t>Fate clic dentro l’area per attivare la barra degli strumenti e le maniglie di ridimensionamento, poi regolate l’area come segue:</w:t>
      </w:r>
    </w:p>
    <w:p w14:paraId="5635CDB0" w14:textId="77777777" w:rsidR="00572D8B" w:rsidRDefault="000E5D44">
      <w:pPr>
        <w:pStyle w:val="liAi2StepNumber1Bullet1"/>
        <w:numPr>
          <w:ilvl w:val="0"/>
          <w:numId w:val="316"/>
        </w:numPr>
        <w:spacing w:before="240"/>
        <w:ind w:left="2015"/>
      </w:pPr>
      <w:r>
        <w:rPr>
          <w:color w:val="000000"/>
        </w:rPr>
        <w:t>Per ridimensionare l’area, trascinate una delle maniglie.</w:t>
      </w:r>
    </w:p>
    <w:p w14:paraId="6920BE03" w14:textId="77777777" w:rsidR="00572D8B" w:rsidRDefault="000E5D44">
      <w:pPr>
        <w:pStyle w:val="liAi2StepNumber1Bullet1"/>
        <w:numPr>
          <w:ilvl w:val="0"/>
          <w:numId w:val="316"/>
        </w:numPr>
        <w:ind w:left="2015"/>
      </w:pPr>
      <w:r>
        <w:rPr>
          <w:color w:val="000000"/>
        </w:rPr>
        <w:t>Per spostare l’area, cliccate dentro di essa.</w:t>
      </w:r>
    </w:p>
    <w:p w14:paraId="28267A91" w14:textId="77777777" w:rsidR="00572D8B" w:rsidRDefault="000E5D44">
      <w:pPr>
        <w:pStyle w:val="liAi2StepNumber1Bullet1"/>
        <w:numPr>
          <w:ilvl w:val="0"/>
          <w:numId w:val="316"/>
        </w:numPr>
        <w:spacing w:after="240"/>
        <w:ind w:left="2015"/>
      </w:pPr>
      <w:r>
        <w:rPr>
          <w:color w:val="000000"/>
        </w:rPr>
        <w:t xml:space="preserve">Per testare la lettura dell’area, premete il relativo pulsante </w:t>
      </w:r>
      <w:r>
        <w:rPr>
          <w:rStyle w:val="b1"/>
        </w:rPr>
        <w:t>Riproduci</w:t>
      </w:r>
      <w:r>
        <w:rPr>
          <w:color w:val="000000"/>
        </w:rPr>
        <w:t>.</w:t>
      </w:r>
    </w:p>
    <w:p w14:paraId="6738E1B8" w14:textId="77777777" w:rsidR="00572D8B" w:rsidRDefault="000E5D44">
      <w:pPr>
        <w:pStyle w:val="liAi2StepNumber1"/>
        <w:numPr>
          <w:ilvl w:val="0"/>
          <w:numId w:val="317"/>
        </w:numPr>
      </w:pPr>
      <w:r>
        <w:rPr>
          <w:color w:val="000000"/>
        </w:rPr>
        <w:t>Per spostarvi ad un’altra area, premete il numero dell’area o fate clic sui pulsanti Precedente e Successiva.</w:t>
      </w:r>
    </w:p>
    <w:p w14:paraId="0C382FE8" w14:textId="77777777" w:rsidR="00572D8B" w:rsidRDefault="000E5D44">
      <w:pPr>
        <w:pStyle w:val="liAi2StepNumber1"/>
        <w:numPr>
          <w:ilvl w:val="0"/>
          <w:numId w:val="317"/>
        </w:numPr>
      </w:pPr>
      <w:r>
        <w:rPr>
          <w:color w:val="000000"/>
        </w:rPr>
        <w:t>Per modificare un’altra area, ripetete i passi 3 e 4.</w:t>
      </w:r>
    </w:p>
    <w:p w14:paraId="62928583" w14:textId="77777777" w:rsidR="00572D8B" w:rsidRDefault="000E5D44">
      <w:pPr>
        <w:pStyle w:val="liAi2StepNumber1"/>
        <w:numPr>
          <w:ilvl w:val="0"/>
          <w:numId w:val="317"/>
        </w:numPr>
      </w:pPr>
      <w:r>
        <w:rPr>
          <w:color w:val="000000"/>
        </w:rPr>
        <w:t xml:space="preserve">Per uscire dallo strumento di Modifica Aree, fate click con il tasto destro o premete </w:t>
      </w:r>
      <w:r>
        <w:rPr>
          <w:rStyle w:val="b1"/>
        </w:rPr>
        <w:t>Esc</w:t>
      </w:r>
      <w:r>
        <w:rPr>
          <w:color w:val="000000"/>
        </w:rPr>
        <w:t>.</w:t>
      </w:r>
    </w:p>
    <w:p w14:paraId="2A18CF34" w14:textId="77777777" w:rsidR="00572D8B" w:rsidRDefault="000E5D44">
      <w:pPr>
        <w:pStyle w:val="liAi2StepHeader"/>
        <w:numPr>
          <w:ilvl w:val="0"/>
          <w:numId w:val="318"/>
        </w:numPr>
        <w:spacing w:before="240" w:after="240"/>
      </w:pPr>
      <w:r>
        <w:rPr>
          <w:color w:val="000000"/>
        </w:rPr>
        <w:t>Per eliminare un’area di lettura</w:t>
      </w:r>
    </w:p>
    <w:p w14:paraId="14D1C4DA" w14:textId="77777777" w:rsidR="00572D8B" w:rsidRDefault="000E5D44">
      <w:pPr>
        <w:pStyle w:val="liAi2StepNumber1"/>
        <w:numPr>
          <w:ilvl w:val="0"/>
          <w:numId w:val="319"/>
        </w:numPr>
      </w:pPr>
      <w:r>
        <w:rPr>
          <w:color w:val="000000"/>
        </w:rPr>
        <w:t xml:space="preserve">Nella scheda </w:t>
      </w:r>
      <w:r>
        <w:rPr>
          <w:rStyle w:val="b1"/>
        </w:rPr>
        <w:t>Lettore</w:t>
      </w:r>
      <w:r>
        <w:rPr>
          <w:color w:val="000000"/>
        </w:rPr>
        <w:t xml:space="preserve"> della barra degli strumenti, selezionate </w:t>
      </w:r>
      <w:r>
        <w:rPr>
          <w:rStyle w:val="b1"/>
        </w:rPr>
        <w:t>Aree &gt; Impostazioni</w:t>
      </w:r>
      <w:r>
        <w:rPr>
          <w:color w:val="000000"/>
        </w:rPr>
        <w:t>.</w:t>
      </w:r>
    </w:p>
    <w:p w14:paraId="4E799332" w14:textId="77777777" w:rsidR="00572D8B" w:rsidRDefault="000E5D44">
      <w:pPr>
        <w:pStyle w:val="pAi2StepComment"/>
      </w:pPr>
      <w:r>
        <w:rPr>
          <w:color w:val="000000"/>
        </w:rPr>
        <w:t>Apparirà la finestra di dialogo Aree di Lettura.</w:t>
      </w:r>
    </w:p>
    <w:p w14:paraId="2910C141" w14:textId="77777777" w:rsidR="00572D8B" w:rsidRDefault="000E5D44">
      <w:pPr>
        <w:pStyle w:val="liAi2StepNumber1"/>
        <w:numPr>
          <w:ilvl w:val="0"/>
          <w:numId w:val="320"/>
        </w:numPr>
      </w:pPr>
      <w:r>
        <w:rPr>
          <w:color w:val="000000"/>
        </w:rPr>
        <w:t xml:space="preserve">Nella casella combinata </w:t>
      </w:r>
      <w:r>
        <w:rPr>
          <w:rStyle w:val="b1"/>
        </w:rPr>
        <w:t>Mostra Aree Definite Per</w:t>
      </w:r>
      <w:r>
        <w:rPr>
          <w:color w:val="000000"/>
        </w:rPr>
        <w:t>, scegliete l’applicazione per la quale avete definito l’area che volete eliminare.</w:t>
      </w:r>
    </w:p>
    <w:p w14:paraId="02D29729" w14:textId="77777777" w:rsidR="00572D8B" w:rsidRDefault="000E5D44">
      <w:pPr>
        <w:pStyle w:val="pAi2StepComment"/>
      </w:pPr>
      <w:r>
        <w:rPr>
          <w:color w:val="000000"/>
        </w:rPr>
        <w:t>L’elenco di aree verrà aggiornato per mostrare le aree associate all’applicazione scelta.</w:t>
      </w:r>
    </w:p>
    <w:p w14:paraId="63FDAA61" w14:textId="77777777" w:rsidR="00572D8B" w:rsidRDefault="000E5D44">
      <w:pPr>
        <w:pStyle w:val="liAi2StepNumber1"/>
        <w:numPr>
          <w:ilvl w:val="0"/>
          <w:numId w:val="321"/>
        </w:numPr>
      </w:pPr>
      <w:r>
        <w:rPr>
          <w:color w:val="000000"/>
        </w:rPr>
        <w:t xml:space="preserve">Nella casella elenco </w:t>
      </w:r>
      <w:r>
        <w:rPr>
          <w:rStyle w:val="b1"/>
        </w:rPr>
        <w:t>Aree</w:t>
      </w:r>
      <w:r>
        <w:rPr>
          <w:color w:val="000000"/>
        </w:rPr>
        <w:t>, selezionate l’area che volete eliminare.</w:t>
      </w:r>
    </w:p>
    <w:p w14:paraId="157E24B5" w14:textId="77777777" w:rsidR="00572D8B" w:rsidRDefault="000E5D44">
      <w:pPr>
        <w:pStyle w:val="liAi2StepNumber1"/>
        <w:numPr>
          <w:ilvl w:val="0"/>
          <w:numId w:val="321"/>
        </w:numPr>
      </w:pPr>
      <w:r>
        <w:rPr>
          <w:color w:val="000000"/>
        </w:rPr>
        <w:t xml:space="preserve">Fate clic su </w:t>
      </w:r>
      <w:r>
        <w:rPr>
          <w:rStyle w:val="b1"/>
        </w:rPr>
        <w:t>Elimina</w:t>
      </w:r>
      <w:r>
        <w:rPr>
          <w:color w:val="000000"/>
        </w:rPr>
        <w:t>.</w:t>
      </w:r>
    </w:p>
    <w:p w14:paraId="2352F997" w14:textId="77777777" w:rsidR="00572D8B" w:rsidRDefault="000E5D44">
      <w:pPr>
        <w:pStyle w:val="pAi2StepComment"/>
      </w:pPr>
      <w:r>
        <w:rPr>
          <w:color w:val="000000"/>
        </w:rPr>
        <w:t>L’area eliminata verrà rimossa dall’elenco delle aree.</w:t>
      </w:r>
    </w:p>
    <w:p w14:paraId="413DD46C" w14:textId="77777777" w:rsidR="00572D8B" w:rsidRDefault="000E5D44">
      <w:pPr>
        <w:pStyle w:val="liAi2StepNumber1"/>
        <w:numPr>
          <w:ilvl w:val="0"/>
          <w:numId w:val="322"/>
        </w:numPr>
      </w:pPr>
      <w:r>
        <w:rPr>
          <w:color w:val="000000"/>
        </w:rPr>
        <w:t>Per eliminare un’altra area, ripetete i passi da 2 a 4.</w:t>
      </w:r>
    </w:p>
    <w:p w14:paraId="4D1B996E" w14:textId="0A82580A" w:rsidR="00572D8B" w:rsidRDefault="000E5D44">
      <w:pPr>
        <w:pStyle w:val="liAi2StepNumber1"/>
        <w:numPr>
          <w:ilvl w:val="0"/>
          <w:numId w:val="322"/>
        </w:numPr>
      </w:pPr>
      <w:r w:rsidRPr="00C65840">
        <w:rPr>
          <w:color w:val="000000"/>
        </w:rPr>
        <w:t xml:space="preserve">Quando avete finito di eliminare le aree, fate clic su </w:t>
      </w:r>
      <w:r>
        <w:rPr>
          <w:rStyle w:val="b1"/>
        </w:rPr>
        <w:t>OK</w:t>
      </w:r>
      <w:r w:rsidRPr="00C65840">
        <w:rPr>
          <w:color w:val="000000"/>
        </w:rPr>
        <w:t>. </w:t>
      </w:r>
    </w:p>
    <w:p w14:paraId="36D9F058" w14:textId="77777777" w:rsidR="00572D8B" w:rsidRDefault="000E5D44">
      <w:pPr>
        <w:pStyle w:val="h2"/>
      </w:pPr>
      <w:bookmarkStart w:id="165" w:name="_Ref-1841678525"/>
      <w:r>
        <w:rPr>
          <w:color w:val="000000"/>
        </w:rPr>
        <w:lastRenderedPageBreak/>
        <w:t xml:space="preserve"> </w:t>
      </w:r>
      <w:r w:rsidR="009243CA">
        <w:fldChar w:fldCharType="begin"/>
      </w:r>
      <w:r>
        <w:instrText xml:space="preserve"> XE "Reading Zones:using" </w:instrText>
      </w:r>
      <w:r w:rsidR="009243CA">
        <w:fldChar w:fldCharType="end"/>
      </w:r>
      <w:bookmarkStart w:id="166" w:name="_Toc193028506"/>
      <w:r>
        <w:rPr>
          <w:color w:val="000000"/>
        </w:rPr>
        <w:t>Usare le Aree di Lettura</w:t>
      </w:r>
      <w:bookmarkEnd w:id="166"/>
    </w:p>
    <w:bookmarkEnd w:id="165"/>
    <w:p w14:paraId="61E64293" w14:textId="77777777" w:rsidR="00572D8B" w:rsidRDefault="000E5D44">
      <w:pPr>
        <w:pStyle w:val="p"/>
      </w:pPr>
      <w:r>
        <w:rPr>
          <w:color w:val="000000"/>
        </w:rPr>
        <w:t>Una volta che avete creato delle aree di lettura per un’applicazione, potete usarle ogni volta che l’applicazione attiva. Potete attivare un’area alla volta, tramite il menù o il tasto rapido, oppure entrare in una modalità che vi permette di navigare tra tutte le aree di lettura.</w:t>
      </w:r>
    </w:p>
    <w:p w14:paraId="5994DCBD" w14:textId="77777777" w:rsidR="00572D8B" w:rsidRDefault="000E5D44">
      <w:pPr>
        <w:pStyle w:val="liAi2StepHeader"/>
        <w:numPr>
          <w:ilvl w:val="0"/>
          <w:numId w:val="323"/>
        </w:numPr>
        <w:spacing w:before="240" w:after="240"/>
      </w:pPr>
      <w:r>
        <w:rPr>
          <w:color w:val="000000"/>
        </w:rPr>
        <w:t>Per attivare un’area di lettura specifica</w:t>
      </w:r>
    </w:p>
    <w:p w14:paraId="3EE5289C" w14:textId="77777777" w:rsidR="00572D8B" w:rsidRDefault="000E5D44">
      <w:pPr>
        <w:pStyle w:val="liAi2StepNumber1"/>
        <w:numPr>
          <w:ilvl w:val="0"/>
          <w:numId w:val="324"/>
        </w:numPr>
      </w:pPr>
      <w:r>
        <w:rPr>
          <w:color w:val="000000"/>
        </w:rPr>
        <w:t>Aprite l’applicazione che contiene le aree di lettura che volete attivare.</w:t>
      </w:r>
    </w:p>
    <w:p w14:paraId="7853BC5D" w14:textId="77777777" w:rsidR="00572D8B" w:rsidRDefault="000E5D44">
      <w:pPr>
        <w:pStyle w:val="liAi2StepNumber1"/>
        <w:numPr>
          <w:ilvl w:val="0"/>
          <w:numId w:val="324"/>
        </w:numPr>
      </w:pPr>
      <w:r>
        <w:rPr>
          <w:color w:val="000000"/>
        </w:rPr>
        <w:t>Per attivare l’area desiderata, fate una delle azioni seguenti:</w:t>
      </w:r>
    </w:p>
    <w:p w14:paraId="3F6E37DE" w14:textId="77777777" w:rsidR="00572D8B" w:rsidRDefault="000E5D44">
      <w:pPr>
        <w:pStyle w:val="liAi2StepNumber1Bullet1"/>
        <w:numPr>
          <w:ilvl w:val="0"/>
          <w:numId w:val="325"/>
        </w:numPr>
        <w:spacing w:before="240"/>
        <w:ind w:left="2015"/>
      </w:pPr>
      <w:r>
        <w:rPr>
          <w:color w:val="000000"/>
        </w:rPr>
        <w:t xml:space="preserve">Passate all’interfaccia utente di ZoomText. Nella scheda </w:t>
      </w:r>
      <w:r>
        <w:rPr>
          <w:rStyle w:val="b1"/>
        </w:rPr>
        <w:t>Lettore</w:t>
      </w:r>
      <w:r>
        <w:rPr>
          <w:color w:val="000000"/>
        </w:rPr>
        <w:t xml:space="preserve"> della barra degli strumenti, selezionate </w:t>
      </w:r>
      <w:r>
        <w:rPr>
          <w:rStyle w:val="b1"/>
        </w:rPr>
        <w:t>Aree &gt; Attiva &gt; Numero Zona</w:t>
      </w:r>
      <w:r>
        <w:rPr>
          <w:color w:val="000000"/>
        </w:rPr>
        <w:t>.</w:t>
      </w:r>
    </w:p>
    <w:p w14:paraId="026211B3" w14:textId="77777777" w:rsidR="00572D8B" w:rsidRDefault="000E5D44">
      <w:pPr>
        <w:pStyle w:val="liAi2StepNumber1Bullet1"/>
        <w:numPr>
          <w:ilvl w:val="0"/>
          <w:numId w:val="325"/>
        </w:numPr>
        <w:ind w:left="2015"/>
      </w:pPr>
      <w:r>
        <w:rPr>
          <w:color w:val="000000"/>
        </w:rPr>
        <w:t xml:space="preserve">Premete il tasto rapido Attiva Area: </w:t>
      </w:r>
      <w:r>
        <w:rPr>
          <w:rStyle w:val="b1"/>
        </w:rPr>
        <w:t>Caps Lock + Alt + Numero Area</w:t>
      </w:r>
      <w:r>
        <w:rPr>
          <w:color w:val="000000"/>
        </w:rPr>
        <w:t>.</w:t>
      </w:r>
    </w:p>
    <w:p w14:paraId="074DAF89" w14:textId="77777777" w:rsidR="00572D8B" w:rsidRDefault="000E5D44">
      <w:pPr>
        <w:pStyle w:val="liAi2StepNumber1Bullet1"/>
        <w:numPr>
          <w:ilvl w:val="0"/>
          <w:numId w:val="325"/>
        </w:numPr>
        <w:ind w:left="2015"/>
      </w:pPr>
      <w:r>
        <w:rPr>
          <w:color w:val="000000"/>
        </w:rPr>
        <w:t xml:space="preserve">Premete il tasto rapido Elenco Aree: </w:t>
      </w:r>
      <w:r>
        <w:rPr>
          <w:rStyle w:val="b1"/>
        </w:rPr>
        <w:t>Caps Lock + Alt + L</w:t>
      </w:r>
      <w:r>
        <w:rPr>
          <w:color w:val="000000"/>
        </w:rPr>
        <w:t>, poi selezionate l’area desiderata dal menù.</w:t>
      </w:r>
    </w:p>
    <w:p w14:paraId="4A53D464" w14:textId="77777777" w:rsidR="00572D8B" w:rsidRDefault="000E5D44">
      <w:pPr>
        <w:pStyle w:val="liAi2StepNumber1Bullet1"/>
        <w:numPr>
          <w:ilvl w:val="0"/>
          <w:numId w:val="325"/>
        </w:numPr>
        <w:spacing w:after="240"/>
        <w:ind w:left="2015"/>
      </w:pPr>
      <w:r>
        <w:rPr>
          <w:color w:val="000000"/>
        </w:rPr>
        <w:t xml:space="preserve">Premete i tasti rapidi Area Precedente e Area Successiva: </w:t>
      </w:r>
      <w:r>
        <w:br/>
      </w:r>
      <w:r>
        <w:rPr>
          <w:color w:val="000000"/>
        </w:rPr>
        <w:t xml:space="preserve"> </w:t>
      </w:r>
      <w:r>
        <w:br/>
      </w:r>
      <w:r>
        <w:rPr>
          <w:color w:val="000000"/>
        </w:rPr>
        <w:t xml:space="preserve">Area Successiva: </w:t>
      </w:r>
      <w:r>
        <w:rPr>
          <w:rStyle w:val="b1"/>
        </w:rPr>
        <w:t>Caps Lock + alt + N</w:t>
      </w:r>
      <w:r>
        <w:rPr>
          <w:color w:val="000000"/>
        </w:rPr>
        <w:t xml:space="preserve"> </w:t>
      </w:r>
      <w:r>
        <w:br/>
      </w:r>
      <w:r>
        <w:rPr>
          <w:color w:val="000000"/>
        </w:rPr>
        <w:t xml:space="preserve">Area Precedente: </w:t>
      </w:r>
      <w:r>
        <w:rPr>
          <w:rStyle w:val="b1"/>
        </w:rPr>
        <w:t xml:space="preserve"> Caps Lock + Alt + P</w:t>
      </w:r>
      <w:r>
        <w:rPr>
          <w:color w:val="000000"/>
        </w:rPr>
        <w:t>.</w:t>
      </w:r>
    </w:p>
    <w:p w14:paraId="0D07E4F3" w14:textId="77777777" w:rsidR="00572D8B" w:rsidRDefault="000E5D44">
      <w:pPr>
        <w:pStyle w:val="pAi2StepComment"/>
      </w:pPr>
      <w:r>
        <w:rPr>
          <w:color w:val="000000"/>
        </w:rPr>
        <w:t>L’area di lettura selezionata verrà visualizzata e/o letta, a seconda delle impostazioni scelte.</w:t>
      </w:r>
    </w:p>
    <w:p w14:paraId="02E706AA" w14:textId="77777777" w:rsidR="00572D8B" w:rsidRDefault="000E5D44">
      <w:pPr>
        <w:pStyle w:val="pAi2StepNumber1Paragraph"/>
      </w:pPr>
      <w:r>
        <w:rPr>
          <w:color w:val="000000"/>
        </w:rPr>
        <w:t xml:space="preserve">Le aree di lettura per ogni applicazione sono numerate, da 1 a 10. I tasti rapidi delle Aree di Lettura corrispondono a questi numeri. Ad esempio, il tasto per l’area di lettura 1 è </w:t>
      </w:r>
      <w:r>
        <w:rPr>
          <w:rStyle w:val="b1"/>
        </w:rPr>
        <w:t>Caps Lock + Alt + 1</w:t>
      </w:r>
      <w:r>
        <w:rPr>
          <w:color w:val="000000"/>
        </w:rPr>
        <w:t xml:space="preserve">, per l’area 2 sarà </w:t>
      </w:r>
      <w:r>
        <w:rPr>
          <w:rStyle w:val="b1"/>
        </w:rPr>
        <w:t>Caps Lock + Alt + 2</w:t>
      </w:r>
      <w:r>
        <w:rPr>
          <w:color w:val="000000"/>
        </w:rPr>
        <w:t>, e così via.</w:t>
      </w:r>
    </w:p>
    <w:p w14:paraId="73F746B3" w14:textId="77777777" w:rsidR="00572D8B" w:rsidRDefault="000E5D44">
      <w:pPr>
        <w:pStyle w:val="pAi2StepNumber1Paragraph"/>
      </w:pPr>
      <w:r>
        <w:rPr>
          <w:color w:val="000000"/>
        </w:rPr>
        <w:t xml:space="preserve"> </w:t>
      </w:r>
      <w:r>
        <w:rPr>
          <w:rStyle w:val="spanAi2SpanNote"/>
        </w:rPr>
        <w:t>Nota</w:t>
      </w:r>
      <w:r>
        <w:rPr>
          <w:color w:val="000000"/>
        </w:rPr>
        <w:t xml:space="preserve">: il tasto per l’area di lettura 10 è </w:t>
      </w:r>
      <w:r>
        <w:rPr>
          <w:rStyle w:val="b1"/>
        </w:rPr>
        <w:t>Caps Lock + Alt + 0</w:t>
      </w:r>
      <w:r>
        <w:rPr>
          <w:color w:val="000000"/>
        </w:rPr>
        <w:t>.</w:t>
      </w:r>
    </w:p>
    <w:p w14:paraId="706041E7" w14:textId="77777777" w:rsidR="00572D8B" w:rsidRDefault="000E5D44">
      <w:pPr>
        <w:pStyle w:val="liAi2StepHeader"/>
        <w:keepNext/>
        <w:keepLines/>
        <w:numPr>
          <w:ilvl w:val="0"/>
          <w:numId w:val="326"/>
        </w:numPr>
        <w:spacing w:before="240" w:after="240"/>
        <w:ind w:hanging="216"/>
      </w:pPr>
      <w:r>
        <w:rPr>
          <w:color w:val="000000"/>
        </w:rPr>
        <w:lastRenderedPageBreak/>
        <w:t>Per navigare tra tutte le aree di lettura</w:t>
      </w:r>
    </w:p>
    <w:p w14:paraId="37CD3C05" w14:textId="77777777" w:rsidR="00572D8B" w:rsidRDefault="000E5D44">
      <w:pPr>
        <w:pStyle w:val="liAi2StepNumber1"/>
        <w:keepLines/>
        <w:numPr>
          <w:ilvl w:val="0"/>
          <w:numId w:val="327"/>
        </w:numPr>
      </w:pPr>
      <w:r>
        <w:rPr>
          <w:color w:val="000000"/>
        </w:rPr>
        <w:t>Aprite l’applicazione che contiene le aree di lettura tra le quali volete navigare.</w:t>
      </w:r>
    </w:p>
    <w:p w14:paraId="57846475" w14:textId="77777777" w:rsidR="00572D8B" w:rsidRDefault="000E5D44">
      <w:pPr>
        <w:pStyle w:val="liAi2StepNumber1"/>
        <w:keepLines/>
        <w:numPr>
          <w:ilvl w:val="0"/>
          <w:numId w:val="327"/>
        </w:numPr>
      </w:pPr>
      <w:r>
        <w:rPr>
          <w:color w:val="000000"/>
        </w:rPr>
        <w:t>Per attivare la modalità Navigazione Aree, fate una delle azioni seguenti:</w:t>
      </w:r>
    </w:p>
    <w:p w14:paraId="0D0EB1C7" w14:textId="77777777" w:rsidR="00572D8B" w:rsidRDefault="000E5D44">
      <w:pPr>
        <w:pStyle w:val="liAi2StepNumber1Bullet1"/>
        <w:keepLines/>
        <w:numPr>
          <w:ilvl w:val="0"/>
          <w:numId w:val="328"/>
        </w:numPr>
        <w:spacing w:before="240"/>
        <w:ind w:left="2015"/>
      </w:pPr>
      <w:r>
        <w:rPr>
          <w:color w:val="000000"/>
        </w:rPr>
        <w:t xml:space="preserve">Nella scheda </w:t>
      </w:r>
      <w:r>
        <w:rPr>
          <w:rStyle w:val="b1"/>
        </w:rPr>
        <w:t>Lettore</w:t>
      </w:r>
      <w:r>
        <w:rPr>
          <w:color w:val="000000"/>
        </w:rPr>
        <w:t xml:space="preserve"> della barra degli strumenti, selezionate </w:t>
      </w:r>
      <w:r>
        <w:rPr>
          <w:rStyle w:val="b1"/>
        </w:rPr>
        <w:t>Navigazione Aree</w:t>
      </w:r>
    </w:p>
    <w:p w14:paraId="07C6C789" w14:textId="77777777" w:rsidR="00572D8B" w:rsidRDefault="000E5D44">
      <w:pPr>
        <w:pStyle w:val="liAi2StepNumber1Bullet1"/>
        <w:keepLines/>
        <w:numPr>
          <w:ilvl w:val="0"/>
          <w:numId w:val="328"/>
        </w:numPr>
        <w:spacing w:after="240"/>
        <w:ind w:left="2015"/>
      </w:pPr>
      <w:r>
        <w:rPr>
          <w:color w:val="000000"/>
        </w:rPr>
        <w:t xml:space="preserve">Premete il tasto rapido Naviga Aree: </w:t>
      </w:r>
      <w:r>
        <w:rPr>
          <w:rStyle w:val="b1"/>
        </w:rPr>
        <w:t>Caps Lock + Alt + G</w:t>
      </w:r>
      <w:r>
        <w:rPr>
          <w:color w:val="000000"/>
        </w:rPr>
        <w:t>.</w:t>
      </w:r>
    </w:p>
    <w:p w14:paraId="6FE174A2" w14:textId="77777777" w:rsidR="00572D8B" w:rsidRDefault="000E5D44">
      <w:pPr>
        <w:pStyle w:val="pAi2StepComment"/>
      </w:pPr>
      <w:r>
        <w:rPr>
          <w:color w:val="000000"/>
        </w:rPr>
        <w:t>La modalità Navigazione Aree verrà attivata, e la barra degli strumenti delle Aree di Lettura sarà visualizzata sopra la prima area attiva. Verranno letti il nome e il numero dell’area.</w:t>
      </w:r>
    </w:p>
    <w:p w14:paraId="37446EF3" w14:textId="77777777" w:rsidR="00572D8B" w:rsidRDefault="000E5D44">
      <w:pPr>
        <w:pStyle w:val="liAi2StepNumber1"/>
        <w:numPr>
          <w:ilvl w:val="0"/>
          <w:numId w:val="329"/>
        </w:numPr>
      </w:pPr>
      <w:r>
        <w:rPr>
          <w:color w:val="000000"/>
        </w:rPr>
        <w:t>Per avviare e interrompere la lettura dell’area, premete Riproduci/Pausa.</w:t>
      </w:r>
    </w:p>
    <w:p w14:paraId="5761431B" w14:textId="77777777" w:rsidR="00572D8B" w:rsidRDefault="000E5D44">
      <w:pPr>
        <w:pStyle w:val="pAi2StepNumber1Note"/>
      </w:pPr>
      <w:r>
        <w:rPr>
          <w:color w:val="000000"/>
        </w:rPr>
        <w:t xml:space="preserve"> </w:t>
      </w:r>
      <w:r>
        <w:rPr>
          <w:rStyle w:val="spanAi2SpanNote"/>
        </w:rPr>
        <w:t>Nota</w:t>
      </w:r>
      <w:r>
        <w:rPr>
          <w:color w:val="000000"/>
        </w:rPr>
        <w:t>: il pulsante Riproduci/Pausa non sarà disponibile (oscurato) quando vi trovate su un’area non impostata per essere letta.</w:t>
      </w:r>
    </w:p>
    <w:p w14:paraId="4958530D" w14:textId="77777777" w:rsidR="00572D8B" w:rsidRDefault="000E5D44">
      <w:pPr>
        <w:pStyle w:val="liAi2StepNumber1"/>
        <w:numPr>
          <w:ilvl w:val="0"/>
          <w:numId w:val="330"/>
        </w:numPr>
      </w:pPr>
      <w:r>
        <w:rPr>
          <w:color w:val="000000"/>
        </w:rPr>
        <w:t>Per andare ad un’altra area, usate i pulsanti Precedente e Successiva.</w:t>
      </w:r>
    </w:p>
    <w:p w14:paraId="5C76F74F" w14:textId="77777777" w:rsidR="00572D8B" w:rsidRDefault="000E5D44">
      <w:pPr>
        <w:pStyle w:val="liAi2StepNumber1"/>
        <w:numPr>
          <w:ilvl w:val="0"/>
          <w:numId w:val="330"/>
        </w:numPr>
      </w:pPr>
      <w:r>
        <w:rPr>
          <w:color w:val="000000"/>
        </w:rPr>
        <w:t xml:space="preserve">Per uscire dalla modalità Navigazione, premete </w:t>
      </w:r>
      <w:r>
        <w:rPr>
          <w:rStyle w:val="b1"/>
        </w:rPr>
        <w:t>Esc</w:t>
      </w:r>
      <w:r>
        <w:rPr>
          <w:color w:val="000000"/>
        </w:rPr>
        <w:t xml:space="preserve"> o il tasto destro del mouse.</w:t>
      </w:r>
    </w:p>
    <w:p w14:paraId="5AFA6684" w14:textId="77777777" w:rsidR="00572D8B" w:rsidRDefault="000E5D44">
      <w:pPr>
        <w:pStyle w:val="p"/>
      </w:pPr>
      <w:r>
        <w:rPr>
          <w:color w:val="000000"/>
        </w:rPr>
        <w:t> </w:t>
      </w:r>
    </w:p>
    <w:p w14:paraId="533BC778" w14:textId="77777777" w:rsidR="00572D8B" w:rsidRDefault="000E5D44">
      <w:pPr>
        <w:pStyle w:val="h2"/>
      </w:pPr>
      <w:bookmarkStart w:id="167" w:name="_Ref-871851672"/>
      <w:r>
        <w:rPr>
          <w:color w:val="000000"/>
        </w:rPr>
        <w:lastRenderedPageBreak/>
        <w:t xml:space="preserve"> </w:t>
      </w:r>
      <w:r w:rsidR="009243CA">
        <w:fldChar w:fldCharType="begin"/>
      </w:r>
      <w:r>
        <w:instrText xml:space="preserve"> XE "Reading Zones:toolbar" </w:instrText>
      </w:r>
      <w:r w:rsidR="009243CA">
        <w:fldChar w:fldCharType="end"/>
      </w:r>
      <w:bookmarkStart w:id="168" w:name="_Toc193028507"/>
      <w:r>
        <w:rPr>
          <w:color w:val="000000"/>
        </w:rPr>
        <w:t>La barra degli strumenti Aree di Lettura</w:t>
      </w:r>
      <w:bookmarkEnd w:id="168"/>
    </w:p>
    <w:bookmarkEnd w:id="167"/>
    <w:p w14:paraId="3760278D" w14:textId="77777777" w:rsidR="00572D8B" w:rsidRDefault="000E5D44">
      <w:pPr>
        <w:pStyle w:val="p"/>
      </w:pPr>
      <w:r>
        <w:rPr>
          <w:color w:val="000000"/>
        </w:rPr>
        <w:t>La barra degli strumenti Aree di Lettura appare sopra l’area attiva ogni volta che accedete a un’area di lettura. La barra fornisce controlli per spostarvi e leggere nell’area selezionata.</w:t>
      </w:r>
    </w:p>
    <w:tbl>
      <w:tblPr>
        <w:tblW w:w="5000" w:type="pct"/>
        <w:tblLayout w:type="fixed"/>
        <w:tblCellMar>
          <w:left w:w="10" w:type="dxa"/>
          <w:right w:w="10" w:type="dxa"/>
        </w:tblCellMar>
        <w:tblLook w:val="0000" w:firstRow="0" w:lastRow="0" w:firstColumn="0" w:lastColumn="0" w:noHBand="0" w:noVBand="0"/>
      </w:tblPr>
      <w:tblGrid>
        <w:gridCol w:w="4860"/>
        <w:gridCol w:w="4860"/>
      </w:tblGrid>
      <w:tr w:rsidR="00572D8B" w14:paraId="2D335908" w14:textId="77777777">
        <w:tc>
          <w:tcPr>
            <w:tcW w:w="4500" w:type="dxa"/>
            <w:shd w:val="clear" w:color="auto" w:fill="FFFFFF"/>
            <w:tcMar>
              <w:top w:w="60" w:type="dxa"/>
              <w:left w:w="160" w:type="dxa"/>
              <w:bottom w:w="60" w:type="dxa"/>
              <w:right w:w="160" w:type="dxa"/>
            </w:tcMar>
          </w:tcPr>
          <w:p w14:paraId="7EDA27B5" w14:textId="13C24E5F" w:rsidR="00572D8B" w:rsidRDefault="00F67846">
            <w:pPr>
              <w:pStyle w:val="tdAi2TableNoBorders"/>
              <w:jc w:val="center"/>
            </w:pPr>
            <w:r>
              <w:rPr>
                <w:noProof/>
              </w:rPr>
              <w:drawing>
                <wp:inline distT="0" distB="0" distL="0" distR="0" wp14:anchorId="15E1B885" wp14:editId="7152E258">
                  <wp:extent cx="1962785" cy="410210"/>
                  <wp:effectExtent l="0" t="0" r="0" b="0"/>
                  <wp:docPr id="71" name="Picture 39" descr="Immagine della Barra degli Strumenti Aree di Lettura in modalità di Modifica e Navigazi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1" descr="Immagine della Barra degli Strumenti Aree di Lettura in modalità di Modifica e Navigazione"/>
                          <pic:cNvPicPr preferRelativeResize="0">
                            <a:picLocks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962785" cy="410210"/>
                          </a:xfrm>
                          <a:prstGeom prst="rect">
                            <a:avLst/>
                          </a:prstGeom>
                          <a:noFill/>
                          <a:ln>
                            <a:noFill/>
                          </a:ln>
                        </pic:spPr>
                      </pic:pic>
                    </a:graphicData>
                  </a:graphic>
                </wp:inline>
              </w:drawing>
            </w:r>
          </w:p>
        </w:tc>
        <w:tc>
          <w:tcPr>
            <w:tcW w:w="4500" w:type="dxa"/>
            <w:shd w:val="clear" w:color="auto" w:fill="FFFFFF"/>
            <w:tcMar>
              <w:top w:w="60" w:type="dxa"/>
              <w:left w:w="160" w:type="dxa"/>
              <w:bottom w:w="60" w:type="dxa"/>
              <w:right w:w="160" w:type="dxa"/>
            </w:tcMar>
          </w:tcPr>
          <w:p w14:paraId="123242A4" w14:textId="4AD196EE" w:rsidR="00572D8B" w:rsidRDefault="00F67846">
            <w:pPr>
              <w:pStyle w:val="tdAi2TableNoBorders"/>
              <w:jc w:val="center"/>
            </w:pPr>
            <w:r>
              <w:rPr>
                <w:noProof/>
              </w:rPr>
              <w:drawing>
                <wp:inline distT="0" distB="0" distL="0" distR="0" wp14:anchorId="0F708C14" wp14:editId="27FDB33B">
                  <wp:extent cx="1135380" cy="410210"/>
                  <wp:effectExtent l="0" t="0" r="0" b="0"/>
                  <wp:docPr id="72" name="Picture 38" descr="Immagine della Barra degli Strumenti Aree di Lettura in modalità Attivazio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Immagine della Barra degli Strumenti Aree di Lettura in modalità Attivazione."/>
                          <pic:cNvPicPr preferRelativeResize="0">
                            <a:picLocks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135380" cy="410210"/>
                          </a:xfrm>
                          <a:prstGeom prst="rect">
                            <a:avLst/>
                          </a:prstGeom>
                          <a:noFill/>
                          <a:ln>
                            <a:noFill/>
                          </a:ln>
                        </pic:spPr>
                      </pic:pic>
                    </a:graphicData>
                  </a:graphic>
                </wp:inline>
              </w:drawing>
            </w:r>
          </w:p>
        </w:tc>
      </w:tr>
      <w:tr w:rsidR="00572D8B" w14:paraId="28EEB1C3" w14:textId="77777777">
        <w:tc>
          <w:tcPr>
            <w:tcW w:w="4500" w:type="dxa"/>
            <w:shd w:val="clear" w:color="auto" w:fill="FFFFFF"/>
            <w:tcMar>
              <w:top w:w="60" w:type="dxa"/>
              <w:left w:w="160" w:type="dxa"/>
              <w:bottom w:w="60" w:type="dxa"/>
              <w:right w:w="160" w:type="dxa"/>
            </w:tcMar>
          </w:tcPr>
          <w:p w14:paraId="25EB5E60" w14:textId="77777777" w:rsidR="00572D8B" w:rsidRDefault="000E5D44">
            <w:pPr>
              <w:pStyle w:val="tdAi2TableNoBorders1"/>
            </w:pPr>
            <w:r>
              <w:rPr>
                <w:color w:val="000000"/>
              </w:rPr>
              <w:t xml:space="preserve">Barra degli Strumenti Aree di Lettura: </w:t>
            </w:r>
            <w:r>
              <w:br/>
            </w:r>
            <w:r>
              <w:rPr>
                <w:color w:val="000000"/>
              </w:rPr>
              <w:t>modalità Modifica e Navigazione</w:t>
            </w:r>
          </w:p>
        </w:tc>
        <w:tc>
          <w:tcPr>
            <w:tcW w:w="4500" w:type="dxa"/>
            <w:shd w:val="clear" w:color="auto" w:fill="FFFFFF"/>
            <w:tcMar>
              <w:top w:w="60" w:type="dxa"/>
              <w:left w:w="160" w:type="dxa"/>
              <w:bottom w:w="60" w:type="dxa"/>
              <w:right w:w="160" w:type="dxa"/>
            </w:tcMar>
          </w:tcPr>
          <w:p w14:paraId="519053E1" w14:textId="77777777" w:rsidR="00572D8B" w:rsidRDefault="000E5D44">
            <w:pPr>
              <w:pStyle w:val="tdAi2TableNoBorders1"/>
            </w:pPr>
            <w:r>
              <w:rPr>
                <w:color w:val="000000"/>
              </w:rPr>
              <w:t xml:space="preserve">Barra degli Strumenti Aree di Lettura: </w:t>
            </w:r>
            <w:r>
              <w:br/>
            </w:r>
            <w:r>
              <w:rPr>
                <w:color w:val="000000"/>
              </w:rPr>
              <w:t>modalità Attivazione</w:t>
            </w:r>
          </w:p>
        </w:tc>
      </w:tr>
    </w:tbl>
    <w:p w14:paraId="68264334" w14:textId="77777777" w:rsidR="00572D8B" w:rsidRDefault="000E5D44">
      <w:pPr>
        <w:pStyle w:val="pAi2Space8pt"/>
      </w:pPr>
      <w:r>
        <w:rPr>
          <w:color w:val="000000"/>
        </w:rPr>
        <w:t>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931"/>
        <w:gridCol w:w="7773"/>
      </w:tblGrid>
      <w:tr w:rsidR="00572D8B" w14:paraId="359F00B8" w14:textId="77777777">
        <w:tc>
          <w:tcPr>
            <w:tcW w:w="1785" w:type="dxa"/>
            <w:tcBorders>
              <w:bottom w:val="single" w:sz="6" w:space="0" w:color="000000"/>
              <w:right w:val="single" w:sz="6" w:space="0" w:color="000000"/>
            </w:tcBorders>
            <w:shd w:val="clear" w:color="auto" w:fill="FFFFFF"/>
            <w:tcMar>
              <w:top w:w="60" w:type="dxa"/>
              <w:left w:w="160" w:type="dxa"/>
              <w:bottom w:w="60" w:type="dxa"/>
              <w:right w:w="160" w:type="dxa"/>
            </w:tcMar>
          </w:tcPr>
          <w:p w14:paraId="1EED1907" w14:textId="23964A17" w:rsidR="00572D8B" w:rsidRDefault="00F67846">
            <w:pPr>
              <w:pStyle w:val="p"/>
            </w:pPr>
            <w:r>
              <w:rPr>
                <w:noProof/>
              </w:rPr>
              <w:drawing>
                <wp:inline distT="0" distB="0" distL="0" distR="0" wp14:anchorId="6BBA92DC" wp14:editId="6B0B17A0">
                  <wp:extent cx="410210" cy="410210"/>
                  <wp:effectExtent l="0" t="0" r="0" b="0"/>
                  <wp:docPr id="73" name="Pictur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3"/>
                          <pic:cNvPicPr preferRelativeResize="0">
                            <a:picLocks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p w14:paraId="08E5F40B" w14:textId="1FB40B12" w:rsidR="00572D8B" w:rsidRDefault="00F67846">
            <w:pPr>
              <w:pStyle w:val="p"/>
            </w:pPr>
            <w:r>
              <w:rPr>
                <w:noProof/>
              </w:rPr>
              <w:drawing>
                <wp:inline distT="0" distB="0" distL="0" distR="0" wp14:anchorId="6FA0F994" wp14:editId="78ACFEB3">
                  <wp:extent cx="410210" cy="410210"/>
                  <wp:effectExtent l="0" t="0" r="0" b="0"/>
                  <wp:docPr id="74" name="Pictur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
                          <pic:cNvPicPr preferRelativeResize="0">
                            <a:picLocks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c>
          <w:tcPr>
            <w:tcW w:w="7185" w:type="dxa"/>
            <w:tcBorders>
              <w:left w:val="single" w:sz="6" w:space="0" w:color="000000"/>
              <w:bottom w:val="single" w:sz="6" w:space="0" w:color="000000"/>
            </w:tcBorders>
            <w:shd w:val="clear" w:color="auto" w:fill="FFFFFF"/>
            <w:tcMar>
              <w:top w:w="60" w:type="dxa"/>
              <w:left w:w="160" w:type="dxa"/>
              <w:bottom w:w="60" w:type="dxa"/>
              <w:right w:w="160" w:type="dxa"/>
            </w:tcMar>
          </w:tcPr>
          <w:p w14:paraId="78CFFCF2" w14:textId="77777777" w:rsidR="00572D8B" w:rsidRDefault="000E5D44">
            <w:pPr>
              <w:pStyle w:val="pAi2TableBody1"/>
            </w:pPr>
            <w:r>
              <w:rPr>
                <w:color w:val="000000"/>
              </w:rPr>
              <w:t xml:space="preserve"> </w:t>
            </w:r>
            <w:r>
              <w:rPr>
                <w:rStyle w:val="b1"/>
              </w:rPr>
              <w:t>Riproduci/Pausa/Stop</w:t>
            </w:r>
            <w:r>
              <w:rPr>
                <w:color w:val="000000"/>
              </w:rPr>
              <w:t>. Avvia e interrompe la lettura. Quando viene eseguita la modalità di Riproduzione, il pulsante Pausa o Stop apparirà sulla barra degli strumenti, a seconda della modalità attiva. Il pulsante Pausa appare nelle modalità Navigazione o Attivazione, dato che in queste modalità potete interrompere e riprendere la lettura alla parola selezionata. In modalità di Modifica apparirà invece il pulsante Stop, dato che la lettura riprende sempre alla prima parola nell’area.</w:t>
            </w:r>
          </w:p>
          <w:p w14:paraId="5E27BD88" w14:textId="77777777" w:rsidR="00572D8B" w:rsidRDefault="000E5D44">
            <w:pPr>
              <w:pStyle w:val="pAi2TableBody1"/>
            </w:pPr>
            <w:r>
              <w:rPr>
                <w:color w:val="000000"/>
              </w:rPr>
              <w:t xml:space="preserve">Tasto rapido: </w:t>
            </w:r>
            <w:r>
              <w:rPr>
                <w:rStyle w:val="b1"/>
              </w:rPr>
              <w:t>Invio</w:t>
            </w:r>
          </w:p>
        </w:tc>
      </w:tr>
      <w:tr w:rsidR="00572D8B" w14:paraId="4AB0D7DA"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EB656B" w14:textId="325E91A1" w:rsidR="00572D8B" w:rsidRDefault="00F67846">
            <w:pPr>
              <w:pStyle w:val="p"/>
            </w:pPr>
            <w:r>
              <w:rPr>
                <w:noProof/>
              </w:rPr>
              <w:drawing>
                <wp:inline distT="0" distB="0" distL="0" distR="0" wp14:anchorId="0D93A61E" wp14:editId="5C2C8105">
                  <wp:extent cx="410210" cy="410210"/>
                  <wp:effectExtent l="0" t="0" r="0" b="0"/>
                  <wp:docPr id="75" name="Pictur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5"/>
                          <pic:cNvPicPr preferRelativeResize="0">
                            <a:picLocks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9E73CA" w14:textId="77777777" w:rsidR="00572D8B" w:rsidRDefault="000E5D44">
            <w:pPr>
              <w:pStyle w:val="pAi2TableBody1"/>
            </w:pPr>
            <w:r>
              <w:rPr>
                <w:color w:val="000000"/>
              </w:rPr>
              <w:t xml:space="preserve"> </w:t>
            </w:r>
            <w:r>
              <w:rPr>
                <w:rStyle w:val="b1"/>
              </w:rPr>
              <w:t>Precedente</w:t>
            </w:r>
            <w:r>
              <w:rPr>
                <w:color w:val="000000"/>
              </w:rPr>
              <w:t>. Attiva l’area di lettura precedente.</w:t>
            </w:r>
          </w:p>
          <w:p w14:paraId="7DCCF5E1" w14:textId="77777777" w:rsidR="00572D8B" w:rsidRDefault="000E5D44">
            <w:pPr>
              <w:pStyle w:val="pAi2TableBody1"/>
            </w:pPr>
            <w:r>
              <w:rPr>
                <w:color w:val="000000"/>
              </w:rPr>
              <w:t xml:space="preserve">Tasto rapido: </w:t>
            </w:r>
            <w:r>
              <w:rPr>
                <w:rStyle w:val="b1"/>
              </w:rPr>
              <w:t>Shift + Tab</w:t>
            </w:r>
          </w:p>
          <w:p w14:paraId="3B01AF5A" w14:textId="77777777" w:rsidR="00572D8B" w:rsidRDefault="000E5D44">
            <w:pPr>
              <w:pStyle w:val="pAi2TableBody1"/>
            </w:pPr>
            <w:r>
              <w:rPr>
                <w:color w:val="000000"/>
              </w:rPr>
              <w:t xml:space="preserve"> </w:t>
            </w:r>
            <w:r>
              <w:rPr>
                <w:rStyle w:val="spanAi2SpanNote"/>
              </w:rPr>
              <w:t>Nota</w:t>
            </w:r>
            <w:r>
              <w:rPr>
                <w:color w:val="000000"/>
              </w:rPr>
              <w:t>: questo pulsante non appare in modalità di Attivazione.</w:t>
            </w:r>
          </w:p>
        </w:tc>
      </w:tr>
      <w:tr w:rsidR="00572D8B" w14:paraId="22C380CF" w14:textId="77777777">
        <w:tc>
          <w:tcPr>
            <w:tcW w:w="17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559CF5" w14:textId="557EA8C6" w:rsidR="00572D8B" w:rsidRDefault="00F67846">
            <w:pPr>
              <w:pStyle w:val="p"/>
            </w:pPr>
            <w:r>
              <w:rPr>
                <w:noProof/>
              </w:rPr>
              <w:drawing>
                <wp:inline distT="0" distB="0" distL="0" distR="0" wp14:anchorId="74589068" wp14:editId="6E0F2155">
                  <wp:extent cx="410210" cy="410210"/>
                  <wp:effectExtent l="0" t="0" r="0" b="0"/>
                  <wp:docPr id="76" name="Pictur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6"/>
                          <pic:cNvPicPr preferRelativeResize="0">
                            <a:picLocks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c>
          <w:tcPr>
            <w:tcW w:w="71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873703E" w14:textId="77777777" w:rsidR="00572D8B" w:rsidRDefault="000E5D44">
            <w:pPr>
              <w:pStyle w:val="pAi2TableBody1"/>
            </w:pPr>
            <w:r>
              <w:rPr>
                <w:color w:val="000000"/>
              </w:rPr>
              <w:t xml:space="preserve"> </w:t>
            </w:r>
            <w:r>
              <w:rPr>
                <w:rStyle w:val="b1"/>
              </w:rPr>
              <w:t>Successiva</w:t>
            </w:r>
            <w:r>
              <w:rPr>
                <w:color w:val="000000"/>
              </w:rPr>
              <w:t>. Attiva l’area di lettura successiva.</w:t>
            </w:r>
          </w:p>
          <w:p w14:paraId="5FA5E37F" w14:textId="77777777" w:rsidR="00572D8B" w:rsidRDefault="000E5D44">
            <w:pPr>
              <w:pStyle w:val="pAi2TableBody1"/>
            </w:pPr>
            <w:r>
              <w:rPr>
                <w:color w:val="000000"/>
              </w:rPr>
              <w:t xml:space="preserve">Tasto Rapido: </w:t>
            </w:r>
            <w:r>
              <w:rPr>
                <w:rStyle w:val="b1"/>
              </w:rPr>
              <w:t>Tab</w:t>
            </w:r>
          </w:p>
          <w:p w14:paraId="7A156B54" w14:textId="77777777" w:rsidR="00572D8B" w:rsidRDefault="000E5D44">
            <w:pPr>
              <w:pStyle w:val="pAi2TableBody1"/>
            </w:pPr>
            <w:r>
              <w:rPr>
                <w:color w:val="000000"/>
              </w:rPr>
              <w:t xml:space="preserve"> </w:t>
            </w:r>
            <w:r>
              <w:rPr>
                <w:rStyle w:val="spanAi2SpanNote"/>
              </w:rPr>
              <w:t>Nota</w:t>
            </w:r>
            <w:r>
              <w:rPr>
                <w:color w:val="000000"/>
              </w:rPr>
              <w:t>: questo pulsante non appare in modalità di Attivazione.</w:t>
            </w:r>
          </w:p>
        </w:tc>
      </w:tr>
      <w:tr w:rsidR="00572D8B" w14:paraId="518D44BB" w14:textId="77777777">
        <w:tc>
          <w:tcPr>
            <w:tcW w:w="1785" w:type="dxa"/>
            <w:tcBorders>
              <w:top w:val="single" w:sz="6" w:space="0" w:color="000000"/>
              <w:right w:val="single" w:sz="6" w:space="0" w:color="000000"/>
            </w:tcBorders>
            <w:shd w:val="clear" w:color="auto" w:fill="FFFFFF"/>
            <w:tcMar>
              <w:top w:w="60" w:type="dxa"/>
              <w:left w:w="160" w:type="dxa"/>
              <w:bottom w:w="60" w:type="dxa"/>
              <w:right w:w="160" w:type="dxa"/>
            </w:tcMar>
          </w:tcPr>
          <w:p w14:paraId="41315273" w14:textId="765B3BF2" w:rsidR="00572D8B" w:rsidRDefault="00F67846">
            <w:pPr>
              <w:pStyle w:val="p"/>
            </w:pPr>
            <w:r>
              <w:rPr>
                <w:noProof/>
              </w:rPr>
              <w:lastRenderedPageBreak/>
              <w:drawing>
                <wp:inline distT="0" distB="0" distL="0" distR="0" wp14:anchorId="04A8D8E0" wp14:editId="0DD9C4B0">
                  <wp:extent cx="410210" cy="410210"/>
                  <wp:effectExtent l="0" t="0" r="0" b="0"/>
                  <wp:docPr id="77" name="Picture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7"/>
                          <pic:cNvPicPr preferRelativeResize="0">
                            <a:picLocks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10210" cy="410210"/>
                          </a:xfrm>
                          <a:prstGeom prst="rect">
                            <a:avLst/>
                          </a:prstGeom>
                          <a:noFill/>
                          <a:ln>
                            <a:noFill/>
                          </a:ln>
                        </pic:spPr>
                      </pic:pic>
                    </a:graphicData>
                  </a:graphic>
                </wp:inline>
              </w:drawing>
            </w:r>
          </w:p>
        </w:tc>
        <w:tc>
          <w:tcPr>
            <w:tcW w:w="7185" w:type="dxa"/>
            <w:tcBorders>
              <w:top w:val="single" w:sz="6" w:space="0" w:color="000000"/>
              <w:left w:val="single" w:sz="6" w:space="0" w:color="000000"/>
            </w:tcBorders>
            <w:shd w:val="clear" w:color="auto" w:fill="FFFFFF"/>
            <w:tcMar>
              <w:top w:w="60" w:type="dxa"/>
              <w:left w:w="160" w:type="dxa"/>
              <w:bottom w:w="60" w:type="dxa"/>
              <w:right w:w="160" w:type="dxa"/>
            </w:tcMar>
          </w:tcPr>
          <w:p w14:paraId="1C34EA09" w14:textId="77777777" w:rsidR="00572D8B" w:rsidRDefault="000E5D44">
            <w:pPr>
              <w:pStyle w:val="pAi2TableBody1"/>
            </w:pPr>
            <w:r>
              <w:rPr>
                <w:color w:val="000000"/>
              </w:rPr>
              <w:t xml:space="preserve"> </w:t>
            </w:r>
            <w:r>
              <w:rPr>
                <w:rStyle w:val="b1"/>
              </w:rPr>
              <w:t>Chiudi</w:t>
            </w:r>
            <w:r>
              <w:rPr>
                <w:color w:val="000000"/>
              </w:rPr>
              <w:t>. Esce dalla modalità Area di Lettura.</w:t>
            </w:r>
          </w:p>
          <w:p w14:paraId="35031018" w14:textId="77777777" w:rsidR="00572D8B" w:rsidRDefault="000E5D44">
            <w:pPr>
              <w:pStyle w:val="pAi2TableBody1"/>
            </w:pPr>
            <w:r>
              <w:rPr>
                <w:color w:val="000000"/>
              </w:rPr>
              <w:t xml:space="preserve">Tasto Rapido: </w:t>
            </w:r>
            <w:r>
              <w:rPr>
                <w:rStyle w:val="b1"/>
              </w:rPr>
              <w:t>Esc</w:t>
            </w:r>
          </w:p>
        </w:tc>
      </w:tr>
    </w:tbl>
    <w:p w14:paraId="339295DF" w14:textId="77777777" w:rsidR="00572D8B" w:rsidRDefault="000E5D44">
      <w:pPr>
        <w:pStyle w:val="p"/>
      </w:pPr>
      <w:r>
        <w:rPr>
          <w:color w:val="000000"/>
        </w:rPr>
        <w:t> </w:t>
      </w:r>
    </w:p>
    <w:p w14:paraId="198C60FC" w14:textId="77777777" w:rsidR="00572D8B" w:rsidRDefault="000E5D44">
      <w:pPr>
        <w:pStyle w:val="h2"/>
      </w:pPr>
      <w:bookmarkStart w:id="169" w:name="_Ref-751174729"/>
      <w:r>
        <w:rPr>
          <w:color w:val="000000"/>
        </w:rPr>
        <w:lastRenderedPageBreak/>
        <w:t xml:space="preserve"> </w:t>
      </w:r>
      <w:r w:rsidR="009243CA">
        <w:fldChar w:fldCharType="begin"/>
      </w:r>
      <w:r>
        <w:instrText xml:space="preserve"> XE "Reading Zones:settings" </w:instrText>
      </w:r>
      <w:r w:rsidR="009243CA">
        <w:fldChar w:fldCharType="end"/>
      </w:r>
      <w:bookmarkStart w:id="170" w:name="_Toc193028508"/>
      <w:r>
        <w:rPr>
          <w:color w:val="000000"/>
        </w:rPr>
        <w:t>Impostazioni delle Aree di Lettura</w:t>
      </w:r>
      <w:bookmarkEnd w:id="170"/>
    </w:p>
    <w:bookmarkEnd w:id="169"/>
    <w:p w14:paraId="39715646" w14:textId="77777777" w:rsidR="00572D8B" w:rsidRDefault="000E5D44">
      <w:pPr>
        <w:pStyle w:val="p"/>
      </w:pPr>
      <w:r>
        <w:rPr>
          <w:color w:val="000000"/>
        </w:rPr>
        <w:t>Le Impostazioni delle Aree di lettura vi permettono di creare, analizzare e modificare aree di lettura. Quando viene attivata, la finestra di dialogo Aree di Lettura mostra un elenco di aree di lettura definite per l’applicazione attiva. Selezionando un’area nell’elenco Aree, potete modificare le sue impostazioni, attivare l’area o eliminarla. Potete anche creare una nuova area o scorrere tra le aree create per l’applicazione attuale.</w:t>
      </w:r>
    </w:p>
    <w:p w14:paraId="4C079425" w14:textId="77777777" w:rsidR="00572D8B" w:rsidRDefault="000E5D44">
      <w:pPr>
        <w:pStyle w:val="p"/>
      </w:pPr>
      <w:r>
        <w:rPr>
          <w:color w:val="000000"/>
        </w:rPr>
        <w:t xml:space="preserve">Per informazioni complete su come creare, modificare, eliminare o attivare le aree di lettura, consultate </w:t>
      </w:r>
      <w:hyperlink w:anchor="_Ref58252742" w:history="1">
        <w:r>
          <w:rPr>
            <w:color w:val="0000FF"/>
            <w:u w:val="single"/>
          </w:rPr>
          <w:t>Creare, Modificare e Eliminare Aree di lettura</w:t>
        </w:r>
      </w:hyperlink>
      <w:r>
        <w:rPr>
          <w:color w:val="000000"/>
        </w:rPr>
        <w:t xml:space="preserve"> e </w:t>
      </w:r>
      <w:hyperlink w:anchor="_Ref-1841678525" w:history="1">
        <w:r>
          <w:rPr>
            <w:color w:val="0000FF"/>
            <w:u w:val="single"/>
          </w:rPr>
          <w:t>Usare le Aree di Lettura</w:t>
        </w:r>
      </w:hyperlink>
      <w:r>
        <w:rPr>
          <w:color w:val="000000"/>
        </w:rPr>
        <w:t>.</w:t>
      </w:r>
    </w:p>
    <w:p w14:paraId="59CB2BAD" w14:textId="77777777" w:rsidR="00572D8B" w:rsidRDefault="000E5D44">
      <w:pPr>
        <w:pStyle w:val="liAi2StepHeader"/>
        <w:numPr>
          <w:ilvl w:val="0"/>
          <w:numId w:val="331"/>
        </w:numPr>
        <w:spacing w:before="240" w:after="240"/>
      </w:pPr>
      <w:r>
        <w:rPr>
          <w:color w:val="000000"/>
        </w:rPr>
        <w:t>Per regolare le impostazioni delle Aree di Lettura</w:t>
      </w:r>
    </w:p>
    <w:p w14:paraId="62577CB0" w14:textId="77777777" w:rsidR="00572D8B" w:rsidRDefault="000E5D44">
      <w:pPr>
        <w:pStyle w:val="liAi2StepNumber1"/>
        <w:numPr>
          <w:ilvl w:val="0"/>
          <w:numId w:val="332"/>
        </w:numPr>
      </w:pPr>
      <w:r>
        <w:rPr>
          <w:color w:val="000000"/>
        </w:rPr>
        <w:t xml:space="preserve">Nella scheda </w:t>
      </w:r>
      <w:r>
        <w:rPr>
          <w:rStyle w:val="b1"/>
        </w:rPr>
        <w:t>Lettore</w:t>
      </w:r>
      <w:r>
        <w:rPr>
          <w:color w:val="000000"/>
        </w:rPr>
        <w:t xml:space="preserve"> della barra degli strumenti, selezionate </w:t>
      </w:r>
      <w:r>
        <w:rPr>
          <w:rStyle w:val="b1"/>
        </w:rPr>
        <w:t>Aree &gt; Impostazioni</w:t>
      </w:r>
      <w:r>
        <w:rPr>
          <w:color w:val="000000"/>
        </w:rPr>
        <w:t>.</w:t>
      </w:r>
    </w:p>
    <w:p w14:paraId="51575AE8" w14:textId="77777777" w:rsidR="00572D8B" w:rsidRDefault="000E5D44">
      <w:pPr>
        <w:pStyle w:val="pAi2StepComment"/>
      </w:pPr>
      <w:r>
        <w:rPr>
          <w:color w:val="000000"/>
        </w:rPr>
        <w:t>Apparirà la finestra di dialogo Aree di Lettura, che mostrerà l’elenco delle aree create.</w:t>
      </w:r>
    </w:p>
    <w:p w14:paraId="1F47507F" w14:textId="77777777" w:rsidR="00572D8B" w:rsidRDefault="000E5D44">
      <w:pPr>
        <w:pStyle w:val="liAi2StepNumber1"/>
        <w:numPr>
          <w:ilvl w:val="0"/>
          <w:numId w:val="333"/>
        </w:numPr>
      </w:pPr>
      <w:r>
        <w:rPr>
          <w:color w:val="000000"/>
        </w:rPr>
        <w:t>Regolate le impostazioni delle Aree di Lettura come desiderate.</w:t>
      </w:r>
    </w:p>
    <w:p w14:paraId="0DE7E64A" w14:textId="77777777" w:rsidR="00572D8B" w:rsidRDefault="000E5D44">
      <w:pPr>
        <w:pStyle w:val="liAi2StepNumber1"/>
        <w:numPr>
          <w:ilvl w:val="0"/>
          <w:numId w:val="333"/>
        </w:numPr>
      </w:pPr>
      <w:r>
        <w:rPr>
          <w:color w:val="000000"/>
        </w:rPr>
        <w:t xml:space="preserve">Fate clic su </w:t>
      </w:r>
      <w:r>
        <w:rPr>
          <w:rStyle w:val="b1"/>
        </w:rPr>
        <w:t>OK</w:t>
      </w:r>
      <w:r>
        <w:rPr>
          <w:color w:val="000000"/>
        </w:rPr>
        <w:t>.</w:t>
      </w:r>
    </w:p>
    <w:p w14:paraId="147A69AC" w14:textId="4F1A537D" w:rsidR="00572D8B" w:rsidRDefault="00F67846">
      <w:pPr>
        <w:pStyle w:val="pAi2Image"/>
      </w:pPr>
      <w:r>
        <w:rPr>
          <w:noProof/>
        </w:rPr>
        <w:lastRenderedPageBreak/>
        <w:drawing>
          <wp:inline distT="0" distB="0" distL="0" distR="0" wp14:anchorId="5C94BCD9" wp14:editId="2E2EA91C">
            <wp:extent cx="3807460" cy="4587875"/>
            <wp:effectExtent l="0" t="0" r="0" b="0"/>
            <wp:docPr id="78" name="Picture 32" descr="Immagine della finestra di dialogo Aree di Lettu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8" descr="Immagine della finestra di dialogo Aree di Lettura."/>
                    <pic:cNvPicPr preferRelativeResize="0">
                      <a:picLocks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807460" cy="4587875"/>
                    </a:xfrm>
                    <a:prstGeom prst="rect">
                      <a:avLst/>
                    </a:prstGeom>
                    <a:noFill/>
                    <a:ln>
                      <a:noFill/>
                    </a:ln>
                  </pic:spPr>
                </pic:pic>
              </a:graphicData>
            </a:graphic>
          </wp:inline>
        </w:drawing>
      </w:r>
    </w:p>
    <w:p w14:paraId="37349538" w14:textId="77777777" w:rsidR="00572D8B" w:rsidRDefault="000E5D44">
      <w:pPr>
        <w:pStyle w:val="pAi2ImageCaption"/>
      </w:pPr>
      <w:r>
        <w:rPr>
          <w:color w:val="000000"/>
        </w:rPr>
        <w:t>La finestra di dialogo Aree di Lettura.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665CC1E" w14:textId="77777777" w:rsidTr="00C65840">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74D65D9"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F49343C" w14:textId="77777777" w:rsidR="00572D8B" w:rsidRDefault="000E5D44">
            <w:pPr>
              <w:pStyle w:val="tdAi2TableColumnHeader"/>
            </w:pPr>
            <w:r>
              <w:t>Descrizione</w:t>
            </w:r>
          </w:p>
        </w:tc>
      </w:tr>
      <w:tr w:rsidR="00572D8B" w14:paraId="5FF5944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549182" w14:textId="77777777" w:rsidR="00572D8B" w:rsidRDefault="000E5D44">
            <w:pPr>
              <w:pStyle w:val="pAi2TableBody1"/>
            </w:pPr>
            <w:r>
              <w:rPr>
                <w:color w:val="000000"/>
              </w:rPr>
              <w:t>Visualizza le aree definite per: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5F16AC" w14:textId="77777777" w:rsidR="00572D8B" w:rsidRDefault="000E5D44">
            <w:pPr>
              <w:pStyle w:val="pAi2TableBody1"/>
            </w:pPr>
            <w:r>
              <w:rPr>
                <w:color w:val="000000"/>
              </w:rPr>
              <w:t xml:space="preserve">Mostra un elenco di applicazioni attualmente in esecuzione. Le aree associate all’applicazione selezionata appariranno nella casella elenco </w:t>
            </w:r>
            <w:r>
              <w:rPr>
                <w:rStyle w:val="b1"/>
              </w:rPr>
              <w:t>Aree</w:t>
            </w:r>
            <w:r>
              <w:rPr>
                <w:color w:val="000000"/>
              </w:rPr>
              <w:t>.</w:t>
            </w:r>
          </w:p>
        </w:tc>
      </w:tr>
      <w:tr w:rsidR="00572D8B" w14:paraId="4221302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467927" w14:textId="77777777" w:rsidR="00572D8B" w:rsidRDefault="000E5D44">
            <w:pPr>
              <w:pStyle w:val="pAi2TableBody1"/>
            </w:pPr>
            <w:r>
              <w:rPr>
                <w:color w:val="000000"/>
              </w:rPr>
              <w:t>Aree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A2B5B2" w14:textId="77777777" w:rsidR="00572D8B" w:rsidRDefault="000E5D44">
            <w:pPr>
              <w:pStyle w:val="pAi2TableBody1"/>
            </w:pPr>
            <w:r>
              <w:rPr>
                <w:color w:val="000000"/>
              </w:rPr>
              <w:t xml:space="preserve">Mostra un elenco di aree associate all’applicazione selezionata, selezionate nell’elenco </w:t>
            </w:r>
            <w:r>
              <w:rPr>
                <w:rStyle w:val="b1"/>
              </w:rPr>
              <w:t>Visualizza Aree Definite Per</w:t>
            </w:r>
            <w:r>
              <w:rPr>
                <w:color w:val="000000"/>
              </w:rPr>
              <w:t>.</w:t>
            </w:r>
          </w:p>
        </w:tc>
      </w:tr>
      <w:tr w:rsidR="00572D8B" w14:paraId="1701A9D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4019E3" w14:textId="77777777" w:rsidR="00572D8B" w:rsidRDefault="000E5D44">
            <w:pPr>
              <w:pStyle w:val="pAi2TableBody1"/>
            </w:pPr>
            <w:r>
              <w:rPr>
                <w:color w:val="000000"/>
              </w:rPr>
              <w:t>Tasto Rapido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2DE046" w14:textId="77777777" w:rsidR="00572D8B" w:rsidRDefault="000E5D44">
            <w:pPr>
              <w:pStyle w:val="pAi2TableBody1"/>
            </w:pPr>
            <w:r>
              <w:rPr>
                <w:color w:val="000000"/>
              </w:rPr>
              <w:t>Mostra il tasto rapido per l’area selezionata.</w:t>
            </w:r>
          </w:p>
        </w:tc>
      </w:tr>
      <w:tr w:rsidR="00572D8B" w14:paraId="1BE6A3A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DE1AE3" w14:textId="77777777" w:rsidR="00572D8B" w:rsidRDefault="000E5D44">
            <w:pPr>
              <w:pStyle w:val="pAi2TableBody1"/>
            </w:pPr>
            <w:r>
              <w:rPr>
                <w:color w:val="000000"/>
              </w:rPr>
              <w:t>Modifica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BA589F" w14:textId="77777777" w:rsidR="00572D8B" w:rsidRDefault="000E5D44">
            <w:pPr>
              <w:pStyle w:val="pAi2TableBody1"/>
            </w:pPr>
            <w:r>
              <w:rPr>
                <w:color w:val="000000"/>
              </w:rPr>
              <w:t xml:space="preserve">Attiva lo strumento Modifica Area. Quando è attivata, la finestra di dialogo Aree di Lettura </w:t>
            </w:r>
            <w:r>
              <w:rPr>
                <w:color w:val="000000"/>
              </w:rPr>
              <w:lastRenderedPageBreak/>
              <w:t>verrà nascosta e appariranno le aree associate all’applicazione selezionata. Apparirà anche lo strumento Modifa Area, il quale vi permette di ridimensionare e spostare qualsiasi area.</w:t>
            </w:r>
          </w:p>
        </w:tc>
      </w:tr>
      <w:tr w:rsidR="00572D8B" w14:paraId="733CA26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2119FA" w14:textId="77777777" w:rsidR="00572D8B" w:rsidRDefault="000E5D44">
            <w:pPr>
              <w:pStyle w:val="pAi2TableBody1"/>
            </w:pPr>
            <w:r>
              <w:rPr>
                <w:color w:val="000000"/>
              </w:rPr>
              <w:t>Elimina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EE83A1" w14:textId="77777777" w:rsidR="00572D8B" w:rsidRDefault="000E5D44">
            <w:pPr>
              <w:pStyle w:val="pAi2TableBody1"/>
            </w:pPr>
            <w:r>
              <w:rPr>
                <w:color w:val="000000"/>
              </w:rPr>
              <w:t>Elimina l’area selezionata.</w:t>
            </w:r>
          </w:p>
        </w:tc>
      </w:tr>
      <w:tr w:rsidR="00572D8B" w14:paraId="101EE0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2F77B3" w14:textId="77777777" w:rsidR="00572D8B" w:rsidRDefault="000E5D44">
            <w:pPr>
              <w:pStyle w:val="pAi2TableBody1"/>
            </w:pPr>
            <w:r>
              <w:rPr>
                <w:color w:val="000000"/>
              </w:rPr>
              <w:t>Attiva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0FFB0C" w14:textId="77777777" w:rsidR="00572D8B" w:rsidRDefault="000E5D44">
            <w:pPr>
              <w:pStyle w:val="pAi2TableBody1"/>
            </w:pPr>
            <w:r>
              <w:rPr>
                <w:color w:val="000000"/>
              </w:rPr>
              <w:t>Attiva l’area selezionata. Quando un’area viene attivata, la finestra di dialogo Aree di Lettura viene nascosta, e l’area selezionata viene mostrata o letta a seconda delle impostazioni che avete scelto. In seguito, apparirà nuovamente la finestra di dialogo Aree di Lettura.</w:t>
            </w:r>
          </w:p>
        </w:tc>
      </w:tr>
      <w:tr w:rsidR="00572D8B" w14:paraId="427E9B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8F4410" w14:textId="77777777" w:rsidR="00572D8B" w:rsidRDefault="000E5D44">
            <w:pPr>
              <w:pStyle w:val="pAi2TableBody1"/>
            </w:pPr>
            <w:r>
              <w:rPr>
                <w:color w:val="000000"/>
              </w:rPr>
              <w:t>Nuova Area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32D0BD" w14:textId="77777777" w:rsidR="00572D8B" w:rsidRDefault="000E5D44">
            <w:pPr>
              <w:pStyle w:val="pAi2TableBody1"/>
            </w:pPr>
            <w:r>
              <w:rPr>
                <w:color w:val="000000"/>
              </w:rPr>
              <w:t>Attiva lo strumento Aree di Lettura. Quando è attivata, la finestra di dialogo Aree di Lettura verrà nascosta e appariranno le aree associate all’applicazione selezionata. Apparirà anche lo strumento Nuova Area, che vi permette di creare una nuova area di lettura.</w:t>
            </w:r>
          </w:p>
        </w:tc>
      </w:tr>
      <w:tr w:rsidR="00572D8B" w14:paraId="5B8D611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2464F3" w14:textId="77777777" w:rsidR="00572D8B" w:rsidRDefault="000E5D44">
            <w:pPr>
              <w:pStyle w:val="pAi2TableBody1"/>
            </w:pPr>
            <w:r>
              <w:rPr>
                <w:color w:val="000000"/>
              </w:rPr>
              <w:t>Naviga Aree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417760" w14:textId="77777777" w:rsidR="00572D8B" w:rsidRDefault="000E5D44">
            <w:pPr>
              <w:pStyle w:val="pAi2TableBody1"/>
            </w:pPr>
            <w:r>
              <w:rPr>
                <w:color w:val="000000"/>
              </w:rPr>
              <w:t>Attiva la modalità di navigazione tra le aree. Quando è attivata, la finestra di dialogo Aree di Lettura verrà nascosta e apparirà l’area selezionata, oltre alla barra di navigazione delle aree. Usando la barra degli strumenti di navigazione o la tastiera, potete avviare o interrompere la lettura dell’area corrente, oltre a spostarvi all’area precedente o successiva.</w:t>
            </w:r>
          </w:p>
        </w:tc>
      </w:tr>
      <w:tr w:rsidR="00572D8B" w14:paraId="0145ECF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D26035" w14:textId="77777777" w:rsidR="00572D8B" w:rsidRDefault="000E5D44">
            <w:pPr>
              <w:pStyle w:val="pAi2TableBody1"/>
            </w:pPr>
            <w:r>
              <w:rPr>
                <w:color w:val="000000"/>
              </w:rPr>
              <w:t>Nome Area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C1BB93" w14:textId="77777777" w:rsidR="00572D8B" w:rsidRDefault="000E5D44">
            <w:pPr>
              <w:pStyle w:val="pAi2TableBody1"/>
            </w:pPr>
            <w:r>
              <w:rPr>
                <w:color w:val="000000"/>
              </w:rPr>
              <w:t xml:space="preserve">Vi permette di digitare un nome riconoscibile per l’area attuale. Questi nomi appariranno nella casella elenco </w:t>
            </w:r>
            <w:r>
              <w:rPr>
                <w:rStyle w:val="b1"/>
              </w:rPr>
              <w:t>Aree</w:t>
            </w:r>
            <w:r>
              <w:rPr>
                <w:color w:val="000000"/>
              </w:rPr>
              <w:t xml:space="preserve"> nella finestra di dialogo Aree di Lettura. Appariranno anche </w:t>
            </w:r>
            <w:r>
              <w:rPr>
                <w:color w:val="000000"/>
              </w:rPr>
              <w:lastRenderedPageBreak/>
              <w:t xml:space="preserve">nel menù Aree di Lettura, quando si preme il tasto rapido Elenco Aree di Lettura: </w:t>
            </w:r>
            <w:r>
              <w:rPr>
                <w:rStyle w:val="b1"/>
              </w:rPr>
              <w:t>Caps Lock + Alt + L</w:t>
            </w:r>
            <w:r>
              <w:rPr>
                <w:color w:val="000000"/>
              </w:rPr>
              <w:t xml:space="preserve">, o quando si fa clic su </w:t>
            </w:r>
            <w:r>
              <w:rPr>
                <w:rStyle w:val="b1"/>
              </w:rPr>
              <w:t>Aree &gt; Attiva</w:t>
            </w:r>
            <w:r>
              <w:rPr>
                <w:color w:val="000000"/>
              </w:rPr>
              <w:t xml:space="preserve"> nella scheda Lettore della Barra degli Strumenti.</w:t>
            </w:r>
          </w:p>
        </w:tc>
      </w:tr>
      <w:tr w:rsidR="00F67846" w14:paraId="3E0D99CB"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29F9AD0" w14:textId="77777777" w:rsidR="00572D8B" w:rsidRDefault="000E5D44">
            <w:pPr>
              <w:pStyle w:val="tdAi2TableSection1"/>
            </w:pPr>
            <w:r>
              <w:rPr>
                <w:color w:val="000000"/>
              </w:rPr>
              <w:t>Area relativa a</w:t>
            </w:r>
          </w:p>
        </w:tc>
      </w:tr>
      <w:tr w:rsidR="00572D8B" w14:paraId="4F98796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AD1C635" w14:textId="77777777" w:rsidR="00572D8B" w:rsidRDefault="000E5D44">
            <w:pPr>
              <w:pStyle w:val="pAi2TableBody1"/>
            </w:pPr>
            <w:r>
              <w:rPr>
                <w:color w:val="000000"/>
              </w:rPr>
              <w:t>in alto a sinistra, in alto a destra, in basso a sinistra, in basso a destra o al centro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ADA157" w14:textId="77777777" w:rsidR="00572D8B" w:rsidRDefault="000E5D44">
            <w:pPr>
              <w:pStyle w:val="pAi2TableBody1"/>
            </w:pPr>
            <w:r>
              <w:rPr>
                <w:color w:val="000000"/>
              </w:rPr>
              <w:t>Imposta la posizione dell’area relativamente all’applicazione attiva. Ciò garantisce che l’area sia sempre nella posizione corretta, anche quando la finestra viene ridimensionata o spostata.</w:t>
            </w:r>
          </w:p>
          <w:p w14:paraId="3C136863" w14:textId="77777777" w:rsidR="00572D8B" w:rsidRDefault="000E5D44">
            <w:pPr>
              <w:pStyle w:val="pAi2TableBody1"/>
            </w:pPr>
            <w:r>
              <w:rPr>
                <w:color w:val="000000"/>
              </w:rPr>
              <w:t xml:space="preserve"> </w:t>
            </w:r>
            <w:r>
              <w:rPr>
                <w:rStyle w:val="spanAi2SpanNote"/>
              </w:rPr>
              <w:t>Nota</w:t>
            </w:r>
            <w:r>
              <w:rPr>
                <w:color w:val="000000"/>
              </w:rPr>
              <w:t>: in alcuni casi, quando si ridimensiona la finestra di un’applicazione, verranno anche ridimensionati i suoi controlli. Quando questo acade, potreste dover ridimensionare le aree una ad una.</w:t>
            </w:r>
          </w:p>
        </w:tc>
      </w:tr>
      <w:tr w:rsidR="00F67846" w14:paraId="2DCD16E2"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77548CB" w14:textId="77777777" w:rsidR="00572D8B" w:rsidRDefault="000E5D44">
            <w:pPr>
              <w:pStyle w:val="tdAi2TableSection1"/>
            </w:pPr>
            <w:r>
              <w:rPr>
                <w:color w:val="000000"/>
              </w:rPr>
              <w:t>Azioni Area</w:t>
            </w:r>
          </w:p>
        </w:tc>
      </w:tr>
      <w:tr w:rsidR="00572D8B" w14:paraId="51C7DE9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F3AAA1" w14:textId="77777777" w:rsidR="00572D8B" w:rsidRDefault="000E5D44">
            <w:pPr>
              <w:pStyle w:val="pAi2TableBody1"/>
            </w:pPr>
            <w:r>
              <w:rPr>
                <w:color w:val="000000"/>
              </w:rPr>
              <w:t>Leggi Testo dell’Area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E5A3C1" w14:textId="77777777" w:rsidR="00572D8B" w:rsidRDefault="000E5D44">
            <w:pPr>
              <w:pStyle w:val="pAi2TableBody1"/>
            </w:pPr>
            <w:r>
              <w:rPr>
                <w:color w:val="000000"/>
              </w:rPr>
              <w:t>Quando l’area viene attivata, tutto il testo al suo interno verrà letto.</w:t>
            </w:r>
          </w:p>
        </w:tc>
      </w:tr>
      <w:tr w:rsidR="00572D8B" w14:paraId="6214EA3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B3C2B0" w14:textId="77777777" w:rsidR="00572D8B" w:rsidRDefault="000E5D44">
            <w:pPr>
              <w:pStyle w:val="pAi2TableBody1"/>
            </w:pPr>
            <w:r>
              <w:rPr>
                <w:color w:val="000000"/>
              </w:rPr>
              <w:t>Visualizza Area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40C6BC" w14:textId="77777777" w:rsidR="00572D8B" w:rsidRDefault="000E5D44">
            <w:pPr>
              <w:pStyle w:val="pAi2TableBody1"/>
            </w:pPr>
            <w:r>
              <w:rPr>
                <w:color w:val="000000"/>
              </w:rPr>
              <w:t>Quando l’area di lettura viene attivata, verrà messa in vista ed evidenziata.</w:t>
            </w:r>
          </w:p>
        </w:tc>
      </w:tr>
      <w:tr w:rsidR="00572D8B" w14:paraId="48D0FD8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76B4575" w14:textId="77777777" w:rsidR="00572D8B" w:rsidRDefault="000E5D44">
            <w:pPr>
              <w:pStyle w:val="pAi2TableBody1"/>
            </w:pPr>
            <w:r>
              <w:rPr>
                <w:color w:val="000000"/>
              </w:rPr>
              <w:t>Visualizza e leggi area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5479C9" w14:textId="77777777" w:rsidR="00572D8B" w:rsidRDefault="000E5D44">
            <w:pPr>
              <w:pStyle w:val="pAi2TableBody1"/>
            </w:pPr>
            <w:r>
              <w:rPr>
                <w:color w:val="000000"/>
              </w:rPr>
              <w:t>Quando l’area di lettura viene attivata, verrà messa in vista, evidenziata e letta a voce.</w:t>
            </w:r>
          </w:p>
        </w:tc>
      </w:tr>
      <w:tr w:rsidR="00572D8B" w14:paraId="5569D76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49AA791" w14:textId="77777777" w:rsidR="00572D8B" w:rsidRDefault="000E5D44">
            <w:pPr>
              <w:pStyle w:val="pAi2TableBody1"/>
            </w:pPr>
            <w:r>
              <w:rPr>
                <w:color w:val="000000"/>
              </w:rPr>
              <w:t>Evidenzia zona pr</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1B2DC3" w14:textId="77777777" w:rsidR="00572D8B" w:rsidRDefault="000E5D44">
            <w:pPr>
              <w:pStyle w:val="pAi2TableBody1"/>
            </w:pPr>
            <w:r>
              <w:rPr>
                <w:color w:val="000000"/>
              </w:rPr>
              <w:t>Impostate il tempo, in secondi, per il quale l’area rimarrà evidenziata.</w:t>
            </w:r>
          </w:p>
          <w:p w14:paraId="09B73B47" w14:textId="77777777" w:rsidR="00572D8B" w:rsidRDefault="000E5D44">
            <w:pPr>
              <w:pStyle w:val="pAi2TableBody1"/>
            </w:pPr>
            <w:r>
              <w:rPr>
                <w:color w:val="000000"/>
              </w:rPr>
              <w:t xml:space="preserve"> </w:t>
            </w:r>
            <w:r>
              <w:rPr>
                <w:rStyle w:val="spanAi2SpanNote"/>
              </w:rPr>
              <w:t>Nota</w:t>
            </w:r>
            <w:r>
              <w:rPr>
                <w:color w:val="000000"/>
              </w:rPr>
              <w:t xml:space="preserve">: l’evidenziazione avrà luogo soltanto quando selezionate </w:t>
            </w:r>
            <w:r>
              <w:rPr>
                <w:rStyle w:val="b1"/>
              </w:rPr>
              <w:t>Scorri su Area</w:t>
            </w:r>
            <w:r>
              <w:rPr>
                <w:color w:val="000000"/>
              </w:rPr>
              <w:t>.</w:t>
            </w:r>
          </w:p>
        </w:tc>
      </w:tr>
      <w:tr w:rsidR="00572D8B" w14:paraId="3E46C16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87A591F" w14:textId="77777777" w:rsidR="00572D8B" w:rsidRDefault="000E5D44">
            <w:pPr>
              <w:pStyle w:val="pAi2TableBody1"/>
            </w:pPr>
            <w:r>
              <w:rPr>
                <w:color w:val="000000"/>
              </w:rPr>
              <w:lastRenderedPageBreak/>
              <w:t>Torna alla posizione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B9E302" w14:textId="77777777" w:rsidR="00572D8B" w:rsidRDefault="000E5D44">
            <w:pPr>
              <w:pStyle w:val="pAi2TableBody1"/>
            </w:pPr>
            <w:r>
              <w:rPr>
                <w:color w:val="000000"/>
              </w:rPr>
              <w:t>Dopo che viene visualizzata l’area, ZoomText scorrerà per mostrare di nuovo la posizione visualizzata prima dell’attivazione.</w:t>
            </w:r>
          </w:p>
        </w:tc>
      </w:tr>
      <w:tr w:rsidR="00572D8B" w14:paraId="0BA8585C"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3B759788" w14:textId="77777777" w:rsidR="00572D8B" w:rsidRDefault="000E5D44">
            <w:pPr>
              <w:pStyle w:val="pAi2TableBody1"/>
            </w:pPr>
            <w:r>
              <w:rPr>
                <w:color w:val="000000"/>
              </w:rPr>
              <w:t>Oscura al di fuori dell'area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9430876" w14:textId="77777777" w:rsidR="00572D8B" w:rsidRDefault="000E5D44">
            <w:pPr>
              <w:pStyle w:val="pAi2TableBody1"/>
            </w:pPr>
            <w:r>
              <w:rPr>
                <w:color w:val="000000"/>
              </w:rPr>
              <w:t>Quando un’area di lettura viene visualizzata, tutto ciò che è al di fuori verrà oscurato.</w:t>
            </w:r>
          </w:p>
        </w:tc>
      </w:tr>
    </w:tbl>
    <w:p w14:paraId="54526B75" w14:textId="77777777" w:rsidR="00572D8B" w:rsidRDefault="000E5D44">
      <w:pPr>
        <w:pStyle w:val="p"/>
      </w:pPr>
      <w:r>
        <w:rPr>
          <w:color w:val="000000"/>
        </w:rPr>
        <w:t> </w:t>
      </w:r>
    </w:p>
    <w:p w14:paraId="78F13D85" w14:textId="77777777" w:rsidR="00572D8B" w:rsidRDefault="000E5D44">
      <w:pPr>
        <w:pStyle w:val="h2"/>
      </w:pPr>
      <w:bookmarkStart w:id="171" w:name="_Ref213629457"/>
      <w:r>
        <w:rPr>
          <w:color w:val="000000"/>
        </w:rPr>
        <w:lastRenderedPageBreak/>
        <w:t xml:space="preserve"> </w:t>
      </w:r>
      <w:r w:rsidR="009243CA">
        <w:fldChar w:fldCharType="begin"/>
      </w:r>
      <w:r>
        <w:instrText xml:space="preserve"> XE "commands (by group):Text Cursor" </w:instrText>
      </w:r>
      <w:r w:rsidR="009243CA">
        <w:fldChar w:fldCharType="end"/>
      </w:r>
      <w:r w:rsidR="009243CA">
        <w:fldChar w:fldCharType="begin"/>
      </w:r>
      <w:r>
        <w:instrText xml:space="preserve"> XE "Text Cursor commands" </w:instrText>
      </w:r>
      <w:r w:rsidR="009243CA">
        <w:fldChar w:fldCharType="end"/>
      </w:r>
      <w:bookmarkStart w:id="172" w:name="_Toc193028509"/>
      <w:r>
        <w:rPr>
          <w:color w:val="000000"/>
        </w:rPr>
        <w:t>Leggere con il Cursore di Testo</w:t>
      </w:r>
      <w:bookmarkEnd w:id="172"/>
    </w:p>
    <w:bookmarkEnd w:id="171"/>
    <w:p w14:paraId="59D2053C" w14:textId="77777777" w:rsidR="00572D8B" w:rsidRDefault="000E5D44">
      <w:pPr>
        <w:pStyle w:val="pAi2KeyboardShortcutsDescription"/>
      </w:pPr>
      <w:r>
        <w:rPr>
          <w:color w:val="000000"/>
        </w:rPr>
        <w:t>I comandi di lettura con il cursore di testo vi permettono di spostarvi e leggere mentre create e modificate i documenti; potete leggere per parole, righe, frasi o paragrafi. Quando usate questi comandi, il cursore di testo si sposterà secondo la corrispondente unità di testo. Per esempio, quando premete il comando Leggi Frase Successiva, il cursore si sposterà all'inizio della frase successiva e l'intera frase verrà pronunciata. La seguente tabella elenca i comandi di lettura del cursore di testo.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473"/>
        <w:gridCol w:w="3716"/>
        <w:gridCol w:w="2515"/>
      </w:tblGrid>
      <w:tr w:rsidR="00572D8B" w14:paraId="596F0F73" w14:textId="77777777" w:rsidTr="000D5149">
        <w:trPr>
          <w:tblHeader/>
        </w:trPr>
        <w:tc>
          <w:tcPr>
            <w:tcW w:w="3210" w:type="dxa"/>
            <w:tcBorders>
              <w:bottom w:val="single" w:sz="6" w:space="0" w:color="000000"/>
              <w:right w:val="single" w:sz="6" w:space="0" w:color="000000"/>
            </w:tcBorders>
            <w:shd w:val="clear" w:color="auto" w:fill="4A442A"/>
            <w:tcMar>
              <w:top w:w="60" w:type="dxa"/>
              <w:left w:w="160" w:type="dxa"/>
              <w:bottom w:w="60" w:type="dxa"/>
              <w:right w:w="160" w:type="dxa"/>
            </w:tcMar>
          </w:tcPr>
          <w:p w14:paraId="691FBA9E" w14:textId="77777777" w:rsidR="00572D8B" w:rsidRDefault="000E5D44">
            <w:pPr>
              <w:pStyle w:val="tdAi2TableColumnHeader"/>
            </w:pPr>
            <w:r>
              <w:t>Comando</w:t>
            </w:r>
          </w:p>
        </w:tc>
        <w:tc>
          <w:tcPr>
            <w:tcW w:w="343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014727DA" w14:textId="77777777" w:rsidR="00572D8B" w:rsidRDefault="000E5D44">
            <w:pPr>
              <w:pStyle w:val="tdAi2TableColumnHeader"/>
            </w:pPr>
            <w:r>
              <w:t>Tasto Rapido</w:t>
            </w:r>
          </w:p>
        </w:tc>
        <w:tc>
          <w:tcPr>
            <w:tcW w:w="2325" w:type="dxa"/>
            <w:tcBorders>
              <w:left w:val="single" w:sz="6" w:space="0" w:color="000000"/>
              <w:bottom w:val="single" w:sz="6" w:space="0" w:color="000000"/>
            </w:tcBorders>
            <w:shd w:val="clear" w:color="auto" w:fill="4A442A"/>
            <w:tcMar>
              <w:top w:w="60" w:type="dxa"/>
              <w:left w:w="160" w:type="dxa"/>
              <w:bottom w:w="60" w:type="dxa"/>
              <w:right w:w="160" w:type="dxa"/>
            </w:tcMar>
          </w:tcPr>
          <w:p w14:paraId="21D0919E" w14:textId="77777777" w:rsidR="00572D8B" w:rsidRDefault="000E5D44">
            <w:pPr>
              <w:pStyle w:val="tdAi2TableColumnHeader"/>
            </w:pPr>
            <w:r>
              <w:t>Tasti a Livelli</w:t>
            </w:r>
          </w:p>
        </w:tc>
      </w:tr>
      <w:tr w:rsidR="00572D8B" w14:paraId="7B2AB963"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4B084D6" w14:textId="77777777" w:rsidR="00572D8B" w:rsidRDefault="000E5D44">
            <w:pPr>
              <w:pStyle w:val="pAi2TableBody1"/>
            </w:pPr>
            <w:r>
              <w:rPr>
                <w:color w:val="000000"/>
              </w:rPr>
              <w:t>Leggi Carattere Precedente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2E4BDA3" w14:textId="77777777" w:rsidR="00572D8B" w:rsidRDefault="000E5D44">
            <w:pPr>
              <w:pStyle w:val="pAi2TableBody1"/>
            </w:pPr>
            <w:r>
              <w:rPr>
                <w:color w:val="000000"/>
              </w:rPr>
              <w:t>Freccia Sinistra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4C0363" w14:textId="77777777" w:rsidR="00572D8B" w:rsidRDefault="000E5D44">
            <w:pPr>
              <w:pStyle w:val="pAi2TableBody1"/>
            </w:pPr>
            <w:r>
              <w:rPr>
                <w:color w:val="000000"/>
              </w:rPr>
              <w:t>N/A</w:t>
            </w:r>
          </w:p>
        </w:tc>
      </w:tr>
      <w:tr w:rsidR="00572D8B" w14:paraId="40CD51B8"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1715A9" w14:textId="77777777" w:rsidR="00572D8B" w:rsidRDefault="000E5D44">
            <w:pPr>
              <w:pStyle w:val="pAi2TableBody1"/>
            </w:pPr>
            <w:r>
              <w:rPr>
                <w:color w:val="000000"/>
              </w:rPr>
              <w:t>Leggi Carattere Successivo</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A6B043" w14:textId="77777777" w:rsidR="00572D8B" w:rsidRDefault="000E5D44">
            <w:pPr>
              <w:pStyle w:val="pAi2TableBody1"/>
            </w:pPr>
            <w:r>
              <w:rPr>
                <w:color w:val="000000"/>
              </w:rPr>
              <w:t>Freccia Destra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C4D933" w14:textId="77777777" w:rsidR="00572D8B" w:rsidRDefault="000E5D44">
            <w:pPr>
              <w:pStyle w:val="pAi2TableBody1"/>
            </w:pPr>
            <w:r>
              <w:rPr>
                <w:color w:val="000000"/>
              </w:rPr>
              <w:t>N/A</w:t>
            </w:r>
          </w:p>
        </w:tc>
      </w:tr>
      <w:tr w:rsidR="00572D8B" w14:paraId="7D6DAE52"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C4D1AB" w14:textId="77777777" w:rsidR="00572D8B" w:rsidRDefault="000E5D44">
            <w:pPr>
              <w:pStyle w:val="pAi2TableBody1"/>
            </w:pPr>
            <w:r>
              <w:rPr>
                <w:color w:val="000000"/>
              </w:rPr>
              <w:t>Leggi Parola Precedente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AC4E15" w14:textId="77777777" w:rsidR="00572D8B" w:rsidRDefault="000E5D44">
            <w:pPr>
              <w:pStyle w:val="pAi2TableBody1"/>
            </w:pPr>
            <w:r>
              <w:rPr>
                <w:color w:val="000000"/>
              </w:rPr>
              <w:t>Ctrl + Freccia Sinistra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3C67F9" w14:textId="77777777" w:rsidR="00572D8B" w:rsidRDefault="000E5D44">
            <w:pPr>
              <w:pStyle w:val="pAi2TableBody1"/>
            </w:pPr>
            <w:r>
              <w:rPr>
                <w:color w:val="000000"/>
              </w:rPr>
              <w:t>N/A</w:t>
            </w:r>
          </w:p>
        </w:tc>
      </w:tr>
      <w:tr w:rsidR="00572D8B" w14:paraId="3338A2F0"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C56B15" w14:textId="77777777" w:rsidR="00572D8B" w:rsidRDefault="000E5D44">
            <w:pPr>
              <w:pStyle w:val="pAi2TableBody1"/>
            </w:pPr>
            <w:r>
              <w:rPr>
                <w:color w:val="000000"/>
              </w:rPr>
              <w:t>Leggi Parola Successiva</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AA0906" w14:textId="77777777" w:rsidR="00572D8B" w:rsidRDefault="000E5D44">
            <w:pPr>
              <w:pStyle w:val="pAi2TableBody1"/>
            </w:pPr>
            <w:r>
              <w:rPr>
                <w:color w:val="000000"/>
              </w:rPr>
              <w:t>Ctrl + Freccia Destra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2929E2" w14:textId="77777777" w:rsidR="00572D8B" w:rsidRDefault="000E5D44">
            <w:pPr>
              <w:pStyle w:val="pAi2TableBody1"/>
            </w:pPr>
            <w:r>
              <w:rPr>
                <w:color w:val="000000"/>
              </w:rPr>
              <w:t>N/A</w:t>
            </w:r>
          </w:p>
        </w:tc>
      </w:tr>
      <w:tr w:rsidR="00572D8B" w14:paraId="7994B3F8"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CF90E1" w14:textId="77777777" w:rsidR="00572D8B" w:rsidRDefault="000E5D44">
            <w:pPr>
              <w:pStyle w:val="pAi2TableBody1"/>
            </w:pPr>
            <w:r>
              <w:rPr>
                <w:color w:val="000000"/>
              </w:rPr>
              <w:t>Leggi Riga Precedente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F5CA5A" w14:textId="77777777" w:rsidR="00572D8B" w:rsidRDefault="000E5D44">
            <w:pPr>
              <w:pStyle w:val="pAi2TableBody1"/>
            </w:pPr>
            <w:r>
              <w:rPr>
                <w:color w:val="000000"/>
              </w:rPr>
              <w:t>Freccia Su</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60A487" w14:textId="77777777" w:rsidR="00572D8B" w:rsidRDefault="000E5D44">
            <w:pPr>
              <w:pStyle w:val="pAi2TableBody1"/>
            </w:pPr>
            <w:r>
              <w:rPr>
                <w:color w:val="000000"/>
              </w:rPr>
              <w:t>N/A</w:t>
            </w:r>
          </w:p>
        </w:tc>
      </w:tr>
      <w:tr w:rsidR="00572D8B" w14:paraId="216E739A"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C924A2" w14:textId="77777777" w:rsidR="00572D8B" w:rsidRDefault="000E5D44">
            <w:pPr>
              <w:pStyle w:val="pAi2TableBody1"/>
            </w:pPr>
            <w:r>
              <w:rPr>
                <w:color w:val="000000"/>
              </w:rPr>
              <w:t>Leggi Riga Successiva 3</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8F384A" w14:textId="77777777" w:rsidR="00572D8B" w:rsidRDefault="000E5D44">
            <w:pPr>
              <w:pStyle w:val="pAi2TableBody1"/>
            </w:pPr>
            <w:r>
              <w:rPr>
                <w:color w:val="000000"/>
              </w:rPr>
              <w:t>Freccia Giù</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6F35C5" w14:textId="77777777" w:rsidR="00572D8B" w:rsidRDefault="000E5D44">
            <w:pPr>
              <w:pStyle w:val="pAi2TableBody1"/>
            </w:pPr>
            <w:r>
              <w:rPr>
                <w:color w:val="000000"/>
              </w:rPr>
              <w:t>N/A</w:t>
            </w:r>
          </w:p>
        </w:tc>
      </w:tr>
      <w:tr w:rsidR="00572D8B" w14:paraId="737804F1"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5594CB" w14:textId="77777777" w:rsidR="00572D8B" w:rsidRDefault="000E5D44">
            <w:pPr>
              <w:pStyle w:val="pAi2TableBody1"/>
            </w:pPr>
            <w:r>
              <w:rPr>
                <w:color w:val="000000"/>
              </w:rPr>
              <w:t>Leggi Frase Precedente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39EBE9" w14:textId="77777777" w:rsidR="00572D8B" w:rsidRDefault="000E5D44">
            <w:pPr>
              <w:pStyle w:val="pAi2TableBody1"/>
            </w:pPr>
            <w:r>
              <w:rPr>
                <w:color w:val="000000"/>
              </w:rPr>
              <w:t>Caps Lock + Alt + Freccia Sinistra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1C4460" w14:textId="77777777" w:rsidR="00572D8B" w:rsidRDefault="000E5D44">
            <w:pPr>
              <w:pStyle w:val="pAi2TableBody1"/>
            </w:pPr>
            <w:r>
              <w:rPr>
                <w:color w:val="000000"/>
              </w:rPr>
              <w:t>N/A</w:t>
            </w:r>
          </w:p>
        </w:tc>
      </w:tr>
      <w:tr w:rsidR="00572D8B" w14:paraId="3F1C9ABB"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628B3C" w14:textId="77777777" w:rsidR="00572D8B" w:rsidRDefault="000E5D44">
            <w:pPr>
              <w:pStyle w:val="pAi2TableBody1"/>
            </w:pPr>
            <w:r>
              <w:rPr>
                <w:color w:val="000000"/>
              </w:rPr>
              <w:t>Leggi Frase Successiva</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84560A" w14:textId="77777777" w:rsidR="00572D8B" w:rsidRDefault="000E5D44">
            <w:pPr>
              <w:pStyle w:val="pAi2TableBody1"/>
            </w:pPr>
            <w:r>
              <w:rPr>
                <w:color w:val="000000"/>
              </w:rPr>
              <w:t>Caps Lock + Alt + Freccia Destra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E57DEC" w14:textId="77777777" w:rsidR="00572D8B" w:rsidRDefault="000E5D44">
            <w:pPr>
              <w:pStyle w:val="pAi2TableBody1"/>
            </w:pPr>
            <w:r>
              <w:rPr>
                <w:color w:val="000000"/>
              </w:rPr>
              <w:t>N/A</w:t>
            </w:r>
          </w:p>
        </w:tc>
      </w:tr>
      <w:tr w:rsidR="00572D8B" w14:paraId="4A2CECED"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68C329" w14:textId="77777777" w:rsidR="00572D8B" w:rsidRDefault="000E5D44">
            <w:pPr>
              <w:pStyle w:val="pAi2TableBody1"/>
            </w:pPr>
            <w:r>
              <w:rPr>
                <w:color w:val="000000"/>
              </w:rPr>
              <w:t>Leggi Paragrafo Precedente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13E3D3" w14:textId="77777777" w:rsidR="00572D8B" w:rsidRDefault="000E5D44">
            <w:pPr>
              <w:pStyle w:val="pAi2TableBody1"/>
            </w:pPr>
            <w:r>
              <w:rPr>
                <w:color w:val="000000"/>
              </w:rPr>
              <w:t>Ctrl + Freccia Su</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17C6A8" w14:textId="77777777" w:rsidR="00572D8B" w:rsidRDefault="000E5D44">
            <w:pPr>
              <w:pStyle w:val="pAi2TableBody1"/>
            </w:pPr>
            <w:r>
              <w:rPr>
                <w:color w:val="000000"/>
              </w:rPr>
              <w:t>N/A</w:t>
            </w:r>
          </w:p>
        </w:tc>
      </w:tr>
      <w:tr w:rsidR="00572D8B" w14:paraId="7A54C4A4"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8A2E65" w14:textId="77777777" w:rsidR="00572D8B" w:rsidRDefault="000E5D44">
            <w:pPr>
              <w:pStyle w:val="pAi2TableBody1"/>
            </w:pPr>
            <w:r>
              <w:rPr>
                <w:color w:val="000000"/>
              </w:rPr>
              <w:t>Leggi Paragrafo Successivo</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229A8E" w14:textId="77777777" w:rsidR="00572D8B" w:rsidRDefault="000E5D44">
            <w:pPr>
              <w:pStyle w:val="pAi2TableBody1"/>
            </w:pPr>
            <w:r>
              <w:rPr>
                <w:color w:val="000000"/>
              </w:rPr>
              <w:t>Ctrl + Freccia Giù</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900676" w14:textId="77777777" w:rsidR="00572D8B" w:rsidRDefault="000E5D44">
            <w:pPr>
              <w:pStyle w:val="pAi2TableBody1"/>
            </w:pPr>
            <w:r>
              <w:rPr>
                <w:color w:val="000000"/>
              </w:rPr>
              <w:t>N/A</w:t>
            </w:r>
          </w:p>
        </w:tc>
      </w:tr>
      <w:tr w:rsidR="00572D8B" w14:paraId="0EFCC61B"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08B760" w14:textId="77777777" w:rsidR="00572D8B" w:rsidRDefault="000E5D44">
            <w:pPr>
              <w:pStyle w:val="pAi2TableBody1"/>
            </w:pPr>
            <w:r>
              <w:rPr>
                <w:color w:val="000000"/>
              </w:rPr>
              <w:lastRenderedPageBreak/>
              <w:t>Leggi Carattere Corrente 1</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6F91A6" w14:textId="77777777" w:rsidR="00572D8B" w:rsidRDefault="000E5D44">
            <w:pPr>
              <w:pStyle w:val="pAi2TableBody1"/>
            </w:pPr>
            <w:r>
              <w:rPr>
                <w:color w:val="000000"/>
              </w:rPr>
              <w:t>Alt + Ctrl + Shift + Invio</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337AD9" w14:textId="77777777" w:rsidR="00572D8B" w:rsidRDefault="000E5D44">
            <w:pPr>
              <w:pStyle w:val="pAi2TableBody1"/>
            </w:pPr>
            <w:r>
              <w:rPr>
                <w:color w:val="000000"/>
              </w:rPr>
              <w:t>N/A</w:t>
            </w:r>
          </w:p>
        </w:tc>
      </w:tr>
      <w:tr w:rsidR="00572D8B" w14:paraId="7AE65AA6"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248A32C" w14:textId="77777777" w:rsidR="00572D8B" w:rsidRDefault="000E5D44">
            <w:pPr>
              <w:pStyle w:val="pAi2TableBody1"/>
            </w:pPr>
            <w:r>
              <w:rPr>
                <w:color w:val="000000"/>
              </w:rPr>
              <w:t>Leggi Parola Corrente 2</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A88CA7" w14:textId="77777777" w:rsidR="00572D8B" w:rsidRDefault="000E5D44">
            <w:pPr>
              <w:pStyle w:val="pAi2TableBody1"/>
            </w:pPr>
            <w:r>
              <w:rPr>
                <w:color w:val="000000"/>
              </w:rPr>
              <w:t>Ctrl + Alt + Shift + Freccia Su</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28A8F3" w14:textId="77777777" w:rsidR="00572D8B" w:rsidRDefault="000E5D44">
            <w:pPr>
              <w:pStyle w:val="pAi2TableBody1"/>
            </w:pPr>
            <w:r>
              <w:rPr>
                <w:color w:val="000000"/>
              </w:rPr>
              <w:t>N/A</w:t>
            </w:r>
          </w:p>
        </w:tc>
      </w:tr>
      <w:tr w:rsidR="00572D8B" w14:paraId="079E9AA6"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30937A" w14:textId="77777777" w:rsidR="00572D8B" w:rsidRDefault="000E5D44">
            <w:pPr>
              <w:pStyle w:val="pAi2TableBody1"/>
            </w:pPr>
            <w:r>
              <w:rPr>
                <w:color w:val="000000"/>
              </w:rPr>
              <w:t>Leggi Riga Corrente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96B537" w14:textId="77777777" w:rsidR="00572D8B" w:rsidRDefault="000E5D44">
            <w:pPr>
              <w:pStyle w:val="pAi2TableBody1"/>
            </w:pPr>
            <w:r>
              <w:rPr>
                <w:color w:val="000000"/>
              </w:rPr>
              <w:t>Ctrl + Alt + Shift + Freccia Destra</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B2EF99" w14:textId="77777777" w:rsidR="00572D8B" w:rsidRDefault="000E5D44">
            <w:pPr>
              <w:pStyle w:val="pAi2TableBody1"/>
            </w:pPr>
            <w:r>
              <w:rPr>
                <w:color w:val="000000"/>
              </w:rPr>
              <w:t>N/A</w:t>
            </w:r>
          </w:p>
        </w:tc>
      </w:tr>
      <w:tr w:rsidR="00572D8B" w14:paraId="60545AFA" w14:textId="77777777">
        <w:tc>
          <w:tcPr>
            <w:tcW w:w="321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9F9284" w14:textId="77777777" w:rsidR="00572D8B" w:rsidRDefault="000E5D44">
            <w:pPr>
              <w:pStyle w:val="pAi2TableBody1"/>
            </w:pPr>
            <w:r>
              <w:rPr>
                <w:color w:val="000000"/>
              </w:rPr>
              <w:t>Leggi Frase Corrente</w:t>
            </w:r>
          </w:p>
        </w:tc>
        <w:tc>
          <w:tcPr>
            <w:tcW w:w="343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C4C559" w14:textId="77777777" w:rsidR="00572D8B" w:rsidRDefault="000E5D44">
            <w:pPr>
              <w:pStyle w:val="pAi2TableBody1"/>
            </w:pPr>
            <w:r>
              <w:rPr>
                <w:color w:val="000000"/>
              </w:rPr>
              <w:t>Ctrl + Alt + Shift + Freccia Giù</w:t>
            </w:r>
          </w:p>
        </w:tc>
        <w:tc>
          <w:tcPr>
            <w:tcW w:w="232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D39051" w14:textId="77777777" w:rsidR="00572D8B" w:rsidRDefault="000E5D44">
            <w:pPr>
              <w:pStyle w:val="pAi2TableBody1"/>
            </w:pPr>
            <w:r>
              <w:rPr>
                <w:color w:val="000000"/>
              </w:rPr>
              <w:t>N/A</w:t>
            </w:r>
          </w:p>
        </w:tc>
      </w:tr>
      <w:tr w:rsidR="00572D8B" w14:paraId="17B7B3BF" w14:textId="77777777">
        <w:tc>
          <w:tcPr>
            <w:tcW w:w="3210" w:type="dxa"/>
            <w:tcBorders>
              <w:top w:val="single" w:sz="6" w:space="0" w:color="000000"/>
              <w:right w:val="single" w:sz="6" w:space="0" w:color="000000"/>
            </w:tcBorders>
            <w:shd w:val="clear" w:color="auto" w:fill="FFFFFF"/>
            <w:tcMar>
              <w:top w:w="60" w:type="dxa"/>
              <w:left w:w="160" w:type="dxa"/>
              <w:bottom w:w="60" w:type="dxa"/>
              <w:right w:w="160" w:type="dxa"/>
            </w:tcMar>
          </w:tcPr>
          <w:p w14:paraId="1F3303B6" w14:textId="77777777" w:rsidR="00572D8B" w:rsidRDefault="000E5D44">
            <w:pPr>
              <w:pStyle w:val="pAi2TableBody1"/>
            </w:pPr>
            <w:r>
              <w:rPr>
                <w:color w:val="000000"/>
              </w:rPr>
              <w:t>Leggi Paragrafo Corrente</w:t>
            </w:r>
          </w:p>
        </w:tc>
        <w:tc>
          <w:tcPr>
            <w:tcW w:w="3435"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03221D43" w14:textId="77777777" w:rsidR="00572D8B" w:rsidRDefault="000E5D44">
            <w:pPr>
              <w:pStyle w:val="pAi2TableBody1"/>
            </w:pPr>
            <w:r>
              <w:rPr>
                <w:color w:val="000000"/>
              </w:rPr>
              <w:t>Ctrl + Alt + Shift + Freccia Sinistra</w:t>
            </w:r>
          </w:p>
        </w:tc>
        <w:tc>
          <w:tcPr>
            <w:tcW w:w="2325" w:type="dxa"/>
            <w:tcBorders>
              <w:top w:val="single" w:sz="6" w:space="0" w:color="000000"/>
              <w:left w:val="single" w:sz="6" w:space="0" w:color="000000"/>
            </w:tcBorders>
            <w:shd w:val="clear" w:color="auto" w:fill="FFFFFF"/>
            <w:tcMar>
              <w:top w:w="60" w:type="dxa"/>
              <w:left w:w="160" w:type="dxa"/>
              <w:bottom w:w="60" w:type="dxa"/>
              <w:right w:w="160" w:type="dxa"/>
            </w:tcMar>
          </w:tcPr>
          <w:p w14:paraId="4EC93309" w14:textId="77777777" w:rsidR="00572D8B" w:rsidRDefault="000E5D44">
            <w:pPr>
              <w:pStyle w:val="pAi2TableBody1"/>
            </w:pPr>
            <w:r>
              <w:rPr>
                <w:color w:val="000000"/>
              </w:rPr>
              <w:t>N/A</w:t>
            </w:r>
          </w:p>
        </w:tc>
      </w:tr>
    </w:tbl>
    <w:p w14:paraId="7D7757D6" w14:textId="77777777" w:rsidR="00572D8B" w:rsidRDefault="000E5D44">
      <w:pPr>
        <w:pStyle w:val="p"/>
      </w:pPr>
      <w:r>
        <w:rPr>
          <w:color w:val="000000"/>
        </w:rPr>
        <w:t>Una seconda pressione del comando Leggi Carattere Corrente leggerà il carattere foneticamente utilizzando l’iniziale di una città: "Ancona, Bologna, Como, ...".</w:t>
      </w:r>
    </w:p>
    <w:p w14:paraId="6671A872" w14:textId="77777777" w:rsidR="00572D8B" w:rsidRDefault="000E5D44">
      <w:pPr>
        <w:pStyle w:val="p"/>
      </w:pPr>
      <w:r>
        <w:rPr>
          <w:color w:val="000000"/>
        </w:rPr>
        <w:t>Se si preme due volte rapidamente il comando Dire Parola Corrente, accadrà quanto segue:</w:t>
      </w:r>
    </w:p>
    <w:p w14:paraId="3158196C" w14:textId="77777777" w:rsidR="00572D8B" w:rsidRDefault="000E5D44">
      <w:pPr>
        <w:pStyle w:val="liAi2Bullet1"/>
        <w:numPr>
          <w:ilvl w:val="0"/>
          <w:numId w:val="334"/>
        </w:numPr>
        <w:spacing w:before="240"/>
      </w:pPr>
      <w:r>
        <w:rPr>
          <w:color w:val="000000"/>
        </w:rPr>
        <w:t>Prima pressione: legge la parola</w:t>
      </w:r>
    </w:p>
    <w:p w14:paraId="1BD40F51" w14:textId="77777777" w:rsidR="00572D8B" w:rsidRDefault="000E5D44">
      <w:pPr>
        <w:pStyle w:val="liAi2Bullet1"/>
        <w:numPr>
          <w:ilvl w:val="0"/>
          <w:numId w:val="334"/>
        </w:numPr>
      </w:pPr>
      <w:r>
        <w:rPr>
          <w:color w:val="000000"/>
        </w:rPr>
        <w:t>Seconda pressione: fa lo spelling della parola</w:t>
      </w:r>
    </w:p>
    <w:p w14:paraId="315C4A0D" w14:textId="77777777" w:rsidR="00572D8B" w:rsidRDefault="000E5D44">
      <w:pPr>
        <w:pStyle w:val="liAi2Bullet1"/>
        <w:numPr>
          <w:ilvl w:val="0"/>
          <w:numId w:val="334"/>
        </w:numPr>
        <w:spacing w:after="240"/>
      </w:pPr>
      <w:r>
        <w:rPr>
          <w:color w:val="000000"/>
        </w:rPr>
        <w:t>Terza pressione: fa lo spelling fonetico della parola («Ancona, Bologna, Como»...)</w:t>
      </w:r>
    </w:p>
    <w:p w14:paraId="3C91B455" w14:textId="77777777" w:rsidR="00572D8B" w:rsidRDefault="000E5D44">
      <w:pPr>
        <w:pStyle w:val="pAi2Note2"/>
      </w:pPr>
      <w:r>
        <w:rPr>
          <w:color w:val="000000"/>
        </w:rPr>
        <w:t xml:space="preserve"> </w:t>
      </w:r>
      <w:r>
        <w:rPr>
          <w:rStyle w:val="spanAi2SpanNote"/>
        </w:rPr>
        <w:t>Nota:</w:t>
      </w:r>
      <w:r>
        <w:rPr>
          <w:color w:val="000000"/>
        </w:rPr>
        <w:t xml:space="preserve"> Le pressioni ripetute devono avvenire entro due secondi.</w:t>
      </w:r>
    </w:p>
    <w:p w14:paraId="3CBFF207" w14:textId="77777777" w:rsidR="00572D8B" w:rsidRDefault="000E5D44">
      <w:pPr>
        <w:pStyle w:val="p"/>
      </w:pPr>
      <w:r>
        <w:rPr>
          <w:color w:val="000000"/>
        </w:rPr>
        <w:t xml:space="preserve">3 Questo comando legge la parola corrente o l'intera riga secondo l'impostazione del Riscontro Programmi </w:t>
      </w:r>
      <w:r>
        <w:rPr>
          <w:rStyle w:val="b1"/>
        </w:rPr>
        <w:t>Quando il cursore di testo si sposta ad una nuova riga</w:t>
      </w:r>
      <w:r>
        <w:rPr>
          <w:color w:val="000000"/>
        </w:rPr>
        <w:t>.</w:t>
      </w:r>
    </w:p>
    <w:p w14:paraId="2AB4C585" w14:textId="77777777" w:rsidR="00572D8B" w:rsidRDefault="000E5D44">
      <w:pPr>
        <w:pStyle w:val="p"/>
      </w:pPr>
      <w:r>
        <w:rPr>
          <w:color w:val="000000"/>
        </w:rPr>
        <w:t> </w:t>
      </w:r>
    </w:p>
    <w:p w14:paraId="740A4406" w14:textId="77777777" w:rsidR="00572D8B" w:rsidRDefault="000E5D44">
      <w:pPr>
        <w:pStyle w:val="pAi2KeyboardShortcutsDescription"/>
      </w:pPr>
      <w:r>
        <w:rPr>
          <w:color w:val="000000"/>
        </w:rPr>
        <w:lastRenderedPageBreak/>
        <w:t>Oltre ai comandi di lettura del testo elencati sopra, ZoomText parlerà anche quando si usano i tasti standard di navigazione e modifica del testo, elencati nella tabella seguente.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1948"/>
        <w:gridCol w:w="3245"/>
        <w:gridCol w:w="4511"/>
      </w:tblGrid>
      <w:tr w:rsidR="00572D8B" w14:paraId="3278F24C" w14:textId="77777777" w:rsidTr="000D5149">
        <w:trPr>
          <w:tblHeader/>
        </w:trPr>
        <w:tc>
          <w:tcPr>
            <w:tcW w:w="1800" w:type="dxa"/>
            <w:tcBorders>
              <w:bottom w:val="single" w:sz="6" w:space="0" w:color="000000"/>
              <w:right w:val="single" w:sz="6" w:space="0" w:color="000000"/>
            </w:tcBorders>
            <w:shd w:val="clear" w:color="auto" w:fill="4A442A"/>
            <w:tcMar>
              <w:top w:w="60" w:type="dxa"/>
              <w:left w:w="160" w:type="dxa"/>
              <w:bottom w:w="60" w:type="dxa"/>
              <w:right w:w="160" w:type="dxa"/>
            </w:tcMar>
          </w:tcPr>
          <w:p w14:paraId="48E089AC" w14:textId="77777777" w:rsidR="00572D8B" w:rsidRDefault="000E5D44">
            <w:pPr>
              <w:pStyle w:val="tdAi2TableColumnHeader"/>
            </w:pPr>
            <w:r>
              <w:t>Tasti</w:t>
            </w:r>
          </w:p>
        </w:tc>
        <w:tc>
          <w:tcPr>
            <w:tcW w:w="3000"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690E701C" w14:textId="77777777" w:rsidR="00572D8B" w:rsidRDefault="000E5D44">
            <w:pPr>
              <w:pStyle w:val="tdAi2TableColumnHeader"/>
            </w:pPr>
            <w:r>
              <w:t>Azione dell’Applicazione</w:t>
            </w:r>
          </w:p>
        </w:tc>
        <w:tc>
          <w:tcPr>
            <w:tcW w:w="4170" w:type="dxa"/>
            <w:tcBorders>
              <w:left w:val="single" w:sz="6" w:space="0" w:color="000000"/>
              <w:bottom w:val="single" w:sz="6" w:space="0" w:color="000000"/>
            </w:tcBorders>
            <w:shd w:val="clear" w:color="auto" w:fill="4A442A"/>
            <w:tcMar>
              <w:top w:w="60" w:type="dxa"/>
              <w:left w:w="160" w:type="dxa"/>
              <w:bottom w:w="60" w:type="dxa"/>
              <w:right w:w="160" w:type="dxa"/>
            </w:tcMar>
          </w:tcPr>
          <w:p w14:paraId="69EFE033" w14:textId="77777777" w:rsidR="00572D8B" w:rsidRDefault="000E5D44">
            <w:pPr>
              <w:pStyle w:val="tdAi2TableColumnHeader"/>
            </w:pPr>
            <w:r>
              <w:t>Azione ZoomText</w:t>
            </w:r>
          </w:p>
        </w:tc>
      </w:tr>
      <w:tr w:rsidR="00572D8B" w14:paraId="24597398"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F42B6B" w14:textId="77777777" w:rsidR="00572D8B" w:rsidRDefault="000E5D44">
            <w:pPr>
              <w:pStyle w:val="pAi2TableBody1"/>
            </w:pPr>
            <w:r>
              <w:rPr>
                <w:color w:val="000000"/>
              </w:rPr>
              <w:t>BackSpace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329199" w14:textId="77777777" w:rsidR="00572D8B" w:rsidRDefault="000E5D44">
            <w:pPr>
              <w:pStyle w:val="pAi2TableBody1"/>
            </w:pPr>
            <w:r>
              <w:rPr>
                <w:color w:val="000000"/>
              </w:rPr>
              <w:t>Elimina il carattere a sinistra del cursore.</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08595F" w14:textId="77777777" w:rsidR="00572D8B" w:rsidRDefault="000E5D44">
            <w:pPr>
              <w:pStyle w:val="pAi2TableBody1"/>
            </w:pPr>
            <w:r>
              <w:rPr>
                <w:color w:val="000000"/>
              </w:rPr>
              <w:t>Legge il carattere eliminato.</w:t>
            </w:r>
          </w:p>
        </w:tc>
      </w:tr>
      <w:tr w:rsidR="00572D8B" w14:paraId="28E2B3C4"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B45F25" w14:textId="77777777" w:rsidR="00572D8B" w:rsidRDefault="000E5D44">
            <w:pPr>
              <w:pStyle w:val="pAi2TableBody1"/>
            </w:pPr>
            <w:r>
              <w:rPr>
                <w:color w:val="000000"/>
              </w:rPr>
              <w:t>Canc</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B2C883" w14:textId="77777777" w:rsidR="00572D8B" w:rsidRDefault="000E5D44">
            <w:pPr>
              <w:pStyle w:val="pAi2TableBody1"/>
            </w:pPr>
            <w:r>
              <w:rPr>
                <w:color w:val="000000"/>
              </w:rPr>
              <w:t>Elimina il carattere a destra del cursore.</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C31AAB" w14:textId="77777777" w:rsidR="00572D8B" w:rsidRDefault="000E5D44">
            <w:pPr>
              <w:pStyle w:val="pAi2TableBody1"/>
            </w:pPr>
            <w:r>
              <w:rPr>
                <w:color w:val="000000"/>
              </w:rPr>
              <w:t>Legge il nuovo carattere a destra del cursore.</w:t>
            </w:r>
          </w:p>
        </w:tc>
      </w:tr>
      <w:tr w:rsidR="00572D8B" w14:paraId="6D0FF5C9"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172F09" w14:textId="77777777" w:rsidR="00572D8B" w:rsidRDefault="000E5D44">
            <w:pPr>
              <w:pStyle w:val="pAi2TableBody1"/>
            </w:pPr>
            <w:r>
              <w:rPr>
                <w:color w:val="000000"/>
              </w:rPr>
              <w:t>Home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743506" w14:textId="77777777" w:rsidR="00572D8B" w:rsidRDefault="000E5D44">
            <w:pPr>
              <w:pStyle w:val="pAi2TableBody1"/>
            </w:pPr>
            <w:r>
              <w:rPr>
                <w:color w:val="000000"/>
              </w:rPr>
              <w:t>Sposta il cursore all’inizio della riga.</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230F54" w14:textId="77777777" w:rsidR="00572D8B" w:rsidRDefault="000E5D44">
            <w:pPr>
              <w:pStyle w:val="pAi2TableBody1"/>
            </w:pPr>
            <w:r>
              <w:rPr>
                <w:color w:val="000000"/>
              </w:rPr>
              <w:t>Legge la prima parola sulla riga (oppure niente se la riga inizia con uno spazio o una tabulazione).</w:t>
            </w:r>
          </w:p>
        </w:tc>
      </w:tr>
      <w:tr w:rsidR="00572D8B" w14:paraId="0E357DC4"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550BEB" w14:textId="77777777" w:rsidR="00572D8B" w:rsidRDefault="000E5D44">
            <w:pPr>
              <w:pStyle w:val="pAi2TableBody1"/>
            </w:pPr>
            <w:r>
              <w:rPr>
                <w:color w:val="000000"/>
              </w:rPr>
              <w:t>End</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B6FF6E" w14:textId="77777777" w:rsidR="00572D8B" w:rsidRDefault="000E5D44">
            <w:pPr>
              <w:pStyle w:val="pAi2TableBody1"/>
            </w:pPr>
            <w:r>
              <w:rPr>
                <w:color w:val="000000"/>
              </w:rPr>
              <w:t>Sposta il cursore alla fine della riga.</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71D642" w14:textId="77777777" w:rsidR="00572D8B" w:rsidRDefault="000E5D44">
            <w:pPr>
              <w:pStyle w:val="pAi2TableBody1"/>
            </w:pPr>
            <w:r>
              <w:rPr>
                <w:color w:val="000000"/>
              </w:rPr>
              <w:t>Pronuncia «Fine Riga».</w:t>
            </w:r>
          </w:p>
        </w:tc>
      </w:tr>
      <w:tr w:rsidR="00572D8B" w14:paraId="65C55AEB"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268F3C" w14:textId="77777777" w:rsidR="00572D8B" w:rsidRDefault="000E5D44">
            <w:pPr>
              <w:pStyle w:val="pAi2TableBody1"/>
            </w:pPr>
            <w:r>
              <w:rPr>
                <w:color w:val="000000"/>
              </w:rPr>
              <w:t>Pagina Su</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51D221" w14:textId="77777777" w:rsidR="00572D8B" w:rsidRDefault="000E5D44">
            <w:pPr>
              <w:pStyle w:val="pAi2TableBody1"/>
            </w:pPr>
            <w:r>
              <w:rPr>
                <w:color w:val="000000"/>
              </w:rPr>
              <w:t>Scorre in su di una schermata.</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F713F5" w14:textId="77777777" w:rsidR="00572D8B" w:rsidRDefault="000E5D44">
            <w:pPr>
              <w:pStyle w:val="pAi2TableBody1"/>
            </w:pPr>
            <w:r>
              <w:rPr>
                <w:color w:val="000000"/>
              </w:rPr>
              <w:t xml:space="preserve"> Legge la parola o la riga in cui si viene a trovare il cursore, in base all’impostazione di Riscontro Programmi «Quando il cursore passa a una nuova riga».</w:t>
            </w:r>
          </w:p>
        </w:tc>
      </w:tr>
      <w:tr w:rsidR="00572D8B" w14:paraId="523E519C"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3DDD0F" w14:textId="77777777" w:rsidR="00572D8B" w:rsidRDefault="000E5D44">
            <w:pPr>
              <w:pStyle w:val="pAi2TableBody1"/>
            </w:pPr>
            <w:r>
              <w:rPr>
                <w:color w:val="000000"/>
              </w:rPr>
              <w:t>Pagina Giù</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5673AB" w14:textId="77777777" w:rsidR="00572D8B" w:rsidRDefault="000E5D44">
            <w:pPr>
              <w:pStyle w:val="pAi2TableBody1"/>
            </w:pPr>
            <w:r>
              <w:rPr>
                <w:color w:val="000000"/>
              </w:rPr>
              <w:t>Scorre in giù di una schermata.</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A0648E" w14:textId="77777777" w:rsidR="00572D8B" w:rsidRDefault="000E5D44">
            <w:pPr>
              <w:pStyle w:val="pAi2TableBody1"/>
            </w:pPr>
            <w:r>
              <w:rPr>
                <w:color w:val="000000"/>
              </w:rPr>
              <w:t xml:space="preserve"> Legge la parola o la riga in cui si viene a trovare il cursore, in base all’impostazione di Riscontro Programmi «Quando il cursore passa a una nuova riga».</w:t>
            </w:r>
          </w:p>
        </w:tc>
      </w:tr>
      <w:tr w:rsidR="00572D8B" w14:paraId="225EE54F" w14:textId="77777777">
        <w:tc>
          <w:tcPr>
            <w:tcW w:w="18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CDA616" w14:textId="77777777" w:rsidR="00572D8B" w:rsidRDefault="000E5D44">
            <w:pPr>
              <w:pStyle w:val="pAi2TableBody1"/>
            </w:pPr>
            <w:r>
              <w:rPr>
                <w:color w:val="000000"/>
              </w:rPr>
              <w:t>Ctrl + Home</w:t>
            </w:r>
          </w:p>
        </w:tc>
        <w:tc>
          <w:tcPr>
            <w:tcW w:w="3000" w:type="dxa"/>
            <w:tcBorders>
              <w:top w:val="single" w:sz="6" w:space="0" w:color="000000"/>
              <w:left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6980B8" w14:textId="77777777" w:rsidR="00572D8B" w:rsidRDefault="000E5D44">
            <w:pPr>
              <w:pStyle w:val="pAi2TableBody1"/>
            </w:pPr>
            <w:r>
              <w:rPr>
                <w:color w:val="000000"/>
              </w:rPr>
              <w:t>Sposta all’inizio del documento.</w:t>
            </w:r>
          </w:p>
        </w:tc>
        <w:tc>
          <w:tcPr>
            <w:tcW w:w="41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7BEDCE" w14:textId="77777777" w:rsidR="00572D8B" w:rsidRDefault="000E5D44">
            <w:pPr>
              <w:pStyle w:val="pAi2TableBody1"/>
            </w:pPr>
            <w:r>
              <w:rPr>
                <w:color w:val="000000"/>
              </w:rPr>
              <w:t xml:space="preserve"> Legge la parola o la riga in cui si viene a trovare il cursore, in base all’impostazione di Riscontro Programmi «Quando il cursore passa a una nuova riga».</w:t>
            </w:r>
          </w:p>
        </w:tc>
      </w:tr>
      <w:tr w:rsidR="00572D8B" w14:paraId="6622D2D1" w14:textId="77777777">
        <w:tc>
          <w:tcPr>
            <w:tcW w:w="1800" w:type="dxa"/>
            <w:tcBorders>
              <w:top w:val="single" w:sz="6" w:space="0" w:color="000000"/>
              <w:right w:val="single" w:sz="6" w:space="0" w:color="000000"/>
            </w:tcBorders>
            <w:shd w:val="clear" w:color="auto" w:fill="FFFFFF"/>
            <w:tcMar>
              <w:top w:w="60" w:type="dxa"/>
              <w:left w:w="160" w:type="dxa"/>
              <w:bottom w:w="60" w:type="dxa"/>
              <w:right w:w="160" w:type="dxa"/>
            </w:tcMar>
          </w:tcPr>
          <w:p w14:paraId="2D8FC9B6" w14:textId="77777777" w:rsidR="00572D8B" w:rsidRDefault="000E5D44">
            <w:pPr>
              <w:pStyle w:val="pAi2TableBody1"/>
            </w:pPr>
            <w:r>
              <w:rPr>
                <w:color w:val="000000"/>
              </w:rPr>
              <w:lastRenderedPageBreak/>
              <w:t>Ctrl + End</w:t>
            </w:r>
          </w:p>
        </w:tc>
        <w:tc>
          <w:tcPr>
            <w:tcW w:w="3000" w:type="dxa"/>
            <w:tcBorders>
              <w:top w:val="single" w:sz="6" w:space="0" w:color="000000"/>
              <w:left w:val="single" w:sz="6" w:space="0" w:color="000000"/>
              <w:right w:val="single" w:sz="6" w:space="0" w:color="000000"/>
            </w:tcBorders>
            <w:shd w:val="clear" w:color="auto" w:fill="FFFFFF"/>
            <w:tcMar>
              <w:top w:w="60" w:type="dxa"/>
              <w:left w:w="160" w:type="dxa"/>
              <w:bottom w:w="60" w:type="dxa"/>
              <w:right w:w="160" w:type="dxa"/>
            </w:tcMar>
          </w:tcPr>
          <w:p w14:paraId="003A25EF" w14:textId="77777777" w:rsidR="00572D8B" w:rsidRDefault="000E5D44">
            <w:pPr>
              <w:pStyle w:val="pAi2TableBody1"/>
            </w:pPr>
            <w:r>
              <w:rPr>
                <w:color w:val="000000"/>
              </w:rPr>
              <w:t>Sposta alla fine del documento.</w:t>
            </w:r>
          </w:p>
        </w:tc>
        <w:tc>
          <w:tcPr>
            <w:tcW w:w="4170" w:type="dxa"/>
            <w:tcBorders>
              <w:top w:val="single" w:sz="6" w:space="0" w:color="000000"/>
              <w:left w:val="single" w:sz="6" w:space="0" w:color="000000"/>
            </w:tcBorders>
            <w:shd w:val="clear" w:color="auto" w:fill="FFFFFF"/>
            <w:tcMar>
              <w:top w:w="60" w:type="dxa"/>
              <w:left w:w="160" w:type="dxa"/>
              <w:bottom w:w="60" w:type="dxa"/>
              <w:right w:w="160" w:type="dxa"/>
            </w:tcMar>
          </w:tcPr>
          <w:p w14:paraId="51CDFAFE" w14:textId="77777777" w:rsidR="00572D8B" w:rsidRDefault="000E5D44">
            <w:pPr>
              <w:pStyle w:val="pAi2TableBody1"/>
            </w:pPr>
            <w:r>
              <w:rPr>
                <w:color w:val="000000"/>
              </w:rPr>
              <w:t xml:space="preserve"> Legge la parola o la riga in cui si viene a trovare il cursore, in base all’impostazione di Riscontro Programmi «Quando il cursore passa a una nuova riga».</w:t>
            </w:r>
          </w:p>
        </w:tc>
      </w:tr>
    </w:tbl>
    <w:p w14:paraId="60FE7D68" w14:textId="77777777" w:rsidR="00572D8B" w:rsidRDefault="000E5D44">
      <w:pPr>
        <w:pStyle w:val="p"/>
      </w:pPr>
      <w:r>
        <w:rPr>
          <w:color w:val="000000"/>
        </w:rPr>
        <w:t> </w:t>
      </w:r>
    </w:p>
    <w:p w14:paraId="1E1DE4B0" w14:textId="77777777" w:rsidR="00572D8B" w:rsidRDefault="000E5D44">
      <w:pPr>
        <w:pStyle w:val="h2"/>
      </w:pPr>
      <w:bookmarkStart w:id="173" w:name="_Ref-97213159"/>
      <w:r>
        <w:rPr>
          <w:color w:val="000000"/>
        </w:rPr>
        <w:lastRenderedPageBreak/>
        <w:t xml:space="preserve"> </w:t>
      </w:r>
      <w:r w:rsidR="009243CA">
        <w:fldChar w:fldCharType="begin"/>
      </w:r>
      <w:r>
        <w:instrText xml:space="preserve"> XE "Say commands" </w:instrText>
      </w:r>
      <w:r w:rsidR="009243CA">
        <w:fldChar w:fldCharType="end"/>
      </w:r>
      <w:r w:rsidR="009243CA">
        <w:fldChar w:fldCharType="begin"/>
      </w:r>
      <w:r>
        <w:instrText xml:space="preserve"> XE "commands (by group):Say" </w:instrText>
      </w:r>
      <w:r w:rsidR="009243CA">
        <w:fldChar w:fldCharType="end"/>
      </w:r>
      <w:bookmarkStart w:id="174" w:name="_Toc193028510"/>
      <w:r>
        <w:rPr>
          <w:color w:val="000000"/>
        </w:rPr>
        <w:t>Comandi di Lettura</w:t>
      </w:r>
      <w:bookmarkEnd w:id="174"/>
    </w:p>
    <w:bookmarkEnd w:id="173"/>
    <w:p w14:paraId="7BDAE89C" w14:textId="77777777" w:rsidR="00572D8B" w:rsidRDefault="000E5D44">
      <w:pPr>
        <w:pStyle w:val="pAi2KeyboardShortcutsDescription"/>
      </w:pPr>
      <w:r>
        <w:rPr>
          <w:color w:val="000000"/>
        </w:rPr>
        <w:t>I comandi di lettura leggono ad alta voce vari elementi del desktop e delle applicazioni su richiesta. Per default, questi comandi non hanno tasti rapidi assegnati. Tuttavia, tasti rapidi possono essere assegnati usando la finestra di dialogo Tasti di Comando.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148"/>
        <w:gridCol w:w="3002"/>
        <w:gridCol w:w="3554"/>
      </w:tblGrid>
      <w:tr w:rsidR="00572D8B" w14:paraId="2A012BEC" w14:textId="77777777" w:rsidTr="000D5149">
        <w:trPr>
          <w:tblHeader/>
        </w:trPr>
        <w:tc>
          <w:tcPr>
            <w:tcW w:w="2910" w:type="dxa"/>
            <w:tcBorders>
              <w:bottom w:val="single" w:sz="6" w:space="0" w:color="000000"/>
              <w:right w:val="single" w:sz="6" w:space="0" w:color="000000"/>
            </w:tcBorders>
            <w:shd w:val="clear" w:color="auto" w:fill="4A442A"/>
            <w:tcMar>
              <w:top w:w="60" w:type="dxa"/>
              <w:left w:w="160" w:type="dxa"/>
              <w:bottom w:w="60" w:type="dxa"/>
              <w:right w:w="160" w:type="dxa"/>
            </w:tcMar>
          </w:tcPr>
          <w:p w14:paraId="181A9D1D" w14:textId="77777777" w:rsidR="00572D8B" w:rsidRDefault="000E5D44">
            <w:pPr>
              <w:pStyle w:val="tdAi2TableColumnHeader"/>
            </w:pPr>
            <w:r>
              <w:t>Comando</w:t>
            </w:r>
          </w:p>
        </w:tc>
        <w:tc>
          <w:tcPr>
            <w:tcW w:w="2775" w:type="dxa"/>
            <w:tcBorders>
              <w:left w:val="single" w:sz="6" w:space="0" w:color="000000"/>
              <w:bottom w:val="single" w:sz="6" w:space="0" w:color="000000"/>
              <w:right w:val="single" w:sz="6" w:space="0" w:color="000000"/>
            </w:tcBorders>
            <w:shd w:val="clear" w:color="auto" w:fill="4A442A"/>
            <w:tcMar>
              <w:top w:w="60" w:type="dxa"/>
              <w:left w:w="160" w:type="dxa"/>
              <w:bottom w:w="60" w:type="dxa"/>
              <w:right w:w="160" w:type="dxa"/>
            </w:tcMar>
          </w:tcPr>
          <w:p w14:paraId="500A1F80" w14:textId="77777777" w:rsidR="00572D8B" w:rsidRDefault="000E5D44">
            <w:pPr>
              <w:pStyle w:val="tdAi2TableColumnHeader"/>
            </w:pPr>
            <w:r>
              <w:t>Tasto Rapido</w:t>
            </w:r>
          </w:p>
        </w:tc>
        <w:tc>
          <w:tcPr>
            <w:tcW w:w="3285" w:type="dxa"/>
            <w:tcBorders>
              <w:left w:val="single" w:sz="6" w:space="0" w:color="000000"/>
              <w:bottom w:val="single" w:sz="6" w:space="0" w:color="000000"/>
            </w:tcBorders>
            <w:shd w:val="clear" w:color="auto" w:fill="4A442A"/>
            <w:tcMar>
              <w:top w:w="60" w:type="dxa"/>
              <w:left w:w="160" w:type="dxa"/>
              <w:bottom w:w="60" w:type="dxa"/>
              <w:right w:w="160" w:type="dxa"/>
            </w:tcMar>
          </w:tcPr>
          <w:p w14:paraId="2F6753A8" w14:textId="77777777" w:rsidR="00572D8B" w:rsidRDefault="000E5D44">
            <w:pPr>
              <w:pStyle w:val="tdAi2TableColumnHeader"/>
            </w:pPr>
            <w:r>
              <w:t>Tasti a Livelli</w:t>
            </w:r>
          </w:p>
        </w:tc>
      </w:tr>
      <w:tr w:rsidR="00572D8B" w14:paraId="4BC99B2A"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9FED90D" w14:textId="77777777" w:rsidR="00572D8B" w:rsidRDefault="000E5D44">
            <w:pPr>
              <w:pStyle w:val="pAi2TableBody1"/>
            </w:pPr>
            <w:r>
              <w:rPr>
                <w:color w:val="000000"/>
              </w:rPr>
              <w:t>Leggi la data corrente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0D972CF"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11633B0" w14:textId="77777777" w:rsidR="00572D8B" w:rsidRDefault="000E5D44">
            <w:pPr>
              <w:pStyle w:val="pAi2TableBody1"/>
            </w:pPr>
            <w:r>
              <w:rPr>
                <w:color w:val="000000"/>
              </w:rPr>
              <w:t>Caps Lock + Spazio, Y, D</w:t>
            </w:r>
          </w:p>
        </w:tc>
      </w:tr>
      <w:tr w:rsidR="00572D8B" w14:paraId="39A9B833"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05264E4" w14:textId="77777777" w:rsidR="00572D8B" w:rsidRDefault="000E5D44">
            <w:pPr>
              <w:pStyle w:val="pAi2TableBody1"/>
            </w:pPr>
            <w:r>
              <w:rPr>
                <w:color w:val="000000"/>
              </w:rPr>
              <w:t>Leggi l’ora corrente</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3F53A79"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1D0FDEA" w14:textId="77777777" w:rsidR="00572D8B" w:rsidRDefault="000E5D44">
            <w:pPr>
              <w:pStyle w:val="pAi2TableBody1"/>
            </w:pPr>
            <w:r>
              <w:rPr>
                <w:color w:val="000000"/>
              </w:rPr>
              <w:t>Caps Lock + Spazio, Y, T</w:t>
            </w:r>
          </w:p>
        </w:tc>
      </w:tr>
      <w:tr w:rsidR="00572D8B" w14:paraId="3A0022B3"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F0C4D3A" w14:textId="77777777" w:rsidR="00572D8B" w:rsidRDefault="000E5D44">
            <w:pPr>
              <w:pStyle w:val="pAi2TableBody1"/>
            </w:pPr>
            <w:r>
              <w:rPr>
                <w:color w:val="000000"/>
              </w:rPr>
              <w:t>Leggi titolo di colonna della cella</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5FB7599"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ADB4C05" w14:textId="77777777" w:rsidR="00572D8B" w:rsidRDefault="000E5D44">
            <w:pPr>
              <w:pStyle w:val="pAi2TableBody1"/>
            </w:pPr>
            <w:r>
              <w:rPr>
                <w:color w:val="000000"/>
              </w:rPr>
              <w:t>Caps Lock + Spazio, Y, C</w:t>
            </w:r>
          </w:p>
        </w:tc>
      </w:tr>
      <w:tr w:rsidR="00572D8B" w14:paraId="4C21DC7F"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240006C" w14:textId="77777777" w:rsidR="00572D8B" w:rsidRDefault="000E5D44">
            <w:pPr>
              <w:pStyle w:val="pAi2TableBody1"/>
            </w:pPr>
            <w:r>
              <w:rPr>
                <w:color w:val="000000"/>
              </w:rPr>
              <w:t>Leggi il commento della cella</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C5D0F71"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9264494" w14:textId="77777777" w:rsidR="00572D8B" w:rsidRDefault="000E5D44">
            <w:pPr>
              <w:pStyle w:val="pAi2TableBody1"/>
            </w:pPr>
            <w:r>
              <w:rPr>
                <w:color w:val="000000"/>
              </w:rPr>
              <w:t>Caps Lock + Spazio, Y, N</w:t>
            </w:r>
          </w:p>
        </w:tc>
      </w:tr>
      <w:tr w:rsidR="00572D8B" w14:paraId="07A3C8A4"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A14E25B" w14:textId="77777777" w:rsidR="00572D8B" w:rsidRDefault="000E5D44">
            <w:pPr>
              <w:pStyle w:val="pAi2TableBody1"/>
            </w:pPr>
            <w:r>
              <w:rPr>
                <w:color w:val="000000"/>
              </w:rPr>
              <w:t>Leggi la formula della cella</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E3C9E51"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6925A6D" w14:textId="77777777" w:rsidR="00572D8B" w:rsidRDefault="000E5D44">
            <w:pPr>
              <w:pStyle w:val="pAi2TableBody1"/>
            </w:pPr>
            <w:r>
              <w:rPr>
                <w:color w:val="000000"/>
              </w:rPr>
              <w:t>Caps Lock + Spazio, Y, O</w:t>
            </w:r>
          </w:p>
        </w:tc>
      </w:tr>
      <w:tr w:rsidR="00572D8B" w14:paraId="20DCF400"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154E22B" w14:textId="77777777" w:rsidR="00572D8B" w:rsidRDefault="000E5D44">
            <w:pPr>
              <w:pStyle w:val="pAi2TableBody1"/>
            </w:pPr>
            <w:r>
              <w:rPr>
                <w:color w:val="000000"/>
              </w:rPr>
              <w:t>Leggi il titolo di riga della cella</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0755401"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0246FAC" w14:textId="77777777" w:rsidR="00572D8B" w:rsidRDefault="000E5D44">
            <w:pPr>
              <w:pStyle w:val="pAi2TableBody1"/>
            </w:pPr>
            <w:r>
              <w:rPr>
                <w:color w:val="000000"/>
              </w:rPr>
              <w:t>Caps Lock + Spazio, Y, R</w:t>
            </w:r>
          </w:p>
        </w:tc>
      </w:tr>
      <w:tr w:rsidR="00572D8B" w14:paraId="7224ECC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578967A9" w14:textId="77777777" w:rsidR="00572D8B" w:rsidRDefault="000E5D44">
            <w:pPr>
              <w:pStyle w:val="pAi2TableBody1"/>
            </w:pPr>
            <w:r>
              <w:rPr>
                <w:color w:val="000000"/>
              </w:rPr>
              <w:t>Leggi Appunti</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D5A990F"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7AEA60C" w14:textId="77777777" w:rsidR="00572D8B" w:rsidRDefault="000E5D44">
            <w:pPr>
              <w:pStyle w:val="pAi2TableBody1"/>
            </w:pPr>
            <w:r>
              <w:rPr>
                <w:color w:val="000000"/>
              </w:rPr>
              <w:t>Caps Lock + Spazio, Y, P</w:t>
            </w:r>
          </w:p>
        </w:tc>
      </w:tr>
      <w:tr w:rsidR="00572D8B" w14:paraId="74B351B1"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D9C8701" w14:textId="77777777" w:rsidR="00572D8B" w:rsidRDefault="000E5D44">
            <w:pPr>
              <w:pStyle w:val="pAi2TableBody1"/>
            </w:pPr>
            <w:r>
              <w:rPr>
                <w:color w:val="000000"/>
              </w:rPr>
              <w:t>Leggi il pulsante predefinito della finestra di dialogo</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8F3FCD1"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336B464" w14:textId="77777777" w:rsidR="00572D8B" w:rsidRDefault="000E5D44">
            <w:pPr>
              <w:pStyle w:val="pAi2TableBody1"/>
            </w:pPr>
            <w:r>
              <w:rPr>
                <w:color w:val="000000"/>
              </w:rPr>
              <w:t>Caps Lock + Spazio, Y, B</w:t>
            </w:r>
          </w:p>
        </w:tc>
      </w:tr>
      <w:tr w:rsidR="00572D8B" w14:paraId="073642AC"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E51ECB0" w14:textId="77777777" w:rsidR="00572D8B" w:rsidRDefault="000E5D44">
            <w:pPr>
              <w:pStyle w:val="pAi2TableBody1"/>
            </w:pPr>
            <w:r>
              <w:rPr>
                <w:color w:val="000000"/>
              </w:rPr>
              <w:t>Leggi nome del gruppo nella finestra di dialogo</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7F1D94E"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42A561C" w14:textId="77777777" w:rsidR="00572D8B" w:rsidRDefault="000E5D44">
            <w:pPr>
              <w:pStyle w:val="pAi2TableBody1"/>
            </w:pPr>
            <w:r>
              <w:rPr>
                <w:color w:val="000000"/>
              </w:rPr>
              <w:t>Caps Lock + Spazio, Y, G</w:t>
            </w:r>
          </w:p>
        </w:tc>
      </w:tr>
      <w:tr w:rsidR="00572D8B" w14:paraId="5BBB7DFC"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7A8736F" w14:textId="77777777" w:rsidR="00572D8B" w:rsidRDefault="000E5D44">
            <w:pPr>
              <w:pStyle w:val="pAi2TableBody1"/>
            </w:pPr>
            <w:r>
              <w:rPr>
                <w:color w:val="000000"/>
              </w:rPr>
              <w:t>Leggi messaggio della finestra di dialogo</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46156F2"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55151CA" w14:textId="77777777" w:rsidR="00572D8B" w:rsidRDefault="000E5D44">
            <w:pPr>
              <w:pStyle w:val="pAi2TableBody1"/>
            </w:pPr>
            <w:r>
              <w:rPr>
                <w:color w:val="000000"/>
              </w:rPr>
              <w:t>Caps Lock + Spazio, Y, M</w:t>
            </w:r>
          </w:p>
        </w:tc>
      </w:tr>
      <w:tr w:rsidR="00572D8B" w14:paraId="0A1CE021"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2DD10F3" w14:textId="77777777" w:rsidR="00572D8B" w:rsidRDefault="000E5D44">
            <w:pPr>
              <w:pStyle w:val="pAi2TableBody1"/>
            </w:pPr>
            <w:r>
              <w:rPr>
                <w:color w:val="000000"/>
              </w:rPr>
              <w:lastRenderedPageBreak/>
              <w:t>Leggi scheda della finestra di dialogo</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5E02367"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2BAFA2F" w14:textId="77777777" w:rsidR="00572D8B" w:rsidRDefault="000E5D44">
            <w:pPr>
              <w:pStyle w:val="pAi2TableBody1"/>
            </w:pPr>
            <w:r>
              <w:rPr>
                <w:color w:val="000000"/>
              </w:rPr>
              <w:t>Caps Lock + Spazio, Y, A</w:t>
            </w:r>
          </w:p>
        </w:tc>
      </w:tr>
      <w:tr w:rsidR="00572D8B" w14:paraId="7278CEF6"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0CEF9A1" w14:textId="77777777" w:rsidR="00572D8B" w:rsidRDefault="000E5D44">
            <w:pPr>
              <w:pStyle w:val="pAi2TableBody1"/>
            </w:pPr>
            <w:r>
              <w:rPr>
                <w:color w:val="000000"/>
              </w:rPr>
              <w:t>Leggi Focus</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F4B4C55"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6BC5795" w14:textId="77777777" w:rsidR="00572D8B" w:rsidRDefault="000E5D44">
            <w:pPr>
              <w:pStyle w:val="pAi2TableBody1"/>
            </w:pPr>
            <w:r>
              <w:rPr>
                <w:color w:val="000000"/>
              </w:rPr>
              <w:t>Caps Lock + Spazio, Y, F</w:t>
            </w:r>
          </w:p>
        </w:tc>
      </w:tr>
      <w:tr w:rsidR="00572D8B" w14:paraId="779C4A7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FA8996C" w14:textId="77777777" w:rsidR="00572D8B" w:rsidRDefault="000E5D44">
            <w:pPr>
              <w:pStyle w:val="pAi2TableBody1"/>
            </w:pPr>
            <w:r>
              <w:rPr>
                <w:color w:val="000000"/>
              </w:rPr>
              <w:t>Leggi il testo selezionato</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221286FF"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BD1B868" w14:textId="77777777" w:rsidR="00572D8B" w:rsidRDefault="000E5D44">
            <w:pPr>
              <w:pStyle w:val="pAi2TableBody1"/>
            </w:pPr>
            <w:r>
              <w:rPr>
                <w:color w:val="000000"/>
              </w:rPr>
              <w:t>Caps Lock + Spazio, Y, S</w:t>
            </w:r>
          </w:p>
        </w:tc>
      </w:tr>
      <w:tr w:rsidR="00572D8B" w14:paraId="4EFBB887" w14:textId="77777777">
        <w:tc>
          <w:tcPr>
            <w:tcW w:w="291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1E1AB85" w14:textId="77777777" w:rsidR="00572D8B" w:rsidRDefault="000E5D44">
            <w:pPr>
              <w:pStyle w:val="pAi2TableBody1"/>
            </w:pPr>
            <w:r>
              <w:rPr>
                <w:color w:val="000000"/>
              </w:rPr>
              <w:t>Leggi la barra di stato</w:t>
            </w:r>
          </w:p>
        </w:tc>
        <w:tc>
          <w:tcPr>
            <w:tcW w:w="2775" w:type="dxa"/>
            <w:tcBorders>
              <w:top w:val="single" w:sz="6" w:space="0" w:color="000000"/>
              <w:left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97DE390"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3D8FC169" w14:textId="77777777" w:rsidR="00572D8B" w:rsidRDefault="000E5D44">
            <w:pPr>
              <w:pStyle w:val="pAi2TableBody1"/>
            </w:pPr>
            <w:r>
              <w:rPr>
                <w:color w:val="000000"/>
              </w:rPr>
              <w:t>Caps Lock + Spazio, Y, U</w:t>
            </w:r>
          </w:p>
        </w:tc>
      </w:tr>
      <w:tr w:rsidR="00572D8B" w14:paraId="48D313BD" w14:textId="77777777">
        <w:tc>
          <w:tcPr>
            <w:tcW w:w="2910" w:type="dxa"/>
            <w:tcBorders>
              <w:top w:val="single" w:sz="6" w:space="0" w:color="000000"/>
              <w:right w:val="single" w:sz="6" w:space="0" w:color="000000"/>
            </w:tcBorders>
            <w:shd w:val="clear" w:color="auto" w:fill="FFFFFF"/>
            <w:tcMar>
              <w:top w:w="60" w:type="dxa"/>
              <w:left w:w="120" w:type="dxa"/>
              <w:bottom w:w="60" w:type="dxa"/>
              <w:right w:w="120" w:type="dxa"/>
            </w:tcMar>
          </w:tcPr>
          <w:p w14:paraId="29E2F5A6" w14:textId="77777777" w:rsidR="00572D8B" w:rsidRDefault="000E5D44">
            <w:pPr>
              <w:pStyle w:val="pAi2TableBody1"/>
            </w:pPr>
            <w:r>
              <w:rPr>
                <w:color w:val="000000"/>
              </w:rPr>
              <w:t>Leggi il Titolo della Finestra</w:t>
            </w:r>
          </w:p>
        </w:tc>
        <w:tc>
          <w:tcPr>
            <w:tcW w:w="2775" w:type="dxa"/>
            <w:tcBorders>
              <w:top w:val="single" w:sz="6" w:space="0" w:color="000000"/>
              <w:left w:val="single" w:sz="6" w:space="0" w:color="000000"/>
              <w:right w:val="single" w:sz="6" w:space="0" w:color="000000"/>
            </w:tcBorders>
            <w:shd w:val="clear" w:color="auto" w:fill="FFFFFF"/>
            <w:tcMar>
              <w:top w:w="60" w:type="dxa"/>
              <w:left w:w="120" w:type="dxa"/>
              <w:bottom w:w="60" w:type="dxa"/>
              <w:right w:w="120" w:type="dxa"/>
            </w:tcMar>
          </w:tcPr>
          <w:p w14:paraId="02F6BCA5" w14:textId="77777777" w:rsidR="00572D8B" w:rsidRDefault="000E5D44">
            <w:pPr>
              <w:pStyle w:val="pAi2TableBody1"/>
            </w:pPr>
            <w:r>
              <w:rPr>
                <w:color w:val="000000"/>
              </w:rPr>
              <w:t>Non assegnato</w:t>
            </w:r>
          </w:p>
        </w:tc>
        <w:tc>
          <w:tcPr>
            <w:tcW w:w="3285" w:type="dxa"/>
            <w:tcBorders>
              <w:top w:val="single" w:sz="6" w:space="0" w:color="000000"/>
              <w:left w:val="single" w:sz="6" w:space="0" w:color="000000"/>
            </w:tcBorders>
            <w:shd w:val="clear" w:color="auto" w:fill="FFFFFF"/>
            <w:tcMar>
              <w:top w:w="60" w:type="dxa"/>
              <w:left w:w="120" w:type="dxa"/>
              <w:bottom w:w="60" w:type="dxa"/>
              <w:right w:w="120" w:type="dxa"/>
            </w:tcMar>
          </w:tcPr>
          <w:p w14:paraId="4EAFC987" w14:textId="77777777" w:rsidR="00572D8B" w:rsidRDefault="000E5D44">
            <w:pPr>
              <w:pStyle w:val="pAi2TableBody1"/>
            </w:pPr>
            <w:r>
              <w:rPr>
                <w:color w:val="000000"/>
              </w:rPr>
              <w:t>Caps Lock + Spazio, Y, W</w:t>
            </w:r>
          </w:p>
        </w:tc>
      </w:tr>
    </w:tbl>
    <w:p w14:paraId="64A92661" w14:textId="77777777" w:rsidR="00572D8B" w:rsidRDefault="000E5D44">
      <w:pPr>
        <w:pStyle w:val="p"/>
      </w:pPr>
      <w:r>
        <w:rPr>
          <w:color w:val="000000"/>
        </w:rPr>
        <w:t> </w:t>
      </w:r>
    </w:p>
    <w:p w14:paraId="48324695" w14:textId="77777777" w:rsidR="00572D8B" w:rsidRDefault="00572D8B">
      <w:pPr>
        <w:sectPr w:rsidR="00572D8B">
          <w:headerReference w:type="even" r:id="rId120"/>
          <w:headerReference w:type="default" r:id="rId121"/>
          <w:footerReference w:type="even" r:id="rId122"/>
          <w:footerReference w:type="default" r:id="rId123"/>
          <w:headerReference w:type="first" r:id="rId124"/>
          <w:footerReference w:type="first" r:id="rId125"/>
          <w:pgSz w:w="12240" w:h="15840"/>
          <w:pgMar w:top="1440" w:right="1080" w:bottom="720" w:left="1440" w:header="510" w:footer="720" w:gutter="0"/>
          <w:cols w:space="720"/>
          <w:titlePg/>
        </w:sectPr>
      </w:pPr>
    </w:p>
    <w:p w14:paraId="4BCA98D2" w14:textId="77777777" w:rsidR="00572D8B" w:rsidRDefault="000E5D44">
      <w:pPr>
        <w:pStyle w:val="h6"/>
      </w:pPr>
      <w:r>
        <w:rPr>
          <w:color w:val="000000"/>
        </w:rPr>
        <w:lastRenderedPageBreak/>
        <w:t>Capitolo 7</w:t>
      </w:r>
    </w:p>
    <w:p w14:paraId="36559033" w14:textId="77777777" w:rsidR="00572D8B" w:rsidRDefault="000E5D44">
      <w:pPr>
        <w:pStyle w:val="h1"/>
      </w:pPr>
      <w:r>
        <w:rPr>
          <w:color w:val="000000"/>
        </w:rPr>
        <w:t xml:space="preserve"> </w:t>
      </w:r>
      <w:r w:rsidR="009243CA">
        <w:fldChar w:fldCharType="begin"/>
      </w:r>
      <w:r>
        <w:instrText xml:space="preserve"> XE "Tools features (about)" </w:instrText>
      </w:r>
      <w:r w:rsidR="009243CA">
        <w:fldChar w:fldCharType="end"/>
      </w:r>
      <w:bookmarkStart w:id="175" w:name="_Toc193028511"/>
      <w:r>
        <w:rPr>
          <w:color w:val="000000"/>
        </w:rPr>
        <w:t>Strumenti</w:t>
      </w:r>
      <w:bookmarkEnd w:id="175"/>
    </w:p>
    <w:p w14:paraId="0B89BB30" w14:textId="77777777" w:rsidR="00572D8B" w:rsidRDefault="000E5D44">
      <w:pPr>
        <w:pStyle w:val="p"/>
      </w:pPr>
      <w:r>
        <w:rPr>
          <w:color w:val="000000"/>
        </w:rPr>
        <w:t xml:space="preserve">Gli Strumenti rappresentano ulteriori funzioni di produttività, disponibili nella scheda Strumenti della barra degli strumenti, compresi lo Strumento di Ricerca, la Fotocamera, il Lettore in Background, il Registratore </w:t>
      </w:r>
      <w:r>
        <w:rPr>
          <w:rStyle w:val="variable1"/>
        </w:rPr>
        <w:t>e l’Assistente Vocale</w:t>
      </w:r>
      <w:r>
        <w:rPr>
          <w:color w:val="000000"/>
        </w:rPr>
        <w:t>.</w:t>
      </w:r>
    </w:p>
    <w:p w14:paraId="3DDEDEEE" w14:textId="77777777" w:rsidR="00572D8B" w:rsidRDefault="000E5D44">
      <w:pPr>
        <w:pStyle w:val="liAi2Bullet1"/>
        <w:numPr>
          <w:ilvl w:val="0"/>
          <w:numId w:val="335"/>
        </w:numPr>
        <w:spacing w:before="240"/>
      </w:pPr>
      <w:r>
        <w:rPr>
          <w:color w:val="000000"/>
        </w:rPr>
        <w:t xml:space="preserve"> </w:t>
      </w:r>
      <w:hyperlink w:anchor="_Ref-1649196659" w:history="1">
        <w:r>
          <w:rPr>
            <w:color w:val="0000FF"/>
            <w:u w:val="single"/>
          </w:rPr>
          <w:t>La scheda Strumenti della Barra degli Strumenti</w:t>
        </w:r>
      </w:hyperlink>
      <w:r>
        <w:rPr>
          <w:color w:val="000000"/>
        </w:rPr>
        <w:t xml:space="preserve">  </w:t>
      </w:r>
    </w:p>
    <w:p w14:paraId="2A1B16AC" w14:textId="77777777" w:rsidR="00572D8B" w:rsidRDefault="000E5D44">
      <w:pPr>
        <w:pStyle w:val="liAi2Bullet1"/>
        <w:numPr>
          <w:ilvl w:val="0"/>
          <w:numId w:val="335"/>
        </w:numPr>
      </w:pPr>
      <w:r>
        <w:rPr>
          <w:color w:val="000000"/>
        </w:rPr>
        <w:t xml:space="preserve"> </w:t>
      </w:r>
      <w:hyperlink w:anchor="_Ref760847962" w:tooltip="Link all’argomento Strumento di Ricerca" w:history="1">
        <w:r>
          <w:rPr>
            <w:color w:val="0000FF"/>
            <w:u w:val="single"/>
          </w:rPr>
          <w:t>Strumento di Ricerca</w:t>
        </w:r>
      </w:hyperlink>
      <w:r>
        <w:rPr>
          <w:color w:val="000000"/>
        </w:rPr>
        <w:t xml:space="preserve">  </w:t>
      </w:r>
    </w:p>
    <w:p w14:paraId="6C417F87" w14:textId="77777777" w:rsidR="00572D8B" w:rsidRDefault="000E5D44">
      <w:pPr>
        <w:pStyle w:val="liAi2Bullet1"/>
        <w:numPr>
          <w:ilvl w:val="0"/>
          <w:numId w:val="335"/>
        </w:numPr>
      </w:pPr>
      <w:r>
        <w:rPr>
          <w:color w:val="000000"/>
        </w:rPr>
        <w:t xml:space="preserve"> </w:t>
      </w:r>
      <w:hyperlink w:anchor="_Ref69323441" w:tooltip="Link all’argomento Fotocamera." w:history="1">
        <w:r>
          <w:rPr>
            <w:color w:val="0000FF"/>
            <w:u w:val="single"/>
          </w:rPr>
          <w:t>Fotocamera</w:t>
        </w:r>
      </w:hyperlink>
      <w:r>
        <w:rPr>
          <w:color w:val="000000"/>
        </w:rPr>
        <w:t xml:space="preserve">  </w:t>
      </w:r>
    </w:p>
    <w:p w14:paraId="27C63CFB" w14:textId="77777777" w:rsidR="00572D8B" w:rsidRDefault="000E5D44">
      <w:pPr>
        <w:pStyle w:val="liAi2Bullet1"/>
        <w:numPr>
          <w:ilvl w:val="0"/>
          <w:numId w:val="335"/>
        </w:numPr>
      </w:pPr>
      <w:r>
        <w:rPr>
          <w:color w:val="000000"/>
        </w:rPr>
        <w:t xml:space="preserve"> </w:t>
      </w:r>
      <w:hyperlink w:anchor="_Ref-2048883071" w:tooltip="Link all’argomento Lettore in Background." w:history="1">
        <w:r>
          <w:rPr>
            <w:color w:val="0000FF"/>
            <w:u w:val="single"/>
          </w:rPr>
          <w:t>Lettore in Background</w:t>
        </w:r>
      </w:hyperlink>
      <w:r>
        <w:rPr>
          <w:color w:val="000000"/>
        </w:rPr>
        <w:t xml:space="preserve">  </w:t>
      </w:r>
    </w:p>
    <w:p w14:paraId="7B1E220D" w14:textId="77777777" w:rsidR="00572D8B" w:rsidRDefault="000E5D44">
      <w:pPr>
        <w:pStyle w:val="liAi2Bullet1"/>
        <w:numPr>
          <w:ilvl w:val="0"/>
          <w:numId w:val="335"/>
        </w:numPr>
      </w:pPr>
      <w:r>
        <w:rPr>
          <w:color w:val="000000"/>
        </w:rPr>
        <w:t xml:space="preserve"> </w:t>
      </w:r>
      <w:hyperlink w:anchor="_Ref-2042032220" w:tooltip="Link all’argomento Registratore." w:history="1">
        <w:r>
          <w:rPr>
            <w:color w:val="0000FF"/>
            <w:u w:val="single"/>
          </w:rPr>
          <w:t>Registratore</w:t>
        </w:r>
      </w:hyperlink>
      <w:r>
        <w:rPr>
          <w:color w:val="000000"/>
        </w:rPr>
        <w:t xml:space="preserve">  </w:t>
      </w:r>
    </w:p>
    <w:p w14:paraId="4E0D47C1" w14:textId="77777777" w:rsidR="00572D8B" w:rsidRDefault="000E5D44">
      <w:pPr>
        <w:pStyle w:val="liAi2Bullet1"/>
        <w:numPr>
          <w:ilvl w:val="0"/>
          <w:numId w:val="335"/>
        </w:numPr>
        <w:spacing w:after="240"/>
      </w:pPr>
      <w:r>
        <w:rPr>
          <w:color w:val="000000"/>
        </w:rPr>
        <w:t xml:space="preserve"> </w:t>
      </w:r>
      <w:hyperlink w:anchor="_Ref-1638867372" w:tooltip="Link all’argomento Assistente Vocale." w:history="1">
        <w:r>
          <w:rPr>
            <w:color w:val="0000FF"/>
            <w:u w:val="single"/>
          </w:rPr>
          <w:t>Assistente vocale</w:t>
        </w:r>
      </w:hyperlink>
      <w:r>
        <w:rPr>
          <w:color w:val="000000"/>
        </w:rPr>
        <w:t xml:space="preserve">  </w:t>
      </w:r>
    </w:p>
    <w:p w14:paraId="6E869AD7" w14:textId="77777777" w:rsidR="00572D8B" w:rsidRDefault="000E5D44">
      <w:pPr>
        <w:pStyle w:val="pAi2Note"/>
      </w:pPr>
      <w:r>
        <w:rPr>
          <w:color w:val="000000"/>
        </w:rPr>
        <w:t xml:space="preserve"> </w:t>
      </w:r>
      <w:r>
        <w:rPr>
          <w:rStyle w:val="spanAi2SpanNote"/>
        </w:rPr>
        <w:t>Nota</w:t>
      </w:r>
      <w:r>
        <w:rPr>
          <w:color w:val="000000"/>
        </w:rPr>
        <w:t>: le le funzionalità Registratore e Lettore in Background non sono disponibili in ZoomText ingranditore.</w:t>
      </w:r>
    </w:p>
    <w:p w14:paraId="3CEF213E" w14:textId="77777777" w:rsidR="00572D8B" w:rsidRDefault="000E5D44">
      <w:pPr>
        <w:pStyle w:val="p"/>
      </w:pPr>
      <w:r>
        <w:rPr>
          <w:color w:val="000000"/>
        </w:rPr>
        <w:t> </w:t>
      </w:r>
    </w:p>
    <w:p w14:paraId="3CDB1A2B" w14:textId="77777777" w:rsidR="00572D8B" w:rsidRDefault="000E5D44">
      <w:pPr>
        <w:pStyle w:val="h2"/>
      </w:pPr>
      <w:bookmarkStart w:id="176" w:name="_Ref-1649196659"/>
      <w:r>
        <w:rPr>
          <w:color w:val="000000"/>
        </w:rPr>
        <w:lastRenderedPageBreak/>
        <w:t xml:space="preserve"> </w:t>
      </w:r>
      <w:r w:rsidR="009243CA">
        <w:fldChar w:fldCharType="begin"/>
      </w:r>
      <w:r>
        <w:instrText xml:space="preserve"> XE "toolbar:Tools tab" </w:instrText>
      </w:r>
      <w:r w:rsidR="009243CA">
        <w:fldChar w:fldCharType="end"/>
      </w:r>
      <w:r w:rsidR="009243CA">
        <w:fldChar w:fldCharType="begin"/>
      </w:r>
      <w:r>
        <w:instrText xml:space="preserve"> XE "Tools toolbar tab" </w:instrText>
      </w:r>
      <w:r w:rsidR="009243CA">
        <w:fldChar w:fldCharType="end"/>
      </w:r>
      <w:bookmarkStart w:id="177" w:name="_Toc193028512"/>
      <w:r>
        <w:rPr>
          <w:color w:val="000000"/>
        </w:rPr>
        <w:t>La scheda Strumenti della Barra degli Strumenti</w:t>
      </w:r>
      <w:bookmarkEnd w:id="177"/>
    </w:p>
    <w:bookmarkEnd w:id="176"/>
    <w:p w14:paraId="3C87CADF" w14:textId="77777777" w:rsidR="00572D8B" w:rsidRDefault="000E5D44">
      <w:pPr>
        <w:pStyle w:val="p"/>
      </w:pPr>
      <w:r>
        <w:rPr>
          <w:color w:val="000000"/>
        </w:rPr>
        <w:t>La scheda Strumenti della barra degli strumenti fornisce pulsanti rapidi per lanciare gli Struenti di ZoomText. Molti di questi sono pulsanti multifunzione, che vi permettono sia di attivare la funzionalità sia di aprire un menù per modificare le sue impostazioni. I pulsanti sono raggruppati per categoria, e dispongono di comode etichette ed icone per una facile identificazione.</w:t>
      </w:r>
    </w:p>
    <w:p w14:paraId="407EB264" w14:textId="48EC980D" w:rsidR="00572D8B" w:rsidRDefault="00F67846">
      <w:pPr>
        <w:pStyle w:val="pAi2Image"/>
      </w:pPr>
      <w:r>
        <w:rPr>
          <w:noProof/>
        </w:rPr>
        <w:drawing>
          <wp:inline distT="0" distB="0" distL="0" distR="0" wp14:anchorId="511DC8DE" wp14:editId="0C58E241">
            <wp:extent cx="4532630" cy="1473835"/>
            <wp:effectExtent l="0" t="0" r="0" b="0"/>
            <wp:docPr id="79" name="Picture 31" descr="Immagine della scheda Strumenti della Barra degli Strumenti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descr="Immagine della scheda Strumenti della Barra degli Strumenti ZoomText."/>
                    <pic:cNvPicPr preferRelativeResize="0">
                      <a:picLocks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4532630" cy="1473835"/>
                    </a:xfrm>
                    <a:prstGeom prst="rect">
                      <a:avLst/>
                    </a:prstGeom>
                    <a:noFill/>
                    <a:ln>
                      <a:noFill/>
                    </a:ln>
                  </pic:spPr>
                </pic:pic>
              </a:graphicData>
            </a:graphic>
          </wp:inline>
        </w:drawing>
      </w:r>
    </w:p>
    <w:p w14:paraId="578E76F3" w14:textId="77777777" w:rsidR="00572D8B" w:rsidRDefault="000E5D44">
      <w:pPr>
        <w:pStyle w:val="pAi2ImageCaption"/>
      </w:pPr>
      <w:r>
        <w:rPr>
          <w:color w:val="000000"/>
        </w:rPr>
        <w:t>La scheda Strumenti della Barra degli Strumenti.</w:t>
      </w:r>
    </w:p>
    <w:p w14:paraId="0F763334" w14:textId="77777777" w:rsidR="00572D8B" w:rsidRDefault="000E5D44">
      <w:pPr>
        <w:pStyle w:val="pAi2Note"/>
      </w:pPr>
      <w:r>
        <w:rPr>
          <w:color w:val="000000"/>
        </w:rPr>
        <w:t xml:space="preserve"> </w:t>
      </w:r>
      <w:r>
        <w:rPr>
          <w:rStyle w:val="spanAi2SpanNote"/>
        </w:rPr>
        <w:t>Nota</w:t>
      </w:r>
      <w:r>
        <w:rPr>
          <w:color w:val="000000"/>
        </w:rPr>
        <w:t>: il Lettore in Background e il Registratore appariranno solo in ZoomText Ingranditore/Lettore.</w:t>
      </w:r>
    </w:p>
    <w:p w14:paraId="44970D16" w14:textId="77777777" w:rsidR="00572D8B" w:rsidRDefault="000E5D44">
      <w:pPr>
        <w:pStyle w:val="liAi2Bullet1"/>
        <w:numPr>
          <w:ilvl w:val="0"/>
          <w:numId w:val="336"/>
        </w:numPr>
        <w:spacing w:before="240"/>
      </w:pPr>
      <w:r>
        <w:rPr>
          <w:color w:val="000000"/>
        </w:rPr>
        <w:t xml:space="preserve"> </w:t>
      </w:r>
      <w:r>
        <w:rPr>
          <w:rStyle w:val="b1"/>
        </w:rPr>
        <w:t>Strumento di Ricerca</w:t>
      </w:r>
      <w:r>
        <w:rPr>
          <w:color w:val="000000"/>
        </w:rPr>
        <w:t>. Lancia lo Strumento di ricerca, che vi permette di cercare, scorrere, navigare e leggere rapidamente documenti, pagine web ed e-mail.</w:t>
      </w:r>
    </w:p>
    <w:p w14:paraId="71DDCB7F" w14:textId="77777777" w:rsidR="00572D8B" w:rsidRDefault="000E5D44">
      <w:pPr>
        <w:pStyle w:val="liAi2Bullet1"/>
        <w:numPr>
          <w:ilvl w:val="0"/>
          <w:numId w:val="336"/>
        </w:numPr>
      </w:pPr>
      <w:r>
        <w:rPr>
          <w:color w:val="000000"/>
        </w:rPr>
        <w:t xml:space="preserve"> </w:t>
      </w:r>
      <w:r>
        <w:rPr>
          <w:rStyle w:val="b1"/>
        </w:rPr>
        <w:t>Fotocamera</w:t>
      </w:r>
      <w:r>
        <w:rPr>
          <w:color w:val="000000"/>
        </w:rPr>
        <w:t>. Avvia la funzione Fotocamera ZoomText, quando una fotocamera supportata è collegata e disponibile per ZoomText.</w:t>
      </w:r>
    </w:p>
    <w:p w14:paraId="64D4C46A" w14:textId="77777777" w:rsidR="00572D8B" w:rsidRDefault="000E5D44">
      <w:pPr>
        <w:pStyle w:val="liAi2Bullet1"/>
        <w:numPr>
          <w:ilvl w:val="0"/>
          <w:numId w:val="336"/>
        </w:numPr>
      </w:pPr>
      <w:r>
        <w:rPr>
          <w:color w:val="000000"/>
        </w:rPr>
        <w:t xml:space="preserve"> </w:t>
      </w:r>
      <w:r>
        <w:rPr>
          <w:rStyle w:val="b1"/>
        </w:rPr>
        <w:t>Lettore in Background</w:t>
      </w:r>
      <w:r>
        <w:rPr>
          <w:color w:val="000000"/>
        </w:rPr>
        <w:t>. Lancia il Lettore in Background con il testo acquisito dagli appunti di Windows.</w:t>
      </w:r>
    </w:p>
    <w:p w14:paraId="51800B52" w14:textId="77777777" w:rsidR="00572D8B" w:rsidRDefault="000E5D44">
      <w:pPr>
        <w:pStyle w:val="liAi2Bullet1"/>
        <w:numPr>
          <w:ilvl w:val="0"/>
          <w:numId w:val="336"/>
        </w:numPr>
      </w:pPr>
      <w:r>
        <w:rPr>
          <w:color w:val="000000"/>
        </w:rPr>
        <w:t xml:space="preserve"> </w:t>
      </w:r>
      <w:r>
        <w:rPr>
          <w:rStyle w:val="b1"/>
        </w:rPr>
        <w:t>Registratore</w:t>
      </w:r>
      <w:r>
        <w:rPr>
          <w:color w:val="000000"/>
        </w:rPr>
        <w:t>. Lancia il Registratore ZoomText con il testo acquisito dagli appunti di Windows.</w:t>
      </w:r>
    </w:p>
    <w:p w14:paraId="383F2973" w14:textId="77777777" w:rsidR="00572D8B" w:rsidRDefault="000E5D44">
      <w:pPr>
        <w:pStyle w:val="liAi2Bullet1"/>
        <w:numPr>
          <w:ilvl w:val="0"/>
          <w:numId w:val="336"/>
        </w:numPr>
        <w:spacing w:after="240"/>
      </w:pPr>
      <w:r>
        <w:rPr>
          <w:color w:val="000000"/>
        </w:rPr>
        <w:lastRenderedPageBreak/>
        <w:t xml:space="preserve"> </w:t>
      </w:r>
      <w:r>
        <w:rPr>
          <w:rStyle w:val="b1"/>
        </w:rPr>
        <w:t>Assistente Vocale</w:t>
      </w:r>
      <w:r>
        <w:rPr>
          <w:color w:val="000000"/>
        </w:rPr>
        <w:t>. Lancia l’Assistente Vocale di ZoomText, che vi permette di usare i comandi vocali per eseguire azioni ZoomText utilizzando la voce.</w:t>
      </w:r>
    </w:p>
    <w:p w14:paraId="6A25E064" w14:textId="77777777" w:rsidR="00572D8B" w:rsidRDefault="000E5D44">
      <w:pPr>
        <w:pStyle w:val="p"/>
      </w:pPr>
      <w:r>
        <w:rPr>
          <w:color w:val="000000"/>
        </w:rPr>
        <w:t> </w:t>
      </w:r>
    </w:p>
    <w:p w14:paraId="4A1E3E56" w14:textId="77777777" w:rsidR="00572D8B" w:rsidRDefault="000E5D44">
      <w:pPr>
        <w:pStyle w:val="h2"/>
      </w:pPr>
      <w:bookmarkStart w:id="178" w:name="_Ref760847962"/>
      <w:r>
        <w:rPr>
          <w:color w:val="000000"/>
        </w:rPr>
        <w:lastRenderedPageBreak/>
        <w:t xml:space="preserve"> </w:t>
      </w:r>
      <w:r w:rsidR="009243CA">
        <w:fldChar w:fldCharType="begin"/>
      </w:r>
      <w:r>
        <w:instrText xml:space="preserve"> XE "tools:Finder" </w:instrText>
      </w:r>
      <w:r w:rsidR="009243CA">
        <w:fldChar w:fldCharType="end"/>
      </w:r>
      <w:r w:rsidR="009243CA">
        <w:fldChar w:fldCharType="begin"/>
      </w:r>
      <w:r>
        <w:instrText xml:space="preserve"> XE "Finder" </w:instrText>
      </w:r>
      <w:r w:rsidR="009243CA">
        <w:fldChar w:fldCharType="end"/>
      </w:r>
      <w:bookmarkStart w:id="179" w:name="_Toc193028513"/>
      <w:r>
        <w:rPr>
          <w:color w:val="000000"/>
        </w:rPr>
        <w:t>Strumento di Ricerca</w:t>
      </w:r>
      <w:bookmarkEnd w:id="179"/>
    </w:p>
    <w:bookmarkEnd w:id="178"/>
    <w:p w14:paraId="054A3333" w14:textId="77777777" w:rsidR="00572D8B" w:rsidRDefault="000E5D44">
      <w:pPr>
        <w:pStyle w:val="p"/>
      </w:pPr>
      <w:r>
        <w:rPr>
          <w:color w:val="000000"/>
        </w:rPr>
        <w:t>Lo Strumento di ricerca vi permette di cercare, scorrere, navigare e leggere rapidamente documenti, pagine web ed e-mail. Potete cercare specifiche parole o frasi per trovare gli argomenti di vostro interesse. Quando avete trovato un argomento di vostro interesse, potete far sì che lo Strumento di ricerca inizi a leggere da quella posizione. Lo Strumento di Ricerca può anche attivare link e controlli, permettendovi di navigare facilmente tra varie pagine. Tutte queste azioni vengono eseguite usando la barra degli strumenti e la finestra di dialogo dello Strumento di Ricerca, nonché i suoi tasti di comando.</w:t>
      </w:r>
    </w:p>
    <w:p w14:paraId="0A9AE9B9" w14:textId="77777777" w:rsidR="00572D8B" w:rsidRDefault="000E5D44">
      <w:pPr>
        <w:pStyle w:val="pAi2Note"/>
      </w:pPr>
      <w:r>
        <w:rPr>
          <w:color w:val="000000"/>
        </w:rPr>
        <w:t xml:space="preserve"> </w:t>
      </w:r>
      <w:r>
        <w:rPr>
          <w:rStyle w:val="spanAi2SpanNote"/>
        </w:rPr>
        <w:t>Nota</w:t>
      </w:r>
      <w:r>
        <w:rPr>
          <w:color w:val="000000"/>
        </w:rPr>
        <w:t>: le funzionalità di lettura a voce non sono disponibili quando lo Strumento di Ricerca viene eseguito in ZoomText Ingranditore/Lettore.</w:t>
      </w:r>
    </w:p>
    <w:p w14:paraId="7405088A" w14:textId="77777777" w:rsidR="00572D8B" w:rsidRDefault="000E5D44">
      <w:pPr>
        <w:pStyle w:val="p"/>
      </w:pPr>
      <w:r>
        <w:rPr>
          <w:color w:val="000000"/>
        </w:rPr>
        <w:t xml:space="preserve">Lo Strumento di Ricerca fornisce due modalità di ricerca delle pagine: </w:t>
      </w:r>
      <w:r>
        <w:rPr>
          <w:rStyle w:val="b1"/>
        </w:rPr>
        <w:t>Ricerca per pagina</w:t>
      </w:r>
      <w:r>
        <w:rPr>
          <w:color w:val="000000"/>
        </w:rPr>
        <w:t xml:space="preserve"> e </w:t>
      </w:r>
      <w:r>
        <w:rPr>
          <w:rStyle w:val="b1"/>
        </w:rPr>
        <w:t>Ricerca per elenco</w:t>
      </w:r>
      <w:r>
        <w:rPr>
          <w:color w:val="000000"/>
        </w:rPr>
        <w:t>. Di seguito sono descritte queste modalità e il modo per accedervi.</w:t>
      </w:r>
    </w:p>
    <w:p w14:paraId="00258807" w14:textId="77777777" w:rsidR="00572D8B" w:rsidRDefault="000E5D44">
      <w:pPr>
        <w:pStyle w:val="pAi2Note"/>
      </w:pPr>
      <w:r>
        <w:rPr>
          <w:color w:val="000000"/>
        </w:rPr>
        <w:t xml:space="preserve"> </w:t>
      </w:r>
      <w:r>
        <w:rPr>
          <w:rStyle w:val="spanAi2SpanNote"/>
        </w:rPr>
        <w:t>Nota:</w:t>
      </w:r>
      <w:r>
        <w:rPr>
          <w:color w:val="000000"/>
        </w:rPr>
        <w:t xml:space="preserve"> lo Strumento di Ricerca può essere utilizzato in una varietà di applicazioni basate su documenti, tra cui Internet Explorer, Chrome, Firefox, Microsoft Word e Microsoft Outlook.</w:t>
      </w:r>
    </w:p>
    <w:p w14:paraId="3AE02B9E" w14:textId="77777777" w:rsidR="00572D8B" w:rsidRDefault="000E5D44">
      <w:pPr>
        <w:pStyle w:val="h3"/>
      </w:pPr>
      <w:r>
        <w:rPr>
          <w:color w:val="000000"/>
        </w:rPr>
        <w:t xml:space="preserve"> </w:t>
      </w:r>
      <w:r w:rsidR="009243CA">
        <w:fldChar w:fldCharType="begin"/>
      </w:r>
      <w:r>
        <w:instrText xml:space="preserve"> XE "Finder:starting" </w:instrText>
      </w:r>
      <w:r w:rsidR="009243CA">
        <w:fldChar w:fldCharType="end"/>
      </w:r>
      <w:r>
        <w:rPr>
          <w:color w:val="000000"/>
        </w:rPr>
        <w:t>Avviare lo Strumento di Ricerca</w:t>
      </w:r>
    </w:p>
    <w:p w14:paraId="44F61348" w14:textId="77777777" w:rsidR="00572D8B" w:rsidRDefault="000E5D44">
      <w:pPr>
        <w:pStyle w:val="liAi2StepHeader"/>
        <w:numPr>
          <w:ilvl w:val="0"/>
          <w:numId w:val="337"/>
        </w:numPr>
        <w:spacing w:before="240" w:after="240"/>
      </w:pPr>
      <w:r>
        <w:rPr>
          <w:color w:val="000000"/>
        </w:rPr>
        <w:t>Per avviare lo Strumento di Ricerca</w:t>
      </w:r>
    </w:p>
    <w:p w14:paraId="2F4E92F0" w14:textId="77777777" w:rsidR="00572D8B" w:rsidRDefault="000E5D44">
      <w:pPr>
        <w:pStyle w:val="pAi2StepParagraph"/>
      </w:pPr>
      <w:r>
        <w:rPr>
          <w:color w:val="000000"/>
        </w:rPr>
        <w:t>Fate una delle azioni seguenti:</w:t>
      </w:r>
    </w:p>
    <w:p w14:paraId="7467DC99" w14:textId="77777777" w:rsidR="00572D8B" w:rsidRDefault="000E5D44">
      <w:pPr>
        <w:pStyle w:val="liAi2StepBullet1"/>
        <w:numPr>
          <w:ilvl w:val="0"/>
          <w:numId w:val="338"/>
        </w:numPr>
        <w:spacing w:before="240"/>
      </w:pPr>
      <w:r>
        <w:rPr>
          <w:color w:val="000000"/>
        </w:rPr>
        <w:t>Nella scheda Strumenti della barra degli strumenti, fate clic su pulsante Strumento di Ricerca.</w:t>
      </w:r>
    </w:p>
    <w:p w14:paraId="4F86CA80" w14:textId="77777777" w:rsidR="00572D8B" w:rsidRDefault="000E5D44">
      <w:pPr>
        <w:pStyle w:val="liAi2StepBullet1"/>
        <w:numPr>
          <w:ilvl w:val="0"/>
          <w:numId w:val="338"/>
        </w:numPr>
        <w:spacing w:after="240"/>
      </w:pPr>
      <w:r>
        <w:rPr>
          <w:color w:val="000000"/>
        </w:rPr>
        <w:t xml:space="preserve">Premete il tasto Esegui Strumento di Ricerca: </w:t>
      </w:r>
      <w:r>
        <w:rPr>
          <w:rStyle w:val="b1"/>
        </w:rPr>
        <w:t>Caps Lock + Ctrl + F</w:t>
      </w:r>
      <w:r>
        <w:rPr>
          <w:color w:val="000000"/>
        </w:rPr>
        <w:t>.</w:t>
      </w:r>
    </w:p>
    <w:p w14:paraId="01136027" w14:textId="77777777" w:rsidR="00572D8B" w:rsidRDefault="000E5D44">
      <w:pPr>
        <w:pStyle w:val="pAi2StepComment"/>
      </w:pPr>
      <w:r>
        <w:rPr>
          <w:color w:val="000000"/>
        </w:rPr>
        <w:t>Apparirà la finestra di dialogo-Barra degli Strumenti dello Strumento di Ricerca.</w:t>
      </w:r>
    </w:p>
    <w:p w14:paraId="5F5C6EDD" w14:textId="77777777" w:rsidR="00572D8B" w:rsidRDefault="000E5D44">
      <w:pPr>
        <w:pStyle w:val="h3"/>
      </w:pPr>
      <w:r>
        <w:rPr>
          <w:color w:val="000000"/>
        </w:rPr>
        <w:lastRenderedPageBreak/>
        <w:t xml:space="preserve"> </w:t>
      </w:r>
      <w:r w:rsidR="009243CA">
        <w:fldChar w:fldCharType="begin"/>
      </w:r>
      <w:r>
        <w:instrText xml:space="preserve"> XE "Finder:page search" </w:instrText>
      </w:r>
      <w:r w:rsidR="009243CA">
        <w:fldChar w:fldCharType="end"/>
      </w:r>
      <w:r w:rsidR="009243CA">
        <w:fldChar w:fldCharType="begin"/>
      </w:r>
      <w:r>
        <w:instrText xml:space="preserve"> XE "Finder:toolbar" </w:instrText>
      </w:r>
      <w:r w:rsidR="009243CA">
        <w:fldChar w:fldCharType="end"/>
      </w:r>
      <w:r>
        <w:rPr>
          <w:color w:val="000000"/>
        </w:rPr>
        <w:t>Ricerca nella Pagina</w:t>
      </w:r>
    </w:p>
    <w:p w14:paraId="7816050D" w14:textId="77777777" w:rsidR="00572D8B" w:rsidRDefault="000E5D44">
      <w:pPr>
        <w:pStyle w:val="p"/>
      </w:pPr>
      <w:r>
        <w:rPr>
          <w:color w:val="000000"/>
        </w:rPr>
        <w:t>Ricerca nella Pagina visualizza una semplice barra degli strumenti dove potete digitare una parola o una frase che volete trovare, e poi usare i controlli della barra degli strumenti o i comandi da tastiera per spostarvi attraverso tutte le occorrenze nella pagina. Potete anche limitare la ricerca a specifici elementi di una pagina web come titoli, link o controlli.</w:t>
      </w:r>
    </w:p>
    <w:p w14:paraId="7FCCB72F" w14:textId="4A944012" w:rsidR="00572D8B" w:rsidRDefault="00F67846">
      <w:pPr>
        <w:pStyle w:val="pAi2Image"/>
      </w:pPr>
      <w:r>
        <w:rPr>
          <w:noProof/>
        </w:rPr>
        <w:drawing>
          <wp:inline distT="0" distB="0" distL="0" distR="0" wp14:anchorId="7EAFC609" wp14:editId="1B5297BF">
            <wp:extent cx="5636260" cy="969645"/>
            <wp:effectExtent l="0" t="0" r="0" b="0"/>
            <wp:docPr id="80" name="Picture 30" descr="Immagine della barra degli strumenti Strumento di Ricer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0" descr="Immagine della barra degli strumenti Strumento di Ricerca."/>
                    <pic:cNvPicPr preferRelativeResize="0">
                      <a:picLocks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636260" cy="969645"/>
                    </a:xfrm>
                    <a:prstGeom prst="rect">
                      <a:avLst/>
                    </a:prstGeom>
                    <a:noFill/>
                    <a:ln>
                      <a:noFill/>
                    </a:ln>
                  </pic:spPr>
                </pic:pic>
              </a:graphicData>
            </a:graphic>
          </wp:inline>
        </w:drawing>
      </w:r>
    </w:p>
    <w:p w14:paraId="6B9C82D4" w14:textId="77777777" w:rsidR="00572D8B" w:rsidRDefault="000E5D44">
      <w:pPr>
        <w:pStyle w:val="pAi2ImageCaption"/>
      </w:pPr>
      <w:r>
        <w:rPr>
          <w:color w:val="000000"/>
        </w:rPr>
        <w:t>Strumento di ricerca: barra degli strumenti Ricerca nella Pagina.</w:t>
      </w:r>
    </w:p>
    <w:p w14:paraId="6E53E97C" w14:textId="77777777" w:rsidR="00572D8B" w:rsidRDefault="000E5D44">
      <w:pPr>
        <w:pStyle w:val="liAi2StepHeader"/>
        <w:numPr>
          <w:ilvl w:val="0"/>
          <w:numId w:val="339"/>
        </w:numPr>
        <w:spacing w:before="240" w:after="240"/>
      </w:pPr>
      <w:r>
        <w:rPr>
          <w:color w:val="000000"/>
        </w:rPr>
        <w:t>Per usare Ricerca nella Pagina</w:t>
      </w:r>
    </w:p>
    <w:p w14:paraId="24313E99" w14:textId="77777777" w:rsidR="00572D8B" w:rsidRDefault="000E5D44">
      <w:pPr>
        <w:pStyle w:val="liAi2StepNumber1"/>
        <w:numPr>
          <w:ilvl w:val="0"/>
          <w:numId w:val="340"/>
        </w:numPr>
      </w:pPr>
      <w:r>
        <w:rPr>
          <w:color w:val="000000"/>
        </w:rPr>
        <w:t>Se lo Strumento di Ricerca è attualmente impostato su Ricerca per Elenco, fate clic sul pulsante Elenco per passare a Ricerca nella Pagina.</w:t>
      </w:r>
    </w:p>
    <w:p w14:paraId="103B3380" w14:textId="77777777" w:rsidR="00572D8B" w:rsidRDefault="000E5D44">
      <w:pPr>
        <w:pStyle w:val="liAi2StepNumber1"/>
        <w:numPr>
          <w:ilvl w:val="0"/>
          <w:numId w:val="340"/>
        </w:numPr>
      </w:pPr>
      <w:r>
        <w:rPr>
          <w:color w:val="000000"/>
        </w:rPr>
        <w:t xml:space="preserve">Selezionate il tipo di elementi della pagina per cui volete cercare. Selezionate </w:t>
      </w:r>
      <w:r>
        <w:rPr>
          <w:rStyle w:val="b1"/>
        </w:rPr>
        <w:t>Tutto il Testo</w:t>
      </w:r>
      <w:r>
        <w:rPr>
          <w:color w:val="000000"/>
        </w:rPr>
        <w:t>, raccomandato per la maggior parte delle ricerche, per cercare parole o frasi in tutta la pagina, incluse le etichette nascoste per immagini e controlli.</w:t>
      </w:r>
    </w:p>
    <w:p w14:paraId="4A3366A7" w14:textId="77777777" w:rsidR="00572D8B" w:rsidRDefault="000E5D44">
      <w:pPr>
        <w:pStyle w:val="liAi2StepNumber1"/>
        <w:numPr>
          <w:ilvl w:val="0"/>
          <w:numId w:val="340"/>
        </w:numPr>
      </w:pPr>
      <w:r>
        <w:rPr>
          <w:color w:val="000000"/>
        </w:rPr>
        <w:t xml:space="preserve">Nella casella </w:t>
      </w:r>
      <w:r>
        <w:rPr>
          <w:rStyle w:val="b1"/>
        </w:rPr>
        <w:t>Cerca</w:t>
      </w:r>
      <w:r>
        <w:rPr>
          <w:color w:val="000000"/>
        </w:rPr>
        <w:t>, digitate il testo che volete cercare.</w:t>
      </w:r>
    </w:p>
    <w:p w14:paraId="30F5F481" w14:textId="77777777" w:rsidR="00572D8B" w:rsidRDefault="000E5D44">
      <w:pPr>
        <w:pStyle w:val="pAi2StepComment"/>
      </w:pPr>
      <w:r>
        <w:rPr>
          <w:color w:val="000000"/>
        </w:rPr>
        <w:t>Se la parola o la frase cercata non esiste per il tipo di elemento selezionato, la casella di ricerca diventerà arancione e i pulsanti di navigazione saranno disabilitati.</w:t>
      </w:r>
    </w:p>
    <w:p w14:paraId="66B1B88D" w14:textId="77777777" w:rsidR="00572D8B" w:rsidRDefault="000E5D44">
      <w:pPr>
        <w:pStyle w:val="pAi2StepNumber1Note"/>
      </w:pPr>
      <w:r>
        <w:rPr>
          <w:color w:val="000000"/>
        </w:rPr>
        <w:t xml:space="preserve"> </w:t>
      </w:r>
      <w:r>
        <w:rPr>
          <w:rStyle w:val="spanAi2SpanNote"/>
        </w:rPr>
        <w:t>Nota:</w:t>
      </w:r>
      <w:r>
        <w:rPr>
          <w:color w:val="000000"/>
        </w:rPr>
        <w:t xml:space="preserve"> quando Elementi della Pagina è impostato su Tutto il Testo, è necessario digitare almeno un carattere nella casella di ricerca per avviare una ricerca. Quando è selezionato qualsiasi tipo di elemento, potrete navigare tra gli elementi del tipo specificato senza immettere alcun carattere.</w:t>
      </w:r>
    </w:p>
    <w:p w14:paraId="4B01E232" w14:textId="77777777" w:rsidR="00572D8B" w:rsidRDefault="000E5D44">
      <w:pPr>
        <w:pStyle w:val="liAi2StepNumber1"/>
        <w:numPr>
          <w:ilvl w:val="0"/>
          <w:numId w:val="341"/>
        </w:numPr>
      </w:pPr>
      <w:r>
        <w:rPr>
          <w:color w:val="000000"/>
        </w:rPr>
        <w:lastRenderedPageBreak/>
        <w:t xml:space="preserve">Fate clic sui pulsanti </w:t>
      </w:r>
      <w:r>
        <w:rPr>
          <w:rStyle w:val="b1"/>
        </w:rPr>
        <w:t>Scucessivo</w:t>
      </w:r>
      <w:r>
        <w:rPr>
          <w:color w:val="000000"/>
        </w:rPr>
        <w:t xml:space="preserve"> e </w:t>
      </w:r>
      <w:r>
        <w:rPr>
          <w:rStyle w:val="b1"/>
        </w:rPr>
        <w:t>Precedente</w:t>
      </w:r>
      <w:r>
        <w:rPr>
          <w:color w:val="000000"/>
        </w:rPr>
        <w:t xml:space="preserve"> per navigare tra i risultati di ricerca.</w:t>
      </w:r>
    </w:p>
    <w:p w14:paraId="224F845D" w14:textId="77777777" w:rsidR="00572D8B" w:rsidRDefault="000E5D44">
      <w:pPr>
        <w:pStyle w:val="pAi2StepComment"/>
      </w:pPr>
      <w:r>
        <w:rPr>
          <w:color w:val="000000"/>
        </w:rPr>
        <w:t>Mentre vi spostate, ogni elemento verrà evidenziato. Se usate ZoomText Ingranditore/Lettore,e la voce è abilitata, verrà letta la frase contenente la parola cercata.</w:t>
      </w:r>
    </w:p>
    <w:p w14:paraId="5F95A259" w14:textId="77777777" w:rsidR="00572D8B" w:rsidRDefault="000E5D44">
      <w:pPr>
        <w:pStyle w:val="liAi2StepNumber1"/>
        <w:numPr>
          <w:ilvl w:val="0"/>
          <w:numId w:val="342"/>
        </w:numPr>
      </w:pPr>
      <w:r>
        <w:rPr>
          <w:color w:val="000000"/>
        </w:rPr>
        <w:t xml:space="preserve">Per far sì che lo Strumento di ricerca esegua un link o un controllo, premete il pulsante </w:t>
      </w:r>
      <w:r>
        <w:rPr>
          <w:rStyle w:val="b1"/>
        </w:rPr>
        <w:t>Esegui</w:t>
      </w:r>
      <w:r>
        <w:rPr>
          <w:color w:val="000000"/>
        </w:rPr>
        <w:t>.</w:t>
      </w:r>
    </w:p>
    <w:p w14:paraId="0A8223E0" w14:textId="77777777" w:rsidR="00572D8B" w:rsidRDefault="000E5D44">
      <w:pPr>
        <w:pStyle w:val="liAi2StepNumber1"/>
        <w:numPr>
          <w:ilvl w:val="0"/>
          <w:numId w:val="342"/>
        </w:numPr>
      </w:pPr>
      <w:r>
        <w:rPr>
          <w:color w:val="000000"/>
        </w:rPr>
        <w:t xml:space="preserve">Per iniziare la lettura dall’elemento corrente, fate clic sul pulsante </w:t>
      </w:r>
      <w:r>
        <w:rPr>
          <w:rStyle w:val="b1"/>
        </w:rPr>
        <w:t>Lettore Applicazione</w:t>
      </w:r>
      <w:r>
        <w:rPr>
          <w:color w:val="000000"/>
        </w:rPr>
        <w:t>. *</w:t>
      </w:r>
    </w:p>
    <w:p w14:paraId="3DA6FF4C" w14:textId="77777777" w:rsidR="00572D8B" w:rsidRDefault="000E5D44">
      <w:pPr>
        <w:pStyle w:val="liAi2StepNumber1"/>
        <w:numPr>
          <w:ilvl w:val="0"/>
          <w:numId w:val="342"/>
        </w:numPr>
      </w:pPr>
      <w:r>
        <w:rPr>
          <w:color w:val="000000"/>
        </w:rPr>
        <w:t xml:space="preserve">Per attivare o disattivare l’output vocale dello Strumento di Ricerca, fate clic sul pulsante </w:t>
      </w:r>
      <w:r>
        <w:rPr>
          <w:rStyle w:val="b1"/>
        </w:rPr>
        <w:t>Voce</w:t>
      </w:r>
      <w:r>
        <w:rPr>
          <w:color w:val="000000"/>
        </w:rPr>
        <w:t>. *</w:t>
      </w:r>
    </w:p>
    <w:p w14:paraId="4A9CE5EB" w14:textId="77777777" w:rsidR="00572D8B" w:rsidRDefault="000E5D44">
      <w:pPr>
        <w:pStyle w:val="liAi2StepNumber1"/>
        <w:numPr>
          <w:ilvl w:val="0"/>
          <w:numId w:val="342"/>
        </w:numPr>
      </w:pPr>
      <w:r>
        <w:rPr>
          <w:color w:val="000000"/>
        </w:rPr>
        <w:t xml:space="preserve">Per uscire dallo strumento di Ricerca, premete il pulsante </w:t>
      </w:r>
      <w:r>
        <w:rPr>
          <w:rStyle w:val="b1"/>
        </w:rPr>
        <w:t>Esci</w:t>
      </w:r>
      <w:r>
        <w:rPr>
          <w:color w:val="000000"/>
        </w:rPr>
        <w:t xml:space="preserve"> nella barra del titolo.</w:t>
      </w:r>
    </w:p>
    <w:p w14:paraId="002D4403" w14:textId="77777777" w:rsidR="00572D8B" w:rsidRDefault="000E5D44">
      <w:pPr>
        <w:pStyle w:val="p"/>
      </w:pPr>
      <w:r>
        <w:rPr>
          <w:color w:val="000000"/>
        </w:rPr>
        <w:t>* In ZoomText Ingranditore, le opzioni Voce e Lettore Applicazioni non sono disponibili, quindi questi pulsanti sono oscurati.</w:t>
      </w:r>
    </w:p>
    <w:p w14:paraId="6396E02F" w14:textId="77777777" w:rsidR="00572D8B" w:rsidRDefault="000E5D44">
      <w:pPr>
        <w:pStyle w:val="h3"/>
      </w:pPr>
      <w:r>
        <w:rPr>
          <w:color w:val="000000"/>
        </w:rPr>
        <w:t xml:space="preserve"> </w:t>
      </w:r>
      <w:r w:rsidR="009243CA">
        <w:fldChar w:fldCharType="begin"/>
      </w:r>
      <w:r>
        <w:instrText xml:space="preserve"> XE "Finder:list search" </w:instrText>
      </w:r>
      <w:r w:rsidR="009243CA">
        <w:fldChar w:fldCharType="end"/>
      </w:r>
      <w:r w:rsidR="009243CA">
        <w:fldChar w:fldCharType="begin"/>
      </w:r>
      <w:r>
        <w:instrText xml:space="preserve"> XE "Finder:toolbar" </w:instrText>
      </w:r>
      <w:r w:rsidR="009243CA">
        <w:fldChar w:fldCharType="end"/>
      </w:r>
      <w:r>
        <w:rPr>
          <w:color w:val="000000"/>
        </w:rPr>
        <w:t>Ricerca in Elenco</w:t>
      </w:r>
    </w:p>
    <w:p w14:paraId="2E2354A7" w14:textId="77777777" w:rsidR="00572D8B" w:rsidRDefault="000E5D44">
      <w:pPr>
        <w:pStyle w:val="p"/>
      </w:pPr>
      <w:r>
        <w:rPr>
          <w:color w:val="000000"/>
        </w:rPr>
        <w:t>La Ricerca in Elenco espande la barra degli strumenti in una finestra di dialogo che visualizza un elenco di intestazioni, link, controlli e altri elementi comuni che si trovano nella pagina. Potete cercare, filtrare e ordinare l'elenco per individuare rapidamente un elemento di interesse.</w:t>
      </w:r>
    </w:p>
    <w:p w14:paraId="1C7349E9" w14:textId="1B966156" w:rsidR="00572D8B" w:rsidRDefault="00F67846">
      <w:pPr>
        <w:pStyle w:val="pAi2Image"/>
      </w:pPr>
      <w:r>
        <w:rPr>
          <w:noProof/>
        </w:rPr>
        <w:lastRenderedPageBreak/>
        <w:drawing>
          <wp:inline distT="0" distB="0" distL="0" distR="0" wp14:anchorId="384D3BDC" wp14:editId="17FE8DE6">
            <wp:extent cx="5636260" cy="4098925"/>
            <wp:effectExtent l="0" t="0" r="0" b="0"/>
            <wp:docPr id="81" name="Picture 29" descr="Immagine della finestra di dialogo Strumento di Ricer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1" descr="Immagine della finestra di dialogo Strumento di Ricerca."/>
                    <pic:cNvPicPr preferRelativeResize="0">
                      <a:picLocks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636260" cy="4098925"/>
                    </a:xfrm>
                    <a:prstGeom prst="rect">
                      <a:avLst/>
                    </a:prstGeom>
                    <a:noFill/>
                    <a:ln>
                      <a:noFill/>
                    </a:ln>
                  </pic:spPr>
                </pic:pic>
              </a:graphicData>
            </a:graphic>
          </wp:inline>
        </w:drawing>
      </w:r>
    </w:p>
    <w:p w14:paraId="0DE72ED0" w14:textId="77777777" w:rsidR="00572D8B" w:rsidRDefault="000E5D44">
      <w:pPr>
        <w:pStyle w:val="pAi2ImageCaption"/>
      </w:pPr>
      <w:r>
        <w:rPr>
          <w:color w:val="000000"/>
        </w:rPr>
        <w:t>Strumento di ricerca: Barra degli strumenti/Finestra di dialogo Elenco</w:t>
      </w:r>
    </w:p>
    <w:p w14:paraId="78FB99C1" w14:textId="77777777" w:rsidR="00572D8B" w:rsidRDefault="000E5D44">
      <w:pPr>
        <w:pStyle w:val="liAi2StepHeader"/>
        <w:numPr>
          <w:ilvl w:val="0"/>
          <w:numId w:val="343"/>
        </w:numPr>
        <w:spacing w:before="240" w:after="240"/>
      </w:pPr>
      <w:r>
        <w:rPr>
          <w:color w:val="000000"/>
        </w:rPr>
        <w:t>Per usare Ricerca in Elenco</w:t>
      </w:r>
    </w:p>
    <w:p w14:paraId="67468A28" w14:textId="77777777" w:rsidR="00572D8B" w:rsidRDefault="000E5D44">
      <w:pPr>
        <w:pStyle w:val="liAi2StepNumber1"/>
        <w:numPr>
          <w:ilvl w:val="0"/>
          <w:numId w:val="344"/>
        </w:numPr>
      </w:pPr>
      <w:r>
        <w:rPr>
          <w:color w:val="000000"/>
        </w:rPr>
        <w:t>Se lo Strumento di Ricerca è attualmente impostato su Ricerca in Elenco, fate clic sul pulsante Elenco per passare a Ricerca nella Pagina.</w:t>
      </w:r>
    </w:p>
    <w:p w14:paraId="182F02EA" w14:textId="77777777" w:rsidR="00572D8B" w:rsidRDefault="000E5D44">
      <w:pPr>
        <w:pStyle w:val="liAi2StepNumber1"/>
        <w:numPr>
          <w:ilvl w:val="0"/>
          <w:numId w:val="344"/>
        </w:numPr>
      </w:pPr>
      <w:r>
        <w:rPr>
          <w:color w:val="000000"/>
        </w:rPr>
        <w:t xml:space="preserve">Nella casella combinata </w:t>
      </w:r>
      <w:r>
        <w:rPr>
          <w:rStyle w:val="b1"/>
        </w:rPr>
        <w:t>Elementi nella Pagina</w:t>
      </w:r>
      <w:r>
        <w:rPr>
          <w:color w:val="000000"/>
        </w:rPr>
        <w:t>, selezionate i tipi di elementi che volete vedere nella casella combinata Elementi Trovati.</w:t>
      </w:r>
    </w:p>
    <w:p w14:paraId="5E8F9170" w14:textId="77777777" w:rsidR="00572D8B" w:rsidRDefault="000E5D44">
      <w:pPr>
        <w:pStyle w:val="liAi2StepNumber1"/>
        <w:numPr>
          <w:ilvl w:val="0"/>
          <w:numId w:val="344"/>
        </w:numPr>
      </w:pPr>
      <w:r>
        <w:rPr>
          <w:color w:val="000000"/>
        </w:rPr>
        <w:t xml:space="preserve">Per cercare o filtrare l’elenco, digitate una parola o frase nella casella </w:t>
      </w:r>
      <w:r>
        <w:rPr>
          <w:rStyle w:val="b1"/>
        </w:rPr>
        <w:t>Cerca</w:t>
      </w:r>
      <w:r>
        <w:rPr>
          <w:color w:val="000000"/>
        </w:rPr>
        <w:t>.</w:t>
      </w:r>
    </w:p>
    <w:p w14:paraId="44CB6C00" w14:textId="77777777" w:rsidR="00572D8B" w:rsidRDefault="000E5D44">
      <w:pPr>
        <w:pStyle w:val="pAi2StepComment"/>
      </w:pPr>
      <w:r>
        <w:rPr>
          <w:color w:val="000000"/>
        </w:rPr>
        <w:t>Man mano che digitate nella casella di ricerca, l'elenco verrà automaticamente filtrato per visualizzare solo gli elementi che contengono la stringa di ricerca. Se quanto avete digitato non corrisponde ad alcun testo nella pagina, la casella di ricerca diventerà arancione.</w:t>
      </w:r>
    </w:p>
    <w:p w14:paraId="4AFB0E92" w14:textId="77777777" w:rsidR="00572D8B" w:rsidRDefault="000E5D44">
      <w:pPr>
        <w:pStyle w:val="liAi2StepNumber1"/>
        <w:numPr>
          <w:ilvl w:val="0"/>
          <w:numId w:val="345"/>
        </w:numPr>
      </w:pPr>
      <w:r>
        <w:rPr>
          <w:color w:val="000000"/>
        </w:rPr>
        <w:lastRenderedPageBreak/>
        <w:t xml:space="preserve">Selezionate l’ordinamento desiderato nella casella elenco Ordina Per. Potete anche ordinare l’elenco cliccando sulle intestazioni </w:t>
      </w:r>
      <w:r>
        <w:rPr>
          <w:rStyle w:val="b1"/>
        </w:rPr>
        <w:t>Nome</w:t>
      </w:r>
      <w:r>
        <w:rPr>
          <w:color w:val="000000"/>
        </w:rPr>
        <w:t xml:space="preserve"> e </w:t>
      </w:r>
      <w:r>
        <w:rPr>
          <w:rStyle w:val="b1"/>
        </w:rPr>
        <w:t>Tipo</w:t>
      </w:r>
      <w:r>
        <w:rPr>
          <w:color w:val="000000"/>
        </w:rPr>
        <w:t xml:space="preserve"> in cima all’elenco.</w:t>
      </w:r>
    </w:p>
    <w:p w14:paraId="1C6AD753" w14:textId="77777777" w:rsidR="00572D8B" w:rsidRDefault="000E5D44">
      <w:pPr>
        <w:pStyle w:val="liAi2StepNumber1"/>
        <w:numPr>
          <w:ilvl w:val="0"/>
          <w:numId w:val="345"/>
        </w:numPr>
      </w:pPr>
      <w:r>
        <w:rPr>
          <w:color w:val="000000"/>
        </w:rPr>
        <w:t xml:space="preserve">Per iniziare la lettura dall’elemento selezionato, fate clic sul pulsante </w:t>
      </w:r>
      <w:r>
        <w:rPr>
          <w:rStyle w:val="b1"/>
        </w:rPr>
        <w:t>Lettore Applicazione</w:t>
      </w:r>
      <w:r>
        <w:rPr>
          <w:color w:val="000000"/>
        </w:rPr>
        <w:t>. *</w:t>
      </w:r>
    </w:p>
    <w:p w14:paraId="49D34E4A" w14:textId="77777777" w:rsidR="00572D8B" w:rsidRDefault="000E5D44">
      <w:pPr>
        <w:pStyle w:val="liAi2StepNumber1"/>
        <w:numPr>
          <w:ilvl w:val="0"/>
          <w:numId w:val="345"/>
        </w:numPr>
      </w:pPr>
      <w:r>
        <w:rPr>
          <w:color w:val="000000"/>
        </w:rPr>
        <w:t xml:space="preserve">Per far sì che lo Strumento di ricerca esegua un link o un controllo, premete il pulsante </w:t>
      </w:r>
      <w:r>
        <w:rPr>
          <w:rStyle w:val="b1"/>
        </w:rPr>
        <w:t>Esegui</w:t>
      </w:r>
      <w:r>
        <w:rPr>
          <w:color w:val="000000"/>
        </w:rPr>
        <w:t>.</w:t>
      </w:r>
    </w:p>
    <w:p w14:paraId="4A6F3D21" w14:textId="77777777" w:rsidR="00572D8B" w:rsidRDefault="000E5D44">
      <w:pPr>
        <w:pStyle w:val="liAi2StepNumber1"/>
        <w:numPr>
          <w:ilvl w:val="0"/>
          <w:numId w:val="345"/>
        </w:numPr>
      </w:pPr>
      <w:r>
        <w:rPr>
          <w:color w:val="000000"/>
        </w:rPr>
        <w:t xml:space="preserve">Per far sì che lo Strumento di Ricerca vada alla posizione dell’elemento selezionato, fate clic sul pulsante </w:t>
      </w:r>
      <w:r>
        <w:rPr>
          <w:rStyle w:val="b1"/>
        </w:rPr>
        <w:t>Vai A</w:t>
      </w:r>
      <w:r>
        <w:rPr>
          <w:color w:val="000000"/>
        </w:rPr>
        <w:t>.</w:t>
      </w:r>
    </w:p>
    <w:p w14:paraId="2889096F" w14:textId="77777777" w:rsidR="00572D8B" w:rsidRDefault="000E5D44">
      <w:pPr>
        <w:pStyle w:val="liAi2StepNumber1"/>
        <w:numPr>
          <w:ilvl w:val="0"/>
          <w:numId w:val="345"/>
        </w:numPr>
      </w:pPr>
      <w:r>
        <w:rPr>
          <w:color w:val="000000"/>
        </w:rPr>
        <w:t xml:space="preserve">Per uscire dallo strumento di Ricerca, premete il pulsante </w:t>
      </w:r>
      <w:r>
        <w:rPr>
          <w:rStyle w:val="b1"/>
        </w:rPr>
        <w:t>Esci</w:t>
      </w:r>
      <w:r>
        <w:rPr>
          <w:color w:val="000000"/>
        </w:rPr>
        <w:t xml:space="preserve"> nella barra del titolo.</w:t>
      </w:r>
    </w:p>
    <w:p w14:paraId="2C3BB720" w14:textId="77777777" w:rsidR="00572D8B" w:rsidRDefault="000E5D44">
      <w:pPr>
        <w:pStyle w:val="p"/>
      </w:pPr>
      <w:r>
        <w:rPr>
          <w:color w:val="000000"/>
        </w:rPr>
        <w:t>* In ZoomText Ingranditore, non è disponibile l’opzione Lettore Applicazione, che quindi sarà oscurata.</w:t>
      </w:r>
    </w:p>
    <w:p w14:paraId="09ED0B43" w14:textId="77777777" w:rsidR="00572D8B" w:rsidRDefault="000E5D44">
      <w:pPr>
        <w:pStyle w:val="liAi2StepHeader"/>
        <w:keepLines/>
        <w:numPr>
          <w:ilvl w:val="0"/>
          <w:numId w:val="346"/>
        </w:numPr>
        <w:spacing w:before="240" w:after="240"/>
      </w:pPr>
      <w:r>
        <w:rPr>
          <w:color w:val="000000"/>
        </w:rPr>
        <w:t>Aggiornare l’elenco durante la Ricerca in Elenco</w:t>
      </w:r>
    </w:p>
    <w:p w14:paraId="65D5CB80" w14:textId="77777777" w:rsidR="00572D8B" w:rsidRDefault="000E5D44">
      <w:pPr>
        <w:pStyle w:val="pAi2StepParagraph"/>
      </w:pPr>
      <w:r>
        <w:rPr>
          <w:color w:val="000000"/>
        </w:rPr>
        <w:t xml:space="preserve">Alcune pagine web contengono aree di contenuti che cambiano dinamicamente, come i titoli principali dei siti di notizie o i risultati sportivi. Quando lo Strumento di Ricerca si avvia o passa alla Ricerca in Elenco, farà apparire solo i risultati della ricerca attualmente visibili, ignorando i cambiamenti dinamici successivi. Se sapete che una pagina si è aggiornata dinamicamente e volete aggiornare l’elenco di elementi trovati, premete il pulsante </w:t>
      </w:r>
      <w:r>
        <w:rPr>
          <w:rStyle w:val="b1"/>
        </w:rPr>
        <w:t>Aggiorna Elenco</w:t>
      </w:r>
      <w:r>
        <w:rPr>
          <w:color w:val="000000"/>
        </w:rPr>
        <w:t>.</w:t>
      </w:r>
    </w:p>
    <w:p w14:paraId="55ECD640" w14:textId="77777777" w:rsidR="00572D8B" w:rsidRDefault="000E5D44">
      <w:pPr>
        <w:pStyle w:val="liAi2StepHeader"/>
        <w:numPr>
          <w:ilvl w:val="0"/>
          <w:numId w:val="347"/>
        </w:numPr>
        <w:spacing w:before="240" w:after="240"/>
      </w:pPr>
      <w:r>
        <w:rPr>
          <w:color w:val="000000"/>
        </w:rPr>
        <w:t>Nascondere le immagini senza nome nella Ricerca in Elenco</w:t>
      </w:r>
    </w:p>
    <w:p w14:paraId="79E42C8A" w14:textId="77777777" w:rsidR="00572D8B" w:rsidRDefault="000E5D44">
      <w:pPr>
        <w:pStyle w:val="pAi2StepParagraph"/>
      </w:pPr>
      <w:r>
        <w:rPr>
          <w:color w:val="000000"/>
        </w:rPr>
        <w:t>Molte pagine web contengono immagini senza nome, quindi ambigue. Per evitare che queste immagini senza nome ingombrino l'elenco degli elementi trovati, mettete la spunta accanto alla casella di controllo Nascondi Elementi Senza Nome.</w:t>
      </w:r>
    </w:p>
    <w:p w14:paraId="418D9B6D" w14:textId="77777777" w:rsidR="00572D8B" w:rsidRDefault="000E5D44">
      <w:pPr>
        <w:pStyle w:val="h3Ai2KeyboardShortcuts"/>
      </w:pPr>
      <w:r>
        <w:rPr>
          <w:color w:val="000000"/>
        </w:rPr>
        <w:t xml:space="preserve"> </w:t>
      </w:r>
      <w:r w:rsidR="009243CA">
        <w:fldChar w:fldCharType="begin"/>
      </w:r>
      <w:r>
        <w:instrText xml:space="preserve"> XE "Finder:commands" </w:instrText>
      </w:r>
      <w:r w:rsidR="009243CA">
        <w:fldChar w:fldCharType="end"/>
      </w:r>
      <w:r>
        <w:rPr>
          <w:color w:val="000000"/>
        </w:rPr>
        <w:t>Tasti di Comando dello Strumento di Ricerca</w:t>
      </w:r>
    </w:p>
    <w:p w14:paraId="709070A6" w14:textId="77777777" w:rsidR="00572D8B" w:rsidRDefault="000E5D44">
      <w:pPr>
        <w:pStyle w:val="pAi2KeyboardShortcutsDescription"/>
      </w:pPr>
      <w:r>
        <w:rPr>
          <w:color w:val="000000"/>
        </w:rPr>
        <w:t>Il seguente tasto rapido può essere usato per lanciare lo Strumento di Ricerca.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3434E4D"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03E7827" w14:textId="77777777" w:rsidR="00572D8B" w:rsidRDefault="000E5D44">
            <w:pPr>
              <w:pStyle w:val="tdAi2TableColumnHeader"/>
            </w:pPr>
            <w:r>
              <w:lastRenderedPageBreak/>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7946715" w14:textId="77777777" w:rsidR="00572D8B" w:rsidRDefault="000E5D44">
            <w:pPr>
              <w:pStyle w:val="tdAi2TableColumnHeader"/>
            </w:pPr>
            <w:r>
              <w:t>Tasti di scelta rapida</w:t>
            </w:r>
          </w:p>
        </w:tc>
      </w:tr>
      <w:tr w:rsidR="00572D8B" w14:paraId="1A7E5AB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81F7FE4" w14:textId="77777777" w:rsidR="00572D8B" w:rsidRDefault="000E5D44">
            <w:pPr>
              <w:pStyle w:val="pAi2TableBody1"/>
            </w:pPr>
            <w:r>
              <w:rPr>
                <w:color w:val="000000"/>
              </w:rPr>
              <w:t>Esegui Strumento di Ricerca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B7A3634" w14:textId="77777777" w:rsidR="00572D8B" w:rsidRDefault="000E5D44">
            <w:pPr>
              <w:pStyle w:val="pAi2TableBody1"/>
            </w:pPr>
            <w:r>
              <w:rPr>
                <w:color w:val="000000"/>
              </w:rPr>
              <w:t>Caps Lock + Ctrl + F</w:t>
            </w:r>
          </w:p>
        </w:tc>
      </w:tr>
    </w:tbl>
    <w:p w14:paraId="7C6AA84B" w14:textId="77777777" w:rsidR="00572D8B" w:rsidRDefault="000E5D44">
      <w:pPr>
        <w:pStyle w:val="pAi2KeyboardShortcutsDescription"/>
      </w:pPr>
      <w:r>
        <w:rPr>
          <w:color w:val="000000"/>
        </w:rPr>
        <w:t>I seguenti tasti a livelli possono essere usati per eseguire lo Strumento di Ricerca.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7814C64"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2C73D95"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0924C2D" w14:textId="77777777" w:rsidR="00572D8B" w:rsidRDefault="000E5D44">
            <w:pPr>
              <w:pStyle w:val="tdAi2TableColumnHeader"/>
            </w:pPr>
            <w:r>
              <w:t>Tasti a Livelli</w:t>
            </w:r>
          </w:p>
        </w:tc>
      </w:tr>
      <w:tr w:rsidR="00572D8B" w14:paraId="2951F20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65C5D56" w14:textId="77777777" w:rsidR="00572D8B" w:rsidRDefault="000E5D44">
            <w:pPr>
              <w:pStyle w:val="pAi2TableBody1"/>
            </w:pPr>
            <w:r>
              <w:rPr>
                <w:color w:val="000000"/>
              </w:rPr>
              <w:t>Esegui Strumento di Ricerca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075913F" w14:textId="77777777" w:rsidR="00572D8B" w:rsidRDefault="000E5D44">
            <w:pPr>
              <w:pStyle w:val="pAi2TableBody1"/>
            </w:pPr>
            <w:r>
              <w:rPr>
                <w:color w:val="000000"/>
              </w:rPr>
              <w:t>Caps Lock + Spazio, F</w:t>
            </w:r>
          </w:p>
        </w:tc>
      </w:tr>
    </w:tbl>
    <w:p w14:paraId="47BEF612" w14:textId="77777777" w:rsidR="00572D8B" w:rsidRDefault="000E5D44">
      <w:pPr>
        <w:pStyle w:val="pAi2KeyboardShortcutsDescription"/>
      </w:pPr>
      <w:r>
        <w:rPr>
          <w:color w:val="000000"/>
        </w:rPr>
        <w:t>Mentre lo Strumento di Ricerca è attivo, i seguenti tasti modali possono essere usati per controllare lo Strumento di Ricerca.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36B7382"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3F2F03A"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9F692D3" w14:textId="77777777" w:rsidR="00572D8B" w:rsidRDefault="000E5D44">
            <w:pPr>
              <w:pStyle w:val="tdAi2TableColumnHeader"/>
            </w:pPr>
            <w:r>
              <w:t>Tasti</w:t>
            </w:r>
          </w:p>
        </w:tc>
      </w:tr>
      <w:tr w:rsidR="00572D8B" w14:paraId="67748F9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3B074F" w14:textId="77777777" w:rsidR="00572D8B" w:rsidRDefault="000E5D44">
            <w:pPr>
              <w:pStyle w:val="pAi2TableBody1"/>
            </w:pPr>
            <w:r>
              <w:rPr>
                <w:color w:val="000000"/>
              </w:rPr>
              <w:t>Scorri in Alto i Tipi di Elementi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944DAC" w14:textId="77777777" w:rsidR="00572D8B" w:rsidRDefault="000E5D44">
            <w:pPr>
              <w:pStyle w:val="pAi2TableBody1"/>
            </w:pPr>
            <w:r>
              <w:rPr>
                <w:color w:val="000000"/>
              </w:rPr>
              <w:t>Ctrl + Freccia Su</w:t>
            </w:r>
          </w:p>
        </w:tc>
      </w:tr>
      <w:tr w:rsidR="00572D8B" w14:paraId="09E557F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DB527A2" w14:textId="77777777" w:rsidR="00572D8B" w:rsidRDefault="000E5D44">
            <w:pPr>
              <w:pStyle w:val="pAi2TableBody1"/>
            </w:pPr>
            <w:r>
              <w:rPr>
                <w:color w:val="000000"/>
              </w:rPr>
              <w:t>Scorri in Basso i Tipi di Elementi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BE7042" w14:textId="77777777" w:rsidR="00572D8B" w:rsidRDefault="000E5D44">
            <w:pPr>
              <w:pStyle w:val="pAi2TableBody1"/>
            </w:pPr>
            <w:r>
              <w:rPr>
                <w:color w:val="000000"/>
              </w:rPr>
              <w:t>Ctrl + Freccia Giù</w:t>
            </w:r>
          </w:p>
        </w:tc>
      </w:tr>
      <w:tr w:rsidR="00572D8B" w14:paraId="51AB2D7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6B625C" w14:textId="77777777" w:rsidR="00572D8B" w:rsidRDefault="000E5D44">
            <w:pPr>
              <w:pStyle w:val="pAi2TableBody1"/>
            </w:pPr>
            <w:r>
              <w:rPr>
                <w:color w:val="000000"/>
              </w:rPr>
              <w:t>Esegui Elemento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A94AE6" w14:textId="77777777" w:rsidR="00572D8B" w:rsidRDefault="000E5D44">
            <w:pPr>
              <w:pStyle w:val="pAi2TableBody1"/>
            </w:pPr>
            <w:r>
              <w:rPr>
                <w:color w:val="000000"/>
              </w:rPr>
              <w:t>Ctrl + Invio</w:t>
            </w:r>
          </w:p>
        </w:tc>
      </w:tr>
      <w:tr w:rsidR="00572D8B" w14:paraId="425E64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FC6595" w14:textId="77777777" w:rsidR="00572D8B" w:rsidRDefault="000E5D44">
            <w:pPr>
              <w:pStyle w:val="pAi2TableBody1"/>
            </w:pPr>
            <w:r>
              <w:rPr>
                <w:color w:val="000000"/>
              </w:rPr>
              <w:t>Primo elemento (nell’elenco filtrato)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D1CAD0" w14:textId="77777777" w:rsidR="00572D8B" w:rsidRDefault="000E5D44">
            <w:pPr>
              <w:pStyle w:val="pAi2TableBody1"/>
            </w:pPr>
            <w:r>
              <w:rPr>
                <w:color w:val="000000"/>
              </w:rPr>
              <w:t>Ctrl + Home</w:t>
            </w:r>
          </w:p>
        </w:tc>
      </w:tr>
      <w:tr w:rsidR="00572D8B" w14:paraId="735ED0E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447101" w14:textId="77777777" w:rsidR="00572D8B" w:rsidRDefault="000E5D44">
            <w:pPr>
              <w:pStyle w:val="pAi2TableBody1"/>
            </w:pPr>
            <w:r>
              <w:rPr>
                <w:color w:val="000000"/>
              </w:rPr>
              <w:t>Ultimo Elemento (nell’elenco filtrato)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B00FE6" w14:textId="77777777" w:rsidR="00572D8B" w:rsidRDefault="000E5D44">
            <w:pPr>
              <w:pStyle w:val="pAi2TableBody1"/>
            </w:pPr>
            <w:r>
              <w:rPr>
                <w:color w:val="000000"/>
              </w:rPr>
              <w:t>Ctrl + End</w:t>
            </w:r>
          </w:p>
        </w:tc>
      </w:tr>
      <w:tr w:rsidR="00572D8B" w14:paraId="3F0CFF1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8132EB" w14:textId="77777777" w:rsidR="00572D8B" w:rsidRDefault="000E5D44">
            <w:pPr>
              <w:pStyle w:val="pAi2TableBody1"/>
            </w:pPr>
            <w:r>
              <w:rPr>
                <w:color w:val="000000"/>
              </w:rPr>
              <w:t>Controllo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8B24BB" w14:textId="77777777" w:rsidR="00572D8B" w:rsidRDefault="000E5D44">
            <w:pPr>
              <w:pStyle w:val="pAi2TableBody1"/>
            </w:pPr>
            <w:r>
              <w:rPr>
                <w:color w:val="000000"/>
              </w:rPr>
              <w:t>Ctrl + C</w:t>
            </w:r>
          </w:p>
        </w:tc>
      </w:tr>
      <w:tr w:rsidR="00572D8B" w14:paraId="5615FD1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A2D112" w14:textId="77777777" w:rsidR="00572D8B" w:rsidRDefault="000E5D44">
            <w:pPr>
              <w:pStyle w:val="pAi2TableBody1"/>
            </w:pPr>
            <w:r>
              <w:rPr>
                <w:color w:val="000000"/>
              </w:rPr>
              <w:t>Form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3B96D3" w14:textId="77777777" w:rsidR="00572D8B" w:rsidRDefault="000E5D44">
            <w:pPr>
              <w:pStyle w:val="pAi2TableBody1"/>
            </w:pPr>
            <w:r>
              <w:rPr>
                <w:color w:val="000000"/>
              </w:rPr>
              <w:t>Ctrl + F</w:t>
            </w:r>
          </w:p>
        </w:tc>
      </w:tr>
      <w:tr w:rsidR="00572D8B" w14:paraId="61430DE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9B0611" w14:textId="77777777" w:rsidR="00572D8B" w:rsidRDefault="000E5D44">
            <w:pPr>
              <w:pStyle w:val="pAi2TableBody1"/>
            </w:pPr>
            <w:r>
              <w:rPr>
                <w:color w:val="000000"/>
              </w:rPr>
              <w:t>Intestazione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44822E" w14:textId="77777777" w:rsidR="00572D8B" w:rsidRDefault="000E5D44">
            <w:pPr>
              <w:pStyle w:val="pAi2TableBody1"/>
            </w:pPr>
            <w:r>
              <w:rPr>
                <w:color w:val="000000"/>
              </w:rPr>
              <w:t>Ctrl + H</w:t>
            </w:r>
          </w:p>
        </w:tc>
      </w:tr>
      <w:tr w:rsidR="00572D8B" w14:paraId="32D688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794609" w14:textId="77777777" w:rsidR="00572D8B" w:rsidRDefault="000E5D44">
            <w:pPr>
              <w:pStyle w:val="pAi2TableBody1"/>
            </w:pPr>
            <w:r>
              <w:rPr>
                <w:color w:val="000000"/>
              </w:rPr>
              <w:t>Intestazione Successiva di Livello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80AF6C" w14:textId="77777777" w:rsidR="00572D8B" w:rsidRDefault="000E5D44">
            <w:pPr>
              <w:pStyle w:val="pAi2TableBody1"/>
            </w:pPr>
            <w:r>
              <w:rPr>
                <w:color w:val="000000"/>
              </w:rPr>
              <w:t>Ctrl + 1 ... 6</w:t>
            </w:r>
          </w:p>
        </w:tc>
      </w:tr>
      <w:tr w:rsidR="00572D8B" w14:paraId="18AACA1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31B8F9" w14:textId="77777777" w:rsidR="00572D8B" w:rsidRDefault="000E5D44">
            <w:pPr>
              <w:pStyle w:val="pAi2TableBody1"/>
            </w:pPr>
            <w:r>
              <w:rPr>
                <w:color w:val="000000"/>
              </w:rPr>
              <w:lastRenderedPageBreak/>
              <w:t>Immagine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9217DF" w14:textId="77777777" w:rsidR="00572D8B" w:rsidRDefault="000E5D44">
            <w:pPr>
              <w:pStyle w:val="pAi2TableBody1"/>
            </w:pPr>
            <w:r>
              <w:rPr>
                <w:color w:val="000000"/>
              </w:rPr>
              <w:t>Ctrl + I</w:t>
            </w:r>
          </w:p>
        </w:tc>
      </w:tr>
      <w:tr w:rsidR="00572D8B" w14:paraId="4979C74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B187700" w14:textId="77777777" w:rsidR="00572D8B" w:rsidRDefault="000E5D44">
            <w:pPr>
              <w:pStyle w:val="pAi2TableBody1"/>
            </w:pPr>
            <w:r>
              <w:rPr>
                <w:color w:val="000000"/>
              </w:rPr>
              <w:t>Link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9A2B3F" w14:textId="77777777" w:rsidR="00572D8B" w:rsidRDefault="000E5D44">
            <w:pPr>
              <w:pStyle w:val="pAi2TableBody1"/>
            </w:pPr>
            <w:r>
              <w:rPr>
                <w:color w:val="000000"/>
              </w:rPr>
              <w:t>Ctrl + L</w:t>
            </w:r>
          </w:p>
        </w:tc>
      </w:tr>
      <w:tr w:rsidR="00572D8B" w14:paraId="7355FEF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DE11BB" w14:textId="77777777" w:rsidR="00572D8B" w:rsidRDefault="000E5D44">
            <w:pPr>
              <w:pStyle w:val="pAi2TableBody1"/>
            </w:pPr>
            <w:r>
              <w:rPr>
                <w:color w:val="000000"/>
              </w:rPr>
              <w:t>Elenco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5B1C35" w14:textId="77777777" w:rsidR="00572D8B" w:rsidRDefault="000E5D44">
            <w:pPr>
              <w:pStyle w:val="pAi2TableBody1"/>
            </w:pPr>
            <w:r>
              <w:rPr>
                <w:color w:val="000000"/>
              </w:rPr>
              <w:t>Ctrl + S</w:t>
            </w:r>
          </w:p>
        </w:tc>
      </w:tr>
      <w:tr w:rsidR="00572D8B" w14:paraId="62FD94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22F7D0" w14:textId="77777777" w:rsidR="00572D8B" w:rsidRDefault="000E5D44">
            <w:pPr>
              <w:pStyle w:val="pAi2TableBody1"/>
            </w:pPr>
            <w:r>
              <w:rPr>
                <w:color w:val="000000"/>
              </w:rPr>
              <w:t>Tabella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89B54F" w14:textId="77777777" w:rsidR="00572D8B" w:rsidRDefault="000E5D44">
            <w:pPr>
              <w:pStyle w:val="pAi2TableBody1"/>
            </w:pPr>
            <w:r>
              <w:rPr>
                <w:color w:val="000000"/>
              </w:rPr>
              <w:t>Ctrl + T</w:t>
            </w:r>
          </w:p>
        </w:tc>
      </w:tr>
      <w:tr w:rsidR="00572D8B" w14:paraId="499751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2C70EE" w14:textId="77777777" w:rsidR="00572D8B" w:rsidRDefault="000E5D44">
            <w:pPr>
              <w:pStyle w:val="pAi2TableBody1"/>
            </w:pPr>
            <w:r>
              <w:rPr>
                <w:color w:val="000000"/>
              </w:rPr>
              <w:t>Elemento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F5179B" w14:textId="77777777" w:rsidR="00572D8B" w:rsidRDefault="000E5D44">
            <w:pPr>
              <w:pStyle w:val="pAi2TableBody1"/>
            </w:pPr>
            <w:r>
              <w:rPr>
                <w:color w:val="000000"/>
              </w:rPr>
              <w:t>Invio o Ctrl + Destra</w:t>
            </w:r>
          </w:p>
        </w:tc>
      </w:tr>
      <w:tr w:rsidR="00572D8B" w14:paraId="520CC63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D120A35" w14:textId="77777777" w:rsidR="00572D8B" w:rsidRDefault="000E5D44">
            <w:pPr>
              <w:pStyle w:val="pAi2TableBody1"/>
            </w:pPr>
            <w:r>
              <w:rPr>
                <w:color w:val="000000"/>
              </w:rPr>
              <w:t>Controllo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1E6B72" w14:textId="77777777" w:rsidR="00572D8B" w:rsidRDefault="000E5D44">
            <w:pPr>
              <w:pStyle w:val="pAi2TableBody1"/>
            </w:pPr>
            <w:r>
              <w:rPr>
                <w:color w:val="000000"/>
              </w:rPr>
              <w:t>Ctrl + Shift + C</w:t>
            </w:r>
          </w:p>
        </w:tc>
      </w:tr>
      <w:tr w:rsidR="00572D8B" w14:paraId="1C3D85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1DD31F" w14:textId="77777777" w:rsidR="00572D8B" w:rsidRDefault="000E5D44">
            <w:pPr>
              <w:pStyle w:val="pAi2TableBody1"/>
            </w:pPr>
            <w:r>
              <w:rPr>
                <w:color w:val="000000"/>
              </w:rPr>
              <w:t>Form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39389C" w14:textId="77777777" w:rsidR="00572D8B" w:rsidRDefault="000E5D44">
            <w:pPr>
              <w:pStyle w:val="pAi2TableBody1"/>
            </w:pPr>
            <w:r>
              <w:rPr>
                <w:color w:val="000000"/>
              </w:rPr>
              <w:t>Ctrl + Shift + F</w:t>
            </w:r>
          </w:p>
        </w:tc>
      </w:tr>
      <w:tr w:rsidR="00572D8B" w14:paraId="18C0AC2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2AD447" w14:textId="77777777" w:rsidR="00572D8B" w:rsidRDefault="000E5D44">
            <w:pPr>
              <w:pStyle w:val="pAi2TableBody1"/>
            </w:pPr>
            <w:r>
              <w:rPr>
                <w:color w:val="000000"/>
              </w:rPr>
              <w:t>Intestazione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1EAC31" w14:textId="77777777" w:rsidR="00572D8B" w:rsidRDefault="000E5D44">
            <w:pPr>
              <w:pStyle w:val="pAi2TableBody1"/>
            </w:pPr>
            <w:r>
              <w:rPr>
                <w:color w:val="000000"/>
              </w:rPr>
              <w:t>Ctrl + Shift + H</w:t>
            </w:r>
          </w:p>
        </w:tc>
      </w:tr>
      <w:tr w:rsidR="00572D8B" w14:paraId="65CE7B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98C0D6" w14:textId="77777777" w:rsidR="00572D8B" w:rsidRDefault="000E5D44">
            <w:pPr>
              <w:pStyle w:val="pAi2TableBody1"/>
            </w:pPr>
            <w:r>
              <w:rPr>
                <w:color w:val="000000"/>
              </w:rPr>
              <w:t>Intestazione precedente di livello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2AB0D4" w14:textId="77777777" w:rsidR="00572D8B" w:rsidRDefault="000E5D44">
            <w:pPr>
              <w:pStyle w:val="pAi2TableBody1"/>
            </w:pPr>
            <w:r>
              <w:rPr>
                <w:color w:val="000000"/>
              </w:rPr>
              <w:t>Ctrl + Shift + 1 ... 6</w:t>
            </w:r>
          </w:p>
        </w:tc>
      </w:tr>
      <w:tr w:rsidR="00572D8B" w14:paraId="6C4E3A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6E3A36" w14:textId="77777777" w:rsidR="00572D8B" w:rsidRDefault="000E5D44">
            <w:pPr>
              <w:pStyle w:val="pAi2TableBody1"/>
            </w:pPr>
            <w:r>
              <w:rPr>
                <w:color w:val="000000"/>
              </w:rPr>
              <w:t>Immagine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BBEBB4" w14:textId="77777777" w:rsidR="00572D8B" w:rsidRDefault="000E5D44">
            <w:pPr>
              <w:pStyle w:val="pAi2TableBody1"/>
            </w:pPr>
            <w:r>
              <w:rPr>
                <w:color w:val="000000"/>
              </w:rPr>
              <w:t>Ctrl + Shift + I</w:t>
            </w:r>
          </w:p>
        </w:tc>
      </w:tr>
      <w:tr w:rsidR="00572D8B" w14:paraId="132C844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01A8566" w14:textId="77777777" w:rsidR="00572D8B" w:rsidRDefault="000E5D44">
            <w:pPr>
              <w:pStyle w:val="pAi2TableBody1"/>
            </w:pPr>
            <w:r>
              <w:rPr>
                <w:color w:val="000000"/>
              </w:rPr>
              <w:t>Link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7C649B" w14:textId="77777777" w:rsidR="00572D8B" w:rsidRDefault="000E5D44">
            <w:pPr>
              <w:pStyle w:val="pAi2TableBody1"/>
            </w:pPr>
            <w:r>
              <w:rPr>
                <w:color w:val="000000"/>
              </w:rPr>
              <w:t>Ctrl + Shift + L</w:t>
            </w:r>
          </w:p>
        </w:tc>
      </w:tr>
      <w:tr w:rsidR="00572D8B" w14:paraId="5B8470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DDA3AFB" w14:textId="77777777" w:rsidR="00572D8B" w:rsidRDefault="000E5D44">
            <w:pPr>
              <w:pStyle w:val="pAi2TableBody1"/>
            </w:pPr>
            <w:r>
              <w:rPr>
                <w:color w:val="000000"/>
              </w:rPr>
              <w:t>Elenco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157DB6" w14:textId="77777777" w:rsidR="00572D8B" w:rsidRDefault="000E5D44">
            <w:pPr>
              <w:pStyle w:val="pAi2TableBody1"/>
            </w:pPr>
            <w:r>
              <w:rPr>
                <w:color w:val="000000"/>
              </w:rPr>
              <w:t>Ctrl + Shift + S</w:t>
            </w:r>
          </w:p>
        </w:tc>
      </w:tr>
      <w:tr w:rsidR="00572D8B" w14:paraId="4EEB8D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D81B19" w14:textId="77777777" w:rsidR="00572D8B" w:rsidRDefault="000E5D44">
            <w:pPr>
              <w:pStyle w:val="pAi2TableBody1"/>
            </w:pPr>
            <w:r>
              <w:rPr>
                <w:color w:val="000000"/>
              </w:rPr>
              <w:t>Tabella Preedente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944A1A" w14:textId="77777777" w:rsidR="00572D8B" w:rsidRDefault="000E5D44">
            <w:pPr>
              <w:pStyle w:val="pAi2TableBody1"/>
            </w:pPr>
            <w:r>
              <w:rPr>
                <w:color w:val="000000"/>
              </w:rPr>
              <w:t>Ctrl + Shift + T</w:t>
            </w:r>
          </w:p>
        </w:tc>
      </w:tr>
      <w:tr w:rsidR="00572D8B" w14:paraId="3A2F41F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AED7B1" w14:textId="77777777" w:rsidR="00572D8B" w:rsidRDefault="000E5D44">
            <w:pPr>
              <w:pStyle w:val="pAi2TableBody1"/>
            </w:pPr>
            <w:r>
              <w:rPr>
                <w:color w:val="000000"/>
              </w:rPr>
              <w:t>Elemento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956ACD" w14:textId="77777777" w:rsidR="00572D8B" w:rsidRDefault="000E5D44">
            <w:pPr>
              <w:pStyle w:val="pAi2TableBody1"/>
            </w:pPr>
            <w:r>
              <w:rPr>
                <w:color w:val="000000"/>
              </w:rPr>
              <w:t>Shift + Invio o Ctrl + Sinistra</w:t>
            </w:r>
          </w:p>
        </w:tc>
      </w:tr>
      <w:tr w:rsidR="00572D8B" w14:paraId="1771ECA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01A3FA" w14:textId="77777777" w:rsidR="00572D8B" w:rsidRDefault="000E5D44">
            <w:pPr>
              <w:pStyle w:val="pAi2TableBody1"/>
            </w:pPr>
            <w:r>
              <w:rPr>
                <w:color w:val="000000"/>
              </w:rPr>
              <w:t>Lettore Applicazione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FC7719" w14:textId="77777777" w:rsidR="00572D8B" w:rsidRDefault="000E5D44">
            <w:pPr>
              <w:pStyle w:val="pAi2TableBody1"/>
            </w:pPr>
            <w:r>
              <w:rPr>
                <w:color w:val="000000"/>
              </w:rPr>
              <w:t>Alt + R</w:t>
            </w:r>
          </w:p>
        </w:tc>
      </w:tr>
      <w:tr w:rsidR="00572D8B" w14:paraId="34DA222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8906BBB" w14:textId="77777777" w:rsidR="00572D8B" w:rsidRDefault="000E5D44">
            <w:pPr>
              <w:pStyle w:val="pAi2TableBody1"/>
            </w:pPr>
            <w:r>
              <w:rPr>
                <w:color w:val="000000"/>
              </w:rPr>
              <w:t>Attiva o Disattiva Ricerca in Elenco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781AD17" w14:textId="77777777" w:rsidR="00572D8B" w:rsidRDefault="000E5D44">
            <w:pPr>
              <w:pStyle w:val="pAi2TableBody1"/>
            </w:pPr>
            <w:r>
              <w:rPr>
                <w:color w:val="000000"/>
              </w:rPr>
              <w:t>Alt + L</w:t>
            </w:r>
          </w:p>
        </w:tc>
      </w:tr>
      <w:tr w:rsidR="00572D8B" w14:paraId="447C2D4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F5BE624" w14:textId="77777777" w:rsidR="00572D8B" w:rsidRDefault="000E5D44">
            <w:pPr>
              <w:pStyle w:val="pAi2TableBody1"/>
            </w:pPr>
            <w:r>
              <w:rPr>
                <w:color w:val="000000"/>
              </w:rPr>
              <w:t>Esci dallo Strumento di Ricerca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398B59D" w14:textId="77777777" w:rsidR="00572D8B" w:rsidRDefault="000E5D44">
            <w:pPr>
              <w:pStyle w:val="pAi2TableBody1"/>
            </w:pPr>
            <w:r>
              <w:rPr>
                <w:color w:val="000000"/>
              </w:rPr>
              <w:t>Esc</w:t>
            </w:r>
          </w:p>
        </w:tc>
      </w:tr>
    </w:tbl>
    <w:p w14:paraId="6AE14C76" w14:textId="77777777" w:rsidR="00572D8B" w:rsidRDefault="000E5D44">
      <w:pPr>
        <w:pStyle w:val="h3"/>
      </w:pPr>
      <w:bookmarkStart w:id="180" w:name="2146383333"/>
      <w:r>
        <w:rPr>
          <w:color w:val="000000"/>
        </w:rPr>
        <w:lastRenderedPageBreak/>
        <w:t xml:space="preserve">  </w:t>
      </w:r>
      <w:r w:rsidR="009243CA">
        <w:fldChar w:fldCharType="begin"/>
      </w:r>
      <w:r>
        <w:instrText xml:space="preserve"> XE "Finder:highlight and voice settings" </w:instrText>
      </w:r>
      <w:r w:rsidR="009243CA">
        <w:fldChar w:fldCharType="end"/>
      </w:r>
      <w:r>
        <w:rPr>
          <w:color w:val="000000"/>
        </w:rPr>
        <w:t>Impostazioni Strumento di Ricerca per Evidenziazione e Voce</w:t>
      </w:r>
    </w:p>
    <w:bookmarkEnd w:id="180"/>
    <w:p w14:paraId="603F4500" w14:textId="77777777" w:rsidR="00572D8B" w:rsidRDefault="000E5D44">
      <w:pPr>
        <w:pStyle w:val="p"/>
      </w:pPr>
      <w:r>
        <w:rPr>
          <w:color w:val="000000"/>
        </w:rPr>
        <w:t>Le impostazioni dello strumento di Ricerca vi permettono di configurare l’evidenziazione e la voce che vengono usate per gli elementi trovati. L'evidenziazione rende facile vedere e seguire ogni elemento trovato quando si usano i comandi successivo e precedente. Le impostazioni di evidenziazione vi permettono di personalizzare l'aspetto dell'evidenziazione, compresa la forma, il colore e il livello di trasparenza. La voce dello strumento di Ricerca leggerà ogni risultato quando usate i comandi Precedente o Successivo. Le impostazioni di voce vi permettono di attivare e disattivare la vocalizzazione degli elementi trovati.</w:t>
      </w:r>
    </w:p>
    <w:p w14:paraId="7646EDD5" w14:textId="77777777" w:rsidR="00572D8B" w:rsidRDefault="000E5D44">
      <w:pPr>
        <w:pStyle w:val="liAi2StepHeader"/>
        <w:numPr>
          <w:ilvl w:val="0"/>
          <w:numId w:val="348"/>
        </w:numPr>
        <w:spacing w:before="240" w:after="240"/>
      </w:pPr>
      <w:r>
        <w:rPr>
          <w:color w:val="000000"/>
        </w:rPr>
        <w:t>Per impostare le opzioni di evidenziazione dello Strumento di Ricerca</w:t>
      </w:r>
    </w:p>
    <w:p w14:paraId="1A1F069B" w14:textId="77777777" w:rsidR="00572D8B" w:rsidRDefault="000E5D44">
      <w:pPr>
        <w:pStyle w:val="liAi2StepNumber1"/>
        <w:numPr>
          <w:ilvl w:val="0"/>
          <w:numId w:val="349"/>
        </w:numPr>
      </w:pPr>
      <w:r>
        <w:rPr>
          <w:color w:val="000000"/>
        </w:rPr>
        <w:t xml:space="preserve">Nella scheda </w:t>
      </w:r>
      <w:r>
        <w:rPr>
          <w:rStyle w:val="b1"/>
        </w:rPr>
        <w:t>Strumenti</w:t>
      </w:r>
      <w:r>
        <w:rPr>
          <w:color w:val="000000"/>
        </w:rPr>
        <w:t xml:space="preserve"> della barra degli strumenti, cliccate sulla freccia accanto a </w:t>
      </w:r>
      <w:r>
        <w:rPr>
          <w:rStyle w:val="b1"/>
        </w:rPr>
        <w:t>Strumento di Ricerca</w:t>
      </w:r>
      <w:r>
        <w:rPr>
          <w:color w:val="000000"/>
        </w:rPr>
        <w:t xml:space="preserve"> o spostatevi fino a </w:t>
      </w:r>
      <w:r>
        <w:rPr>
          <w:rStyle w:val="b1"/>
        </w:rPr>
        <w:t>Strumento di Ricerca</w:t>
      </w:r>
      <w:r>
        <w:rPr>
          <w:color w:val="000000"/>
        </w:rPr>
        <w:t xml:space="preserve"> e premete il tasto freccia giù.</w:t>
      </w:r>
    </w:p>
    <w:p w14:paraId="334D3676" w14:textId="77777777" w:rsidR="00572D8B" w:rsidRDefault="000E5D44">
      <w:pPr>
        <w:pStyle w:val="liAi2StepNumber1"/>
        <w:numPr>
          <w:ilvl w:val="0"/>
          <w:numId w:val="349"/>
        </w:numPr>
      </w:pPr>
      <w:r>
        <w:rPr>
          <w:color w:val="000000"/>
        </w:rPr>
        <w:t xml:space="preserve">Nel menù </w:t>
      </w:r>
      <w:r>
        <w:rPr>
          <w:rStyle w:val="b1"/>
        </w:rPr>
        <w:t>Strumento di Ricerca</w:t>
      </w:r>
      <w:r>
        <w:rPr>
          <w:color w:val="000000"/>
        </w:rPr>
        <w:t xml:space="preserve">, selezionate </w:t>
      </w:r>
      <w:r>
        <w:rPr>
          <w:rStyle w:val="b1"/>
        </w:rPr>
        <w:t>Impostazioni</w:t>
      </w:r>
      <w:r>
        <w:rPr>
          <w:color w:val="000000"/>
        </w:rPr>
        <w:t>.</w:t>
      </w:r>
    </w:p>
    <w:p w14:paraId="342F11A7" w14:textId="77777777" w:rsidR="00572D8B" w:rsidRDefault="000E5D44">
      <w:pPr>
        <w:pStyle w:val="pAi2StepComment"/>
      </w:pPr>
      <w:r>
        <w:rPr>
          <w:color w:val="000000"/>
        </w:rPr>
        <w:t>Apparirà la finestra di dialogo Impostazioni Strumento di Ricerca.</w:t>
      </w:r>
    </w:p>
    <w:p w14:paraId="0CC503C5" w14:textId="77777777" w:rsidR="00572D8B" w:rsidRDefault="000E5D44">
      <w:pPr>
        <w:pStyle w:val="liAi2StepNumber1"/>
        <w:numPr>
          <w:ilvl w:val="0"/>
          <w:numId w:val="350"/>
        </w:numPr>
      </w:pPr>
      <w:r>
        <w:rPr>
          <w:color w:val="000000"/>
        </w:rPr>
        <w:t xml:space="preserve">Selezionate la scheda </w:t>
      </w:r>
      <w:r>
        <w:rPr>
          <w:rStyle w:val="b1"/>
        </w:rPr>
        <w:t>Evideiziazione</w:t>
      </w:r>
      <w:r>
        <w:rPr>
          <w:color w:val="000000"/>
        </w:rPr>
        <w:t>.</w:t>
      </w:r>
    </w:p>
    <w:p w14:paraId="7D2E56B5" w14:textId="77777777" w:rsidR="00572D8B" w:rsidRDefault="000E5D44">
      <w:pPr>
        <w:pStyle w:val="liAi2StepNumber1"/>
        <w:numPr>
          <w:ilvl w:val="0"/>
          <w:numId w:val="350"/>
        </w:numPr>
      </w:pPr>
      <w:r>
        <w:rPr>
          <w:color w:val="000000"/>
        </w:rPr>
        <w:t>Regolate le impostazioni di evidenziazione come desiderate.</w:t>
      </w:r>
    </w:p>
    <w:p w14:paraId="75C15C28" w14:textId="77777777" w:rsidR="00572D8B" w:rsidRDefault="000E5D44">
      <w:pPr>
        <w:pStyle w:val="liAi2StepNumber1"/>
        <w:numPr>
          <w:ilvl w:val="0"/>
          <w:numId w:val="350"/>
        </w:numPr>
      </w:pPr>
      <w:r>
        <w:rPr>
          <w:color w:val="000000"/>
        </w:rPr>
        <w:t xml:space="preserve">Fate clic su </w:t>
      </w:r>
      <w:r>
        <w:rPr>
          <w:rStyle w:val="b1"/>
        </w:rPr>
        <w:t>OK</w:t>
      </w:r>
      <w:r>
        <w:rPr>
          <w:color w:val="000000"/>
        </w:rPr>
        <w:t>.</w:t>
      </w:r>
    </w:p>
    <w:p w14:paraId="15F954DB" w14:textId="4A4901B4" w:rsidR="00572D8B" w:rsidRDefault="00F67846">
      <w:pPr>
        <w:pStyle w:val="pAi2Image"/>
      </w:pPr>
      <w:r>
        <w:rPr>
          <w:noProof/>
        </w:rPr>
        <w:lastRenderedPageBreak/>
        <w:drawing>
          <wp:inline distT="0" distB="0" distL="0" distR="0" wp14:anchorId="05FE32AE" wp14:editId="28BBDE39">
            <wp:extent cx="3641725" cy="3357880"/>
            <wp:effectExtent l="0" t="0" r="0" b="0"/>
            <wp:docPr id="82" name="Picture 28" descr="Immagine della scheda Evidenziazione nella finestra di dialogo Impostazioni Strumento di Ricer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2" descr="Immagine della scheda Evidenziazione nella finestra di dialogo Impostazioni Strumento di Ricerca."/>
                    <pic:cNvPicPr preferRelativeResize="0">
                      <a:picLocks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641725" cy="3357880"/>
                    </a:xfrm>
                    <a:prstGeom prst="rect">
                      <a:avLst/>
                    </a:prstGeom>
                    <a:noFill/>
                    <a:ln>
                      <a:noFill/>
                    </a:ln>
                  </pic:spPr>
                </pic:pic>
              </a:graphicData>
            </a:graphic>
          </wp:inline>
        </w:drawing>
      </w:r>
    </w:p>
    <w:p w14:paraId="193925CF" w14:textId="77777777" w:rsidR="00572D8B" w:rsidRDefault="000E5D44">
      <w:pPr>
        <w:pStyle w:val="pAi2ImageCaption"/>
      </w:pPr>
      <w:r>
        <w:rPr>
          <w:color w:val="000000"/>
        </w:rPr>
        <w:t>La finestra di dialogo Impostazioni Strumento di Ricerca.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343CBEA4"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06C3E48"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39E1FF5" w14:textId="77777777" w:rsidR="00572D8B" w:rsidRDefault="000E5D44">
            <w:pPr>
              <w:pStyle w:val="tdAi2TableColumnHeader"/>
            </w:pPr>
            <w:r>
              <w:t>Descrizione</w:t>
            </w:r>
          </w:p>
        </w:tc>
      </w:tr>
      <w:tr w:rsidR="00F67846" w14:paraId="7689756F"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96A5BBE" w14:textId="77777777" w:rsidR="00572D8B" w:rsidRDefault="000E5D44">
            <w:pPr>
              <w:pStyle w:val="tdAi2TableSection1"/>
            </w:pPr>
            <w:r>
              <w:rPr>
                <w:color w:val="000000"/>
              </w:rPr>
              <w:t>Evidenzia Strumento di Ricerca</w:t>
            </w:r>
          </w:p>
        </w:tc>
      </w:tr>
      <w:tr w:rsidR="00572D8B" w14:paraId="512ACCA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26B149E" w14:textId="77777777" w:rsidR="00572D8B" w:rsidRDefault="000E5D44">
            <w:pPr>
              <w:pStyle w:val="pAi2TableBody1"/>
            </w:pPr>
            <w:r>
              <w:rPr>
                <w:color w:val="000000"/>
              </w:rPr>
              <w:t>Forma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02BD74" w14:textId="77777777" w:rsidR="00572D8B" w:rsidRDefault="000E5D44">
            <w:pPr>
              <w:pStyle w:val="pAi2TableBody1"/>
            </w:pPr>
            <w:r>
              <w:rPr>
                <w:color w:val="000000"/>
              </w:rPr>
              <w:t>Imposta la forma usata per evidenziare la parola/frase o l'elemento della pagina web trovato come risultato di ricerca: Blocco, Sottolineatura o Cornice.</w:t>
            </w:r>
          </w:p>
        </w:tc>
      </w:tr>
      <w:tr w:rsidR="00572D8B" w14:paraId="3DE6FA9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1F90CE2" w14:textId="77777777" w:rsidR="00572D8B" w:rsidRDefault="000E5D44">
            <w:pPr>
              <w:pStyle w:val="pAi2TableBody1"/>
            </w:pPr>
            <w:r>
              <w:rPr>
                <w:color w:val="000000"/>
              </w:rPr>
              <w:t>Colore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70367B" w14:textId="77777777" w:rsidR="00572D8B" w:rsidRDefault="000E5D44">
            <w:pPr>
              <w:pStyle w:val="pAi2TableBody1"/>
            </w:pPr>
            <w:r>
              <w:rPr>
                <w:color w:val="000000"/>
              </w:rPr>
              <w:t>Imposta il colore dell’evidenziazione.</w:t>
            </w:r>
          </w:p>
        </w:tc>
      </w:tr>
      <w:tr w:rsidR="00572D8B" w14:paraId="1A64CC7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28D1C4" w14:textId="77777777" w:rsidR="00572D8B" w:rsidRDefault="000E5D44">
            <w:pPr>
              <w:pStyle w:val="pAi2TableBody1"/>
            </w:pPr>
            <w:r>
              <w:rPr>
                <w:color w:val="000000"/>
              </w:rPr>
              <w:t>Spessore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0434A6" w14:textId="77777777" w:rsidR="00572D8B" w:rsidRDefault="000E5D44">
            <w:pPr>
              <w:pStyle w:val="pAi2TableBody1"/>
            </w:pPr>
            <w:r>
              <w:rPr>
                <w:color w:val="000000"/>
              </w:rPr>
              <w:t>Imposta lo spessore dell’evidenziazione.</w:t>
            </w:r>
          </w:p>
        </w:tc>
      </w:tr>
      <w:tr w:rsidR="00572D8B" w14:paraId="7ACE882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043344" w14:textId="77777777" w:rsidR="00572D8B" w:rsidRDefault="000E5D44">
            <w:pPr>
              <w:pStyle w:val="pAi2TableBody1"/>
            </w:pPr>
            <w:r>
              <w:rPr>
                <w:color w:val="000000"/>
              </w:rPr>
              <w:t>trasparenza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2F893A" w14:textId="77777777" w:rsidR="00572D8B" w:rsidRDefault="000E5D44">
            <w:pPr>
              <w:pStyle w:val="pAi2TableBody1"/>
            </w:pPr>
            <w:r>
              <w:rPr>
                <w:color w:val="000000"/>
              </w:rPr>
              <w:t>Imposta la trasparenza dell’evidenziazione.</w:t>
            </w:r>
          </w:p>
          <w:p w14:paraId="6EB04185" w14:textId="77777777" w:rsidR="00572D8B" w:rsidRDefault="000E5D44">
            <w:pPr>
              <w:pStyle w:val="pAi2TableBody1"/>
            </w:pPr>
            <w:r>
              <w:rPr>
                <w:color w:val="000000"/>
              </w:rPr>
              <w:t xml:space="preserve"> </w:t>
            </w:r>
            <w:r>
              <w:rPr>
                <w:rStyle w:val="spanAi2SpanNote"/>
              </w:rPr>
              <w:t>Nota:</w:t>
            </w:r>
            <w:r>
              <w:rPr>
                <w:color w:val="000000"/>
              </w:rPr>
              <w:t xml:space="preserve"> Questa impostazione non è disponibile quando il colore di evidenziazione è impostato su "Inverti".</w:t>
            </w:r>
          </w:p>
        </w:tc>
      </w:tr>
      <w:tr w:rsidR="00572D8B" w14:paraId="1BFA77B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6049E4F5" w14:textId="77777777" w:rsidR="00572D8B" w:rsidRDefault="000E5D44">
            <w:pPr>
              <w:pStyle w:val="pAi2TableBody1"/>
            </w:pPr>
            <w:r>
              <w:rPr>
                <w:color w:val="000000"/>
              </w:rPr>
              <w:lastRenderedPageBreak/>
              <w:t>Anteprima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DE16C0A" w14:textId="77777777" w:rsidR="00572D8B" w:rsidRDefault="000E5D44">
            <w:pPr>
              <w:pStyle w:val="pAi2TableBody1"/>
            </w:pPr>
            <w:r>
              <w:rPr>
                <w:color w:val="000000"/>
              </w:rPr>
              <w:t>Visualizza un testo di esempio con un'anteprima delle impostazioni di evidenziazione selezionate.</w:t>
            </w:r>
          </w:p>
        </w:tc>
      </w:tr>
    </w:tbl>
    <w:p w14:paraId="72CFE7F8" w14:textId="77777777" w:rsidR="00572D8B" w:rsidRDefault="000E5D44">
      <w:pPr>
        <w:pStyle w:val="p"/>
      </w:pPr>
      <w:r>
        <w:rPr>
          <w:color w:val="000000"/>
        </w:rPr>
        <w:t> </w:t>
      </w:r>
    </w:p>
    <w:p w14:paraId="2D030749" w14:textId="77777777" w:rsidR="00572D8B" w:rsidRDefault="000E5D44">
      <w:pPr>
        <w:pStyle w:val="liAi2StepHeader"/>
        <w:numPr>
          <w:ilvl w:val="0"/>
          <w:numId w:val="351"/>
        </w:numPr>
        <w:spacing w:before="240" w:after="240"/>
      </w:pPr>
      <w:r>
        <w:rPr>
          <w:color w:val="000000"/>
        </w:rPr>
        <w:t>Per regolare le impostazioni di voce dello Strumento di Ricerca</w:t>
      </w:r>
    </w:p>
    <w:p w14:paraId="683B4E77" w14:textId="77777777" w:rsidR="00572D8B" w:rsidRDefault="000E5D44">
      <w:pPr>
        <w:pStyle w:val="liAi2StepNumber1"/>
        <w:numPr>
          <w:ilvl w:val="0"/>
          <w:numId w:val="352"/>
        </w:numPr>
      </w:pPr>
      <w:r>
        <w:rPr>
          <w:color w:val="000000"/>
        </w:rPr>
        <w:t xml:space="preserve">Nella scheda </w:t>
      </w:r>
      <w:r>
        <w:rPr>
          <w:rStyle w:val="b1"/>
        </w:rPr>
        <w:t>Strumenti</w:t>
      </w:r>
      <w:r>
        <w:rPr>
          <w:color w:val="000000"/>
        </w:rPr>
        <w:t xml:space="preserve"> della barra degli strumenti, cliccate sulla freccia accanto a </w:t>
      </w:r>
      <w:r>
        <w:rPr>
          <w:rStyle w:val="b1"/>
        </w:rPr>
        <w:t>Strumento di Ricerca</w:t>
      </w:r>
      <w:r>
        <w:rPr>
          <w:color w:val="000000"/>
        </w:rPr>
        <w:t xml:space="preserve"> o spostatevi fino a </w:t>
      </w:r>
      <w:r>
        <w:rPr>
          <w:rStyle w:val="b1"/>
        </w:rPr>
        <w:t>Strumento di Ricerca</w:t>
      </w:r>
      <w:r>
        <w:rPr>
          <w:color w:val="000000"/>
        </w:rPr>
        <w:t xml:space="preserve"> e premete il tasto freccia giù.</w:t>
      </w:r>
    </w:p>
    <w:p w14:paraId="463E07FE" w14:textId="77777777" w:rsidR="00572D8B" w:rsidRDefault="000E5D44">
      <w:pPr>
        <w:pStyle w:val="liAi2StepNumber1"/>
        <w:numPr>
          <w:ilvl w:val="0"/>
          <w:numId w:val="352"/>
        </w:numPr>
      </w:pPr>
      <w:r>
        <w:rPr>
          <w:color w:val="000000"/>
        </w:rPr>
        <w:t xml:space="preserve">Nel menù </w:t>
      </w:r>
      <w:r>
        <w:rPr>
          <w:rStyle w:val="b1"/>
        </w:rPr>
        <w:t>Strumento di Ricerca</w:t>
      </w:r>
      <w:r>
        <w:rPr>
          <w:color w:val="000000"/>
        </w:rPr>
        <w:t xml:space="preserve">, selezionate </w:t>
      </w:r>
      <w:r>
        <w:rPr>
          <w:rStyle w:val="b1"/>
        </w:rPr>
        <w:t>Impostazioni</w:t>
      </w:r>
      <w:r>
        <w:rPr>
          <w:color w:val="000000"/>
        </w:rPr>
        <w:t>.</w:t>
      </w:r>
    </w:p>
    <w:p w14:paraId="54C5702B" w14:textId="77777777" w:rsidR="00572D8B" w:rsidRDefault="000E5D44">
      <w:pPr>
        <w:pStyle w:val="pAi2StepComment"/>
      </w:pPr>
      <w:r>
        <w:rPr>
          <w:color w:val="000000"/>
        </w:rPr>
        <w:t>Apparirà la finestra di dialogo Impostazioni Strumento di Ricerca.</w:t>
      </w:r>
    </w:p>
    <w:p w14:paraId="356CF3BE" w14:textId="77777777" w:rsidR="00572D8B" w:rsidRDefault="000E5D44">
      <w:pPr>
        <w:pStyle w:val="liAi2StepNumber1"/>
        <w:numPr>
          <w:ilvl w:val="0"/>
          <w:numId w:val="353"/>
        </w:numPr>
      </w:pPr>
      <w:r>
        <w:rPr>
          <w:color w:val="000000"/>
        </w:rPr>
        <w:t xml:space="preserve">Selezionate la scheda </w:t>
      </w:r>
      <w:r>
        <w:rPr>
          <w:rStyle w:val="b1"/>
        </w:rPr>
        <w:t>Voce</w:t>
      </w:r>
      <w:r>
        <w:rPr>
          <w:color w:val="000000"/>
        </w:rPr>
        <w:t>.</w:t>
      </w:r>
    </w:p>
    <w:p w14:paraId="2FCF9CDC" w14:textId="77777777" w:rsidR="00572D8B" w:rsidRDefault="000E5D44">
      <w:pPr>
        <w:pStyle w:val="liAi2StepNumber1"/>
        <w:numPr>
          <w:ilvl w:val="0"/>
          <w:numId w:val="353"/>
        </w:numPr>
      </w:pPr>
      <w:r>
        <w:rPr>
          <w:color w:val="000000"/>
        </w:rPr>
        <w:t>Regolate le impostazioni della voce come desiderate.</w:t>
      </w:r>
    </w:p>
    <w:p w14:paraId="4AC17FC9" w14:textId="77777777" w:rsidR="00572D8B" w:rsidRDefault="000E5D44">
      <w:pPr>
        <w:pStyle w:val="liAi2StepNumber1"/>
        <w:numPr>
          <w:ilvl w:val="0"/>
          <w:numId w:val="353"/>
        </w:numPr>
      </w:pPr>
      <w:r>
        <w:rPr>
          <w:color w:val="000000"/>
        </w:rPr>
        <w:t xml:space="preserve">Fate clic su </w:t>
      </w:r>
      <w:r>
        <w:rPr>
          <w:rStyle w:val="b1"/>
        </w:rPr>
        <w:t>OK</w:t>
      </w:r>
      <w:r>
        <w:rPr>
          <w:color w:val="000000"/>
        </w:rPr>
        <w:t>.</w:t>
      </w:r>
    </w:p>
    <w:p w14:paraId="7C501004" w14:textId="55058FE6" w:rsidR="00572D8B" w:rsidRDefault="00F67846">
      <w:pPr>
        <w:pStyle w:val="pAi2Image"/>
      </w:pPr>
      <w:r>
        <w:rPr>
          <w:noProof/>
        </w:rPr>
        <w:drawing>
          <wp:inline distT="0" distB="0" distL="0" distR="0" wp14:anchorId="03EAE2D4" wp14:editId="0D7B7A0A">
            <wp:extent cx="3641725" cy="3357880"/>
            <wp:effectExtent l="0" t="0" r="0" b="0"/>
            <wp:docPr id="83" name="Picture 27" descr="Immagine della scheda Voce nella finestra di dialogo Impostazioni Strumento di Ricer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3" descr="Immagine della scheda Voce nella finestra di dialogo Impostazioni Strumento di Ricerca."/>
                    <pic:cNvPicPr preferRelativeResize="0">
                      <a:picLocks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641725" cy="3357880"/>
                    </a:xfrm>
                    <a:prstGeom prst="rect">
                      <a:avLst/>
                    </a:prstGeom>
                    <a:noFill/>
                    <a:ln>
                      <a:noFill/>
                    </a:ln>
                  </pic:spPr>
                </pic:pic>
              </a:graphicData>
            </a:graphic>
          </wp:inline>
        </w:drawing>
      </w:r>
    </w:p>
    <w:p w14:paraId="26836D07" w14:textId="77777777" w:rsidR="00572D8B" w:rsidRDefault="000E5D44">
      <w:pPr>
        <w:pStyle w:val="pAi2ImageCaption"/>
      </w:pPr>
      <w:r>
        <w:rPr>
          <w:color w:val="000000"/>
        </w:rPr>
        <w:t>La scheda Voce delle Impostazioni Strumento di Ricerca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B2BA501"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AFA7DE3" w14:textId="77777777" w:rsidR="00572D8B" w:rsidRDefault="000E5D44">
            <w:pPr>
              <w:pStyle w:val="tdAi2TableColumnHeader"/>
            </w:pPr>
            <w:r>
              <w:lastRenderedPageBreak/>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6BC26DD" w14:textId="77777777" w:rsidR="00572D8B" w:rsidRDefault="000E5D44">
            <w:pPr>
              <w:pStyle w:val="tdAi2TableColumnHeader"/>
            </w:pPr>
            <w:r>
              <w:t>Descrizione</w:t>
            </w:r>
          </w:p>
        </w:tc>
      </w:tr>
      <w:tr w:rsidR="00F67846" w14:paraId="1B6EA09B"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4660475" w14:textId="77777777" w:rsidR="00572D8B" w:rsidRDefault="000E5D44">
            <w:pPr>
              <w:pStyle w:val="tdAi2TableSection1"/>
            </w:pPr>
            <w:r>
              <w:rPr>
                <w:color w:val="000000"/>
              </w:rPr>
              <w:t>Voce Strumento di Ricerca</w:t>
            </w:r>
          </w:p>
        </w:tc>
      </w:tr>
      <w:tr w:rsidR="00572D8B" w14:paraId="00DF9D1B"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E1415B9" w14:textId="77777777" w:rsidR="00572D8B" w:rsidRDefault="000E5D44">
            <w:pPr>
              <w:pStyle w:val="pAi2TableBody1"/>
            </w:pPr>
            <w:r>
              <w:rPr>
                <w:color w:val="000000"/>
              </w:rPr>
              <w:t>Leggi ogni elemento trovato utilizzando i comandi Successivo e Precedente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3925BFB" w14:textId="77777777" w:rsidR="00572D8B" w:rsidRDefault="000E5D44">
            <w:pPr>
              <w:pStyle w:val="pAi2TableBody1"/>
            </w:pPr>
            <w:r>
              <w:rPr>
                <w:color w:val="000000"/>
              </w:rPr>
              <w:t>Attiva o disattiva la lettura degli elementi trovati quando vengono usati i comandi Precedente e Successivo.</w:t>
            </w:r>
          </w:p>
        </w:tc>
      </w:tr>
    </w:tbl>
    <w:p w14:paraId="1D9ABE06" w14:textId="77777777" w:rsidR="00572D8B" w:rsidRDefault="000E5D44">
      <w:pPr>
        <w:pStyle w:val="p"/>
      </w:pPr>
      <w:r>
        <w:rPr>
          <w:color w:val="000000"/>
        </w:rPr>
        <w:t> </w:t>
      </w:r>
    </w:p>
    <w:p w14:paraId="54789BE9" w14:textId="77777777" w:rsidR="00572D8B" w:rsidRDefault="000E5D44">
      <w:pPr>
        <w:pStyle w:val="h2"/>
      </w:pPr>
      <w:bookmarkStart w:id="181" w:name="_Ref69323441"/>
      <w:r>
        <w:rPr>
          <w:color w:val="000000"/>
        </w:rPr>
        <w:lastRenderedPageBreak/>
        <w:t xml:space="preserve"> </w:t>
      </w:r>
      <w:r w:rsidR="009243CA">
        <w:fldChar w:fldCharType="begin"/>
      </w:r>
      <w:r>
        <w:instrText xml:space="preserve"> XE "ZoomText Camera" </w:instrText>
      </w:r>
      <w:r w:rsidR="009243CA">
        <w:fldChar w:fldCharType="end"/>
      </w:r>
      <w:r w:rsidR="009243CA">
        <w:fldChar w:fldCharType="begin"/>
      </w:r>
      <w:r>
        <w:instrText xml:space="preserve"> XE "tools:ZoomText Camera" </w:instrText>
      </w:r>
      <w:r w:rsidR="009243CA">
        <w:fldChar w:fldCharType="end"/>
      </w:r>
      <w:r w:rsidR="009243CA">
        <w:fldChar w:fldCharType="begin"/>
      </w:r>
      <w:r>
        <w:instrText xml:space="preserve"> XE "camera" </w:instrText>
      </w:r>
      <w:r w:rsidR="009243CA">
        <w:fldChar w:fldCharType="end"/>
      </w:r>
      <w:bookmarkStart w:id="182" w:name="_Toc193028514"/>
      <w:r>
        <w:rPr>
          <w:color w:val="000000"/>
        </w:rPr>
        <w:t>Fotocamera ZoomText</w:t>
      </w:r>
      <w:bookmarkEnd w:id="182"/>
    </w:p>
    <w:bookmarkEnd w:id="181"/>
    <w:p w14:paraId="320213AC" w14:textId="77777777" w:rsidR="00572D8B" w:rsidRDefault="000E5D44">
      <w:pPr>
        <w:pStyle w:val="p"/>
      </w:pPr>
      <w:r>
        <w:rPr>
          <w:color w:val="000000"/>
        </w:rPr>
        <w:t>La funzione Fotocamera ZoomText vi permette di usare qualsiasi webcam ad alta definizione per ingrandire documenti stampati e altri oggetti direttamente sullo schermo del tuo computer, comprese le bollette, le riviste, le fotografie, le etichette dei medicinali, gli oggetti artigianali e altro. Semplici controlli permettono di ingrandire e rimpicciolire rapidamente, nonché di scegliere tra colori originali e ad alto contrasto. Potete passare tra una visualizzazione a schermo intero ed una ancorata, che vi permette di vedere l'immagine della fotocamera e il desktop di Windows allo stesso tempo. Utilizzando webcam HD economiche e facilmente disponibili, la funzione Fotocamera ZoomText offre un complemento o un'alternativa portatile e conveniente alle telecamere a circuito chiuso convenzionali.</w:t>
      </w:r>
    </w:p>
    <w:tbl>
      <w:tblPr>
        <w:tblW w:w="5000" w:type="pct"/>
        <w:tblLayout w:type="fixed"/>
        <w:tblCellMar>
          <w:left w:w="10" w:type="dxa"/>
          <w:right w:w="10" w:type="dxa"/>
        </w:tblCellMar>
        <w:tblLook w:val="0000" w:firstRow="0" w:lastRow="0" w:firstColumn="0" w:lastColumn="0" w:noHBand="0" w:noVBand="0"/>
      </w:tblPr>
      <w:tblGrid>
        <w:gridCol w:w="4690"/>
        <w:gridCol w:w="340"/>
        <w:gridCol w:w="4690"/>
      </w:tblGrid>
      <w:tr w:rsidR="00572D8B" w14:paraId="66490D40" w14:textId="77777777">
        <w:tc>
          <w:tcPr>
            <w:tcW w:w="5130" w:type="dxa"/>
            <w:shd w:val="clear" w:color="auto" w:fill="FFFFFF"/>
            <w:tcMar>
              <w:top w:w="60" w:type="dxa"/>
              <w:left w:w="160" w:type="dxa"/>
              <w:bottom w:w="60" w:type="dxa"/>
              <w:right w:w="160" w:type="dxa"/>
            </w:tcMar>
          </w:tcPr>
          <w:p w14:paraId="14B97D5C" w14:textId="2307DCBF" w:rsidR="00572D8B" w:rsidRDefault="00F67846">
            <w:pPr>
              <w:pStyle w:val="tdAi2TableNoBorders"/>
              <w:jc w:val="center"/>
            </w:pPr>
            <w:r>
              <w:rPr>
                <w:noProof/>
              </w:rPr>
              <w:drawing>
                <wp:inline distT="0" distB="0" distL="0" distR="0" wp14:anchorId="650C9988" wp14:editId="3B00A6B2">
                  <wp:extent cx="3050540" cy="1907540"/>
                  <wp:effectExtent l="0" t="0" r="0" b="0"/>
                  <wp:docPr id="84" name="Picture 26" descr="Immagine della Fotocamera ZoomText in modalità Vista Schermo Inter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4" descr="Immagine della Fotocamera ZoomText in modalità Vista Schermo Intero"/>
                          <pic:cNvPicPr preferRelativeResize="0">
                            <a:picLocks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3050540" cy="1907540"/>
                          </a:xfrm>
                          <a:prstGeom prst="rect">
                            <a:avLst/>
                          </a:prstGeom>
                          <a:noFill/>
                          <a:ln>
                            <a:noFill/>
                          </a:ln>
                        </pic:spPr>
                      </pic:pic>
                    </a:graphicData>
                  </a:graphic>
                </wp:inline>
              </w:drawing>
            </w:r>
          </w:p>
        </w:tc>
        <w:tc>
          <w:tcPr>
            <w:tcW w:w="330" w:type="dxa"/>
            <w:shd w:val="clear" w:color="auto" w:fill="FFFFFF"/>
            <w:tcMar>
              <w:top w:w="60" w:type="dxa"/>
              <w:left w:w="160" w:type="dxa"/>
              <w:bottom w:w="60" w:type="dxa"/>
              <w:right w:w="160" w:type="dxa"/>
            </w:tcMar>
          </w:tcPr>
          <w:p w14:paraId="2B0AFE07" w14:textId="77777777" w:rsidR="00572D8B" w:rsidRDefault="000E5D44">
            <w:pPr>
              <w:pStyle w:val="tdAi2TableNoBorders"/>
            </w:pPr>
            <w:r>
              <w:rPr>
                <w:color w:val="000000"/>
              </w:rPr>
              <w:t> </w:t>
            </w:r>
          </w:p>
        </w:tc>
        <w:tc>
          <w:tcPr>
            <w:tcW w:w="5130" w:type="dxa"/>
            <w:shd w:val="clear" w:color="auto" w:fill="FFFFFF"/>
            <w:tcMar>
              <w:top w:w="60" w:type="dxa"/>
              <w:left w:w="160" w:type="dxa"/>
              <w:bottom w:w="60" w:type="dxa"/>
              <w:right w:w="160" w:type="dxa"/>
            </w:tcMar>
          </w:tcPr>
          <w:p w14:paraId="5FC01095" w14:textId="08F6C282" w:rsidR="00572D8B" w:rsidRDefault="00F67846">
            <w:pPr>
              <w:pStyle w:val="tdAi2TableNoBorders"/>
              <w:jc w:val="center"/>
            </w:pPr>
            <w:r>
              <w:rPr>
                <w:noProof/>
              </w:rPr>
              <w:drawing>
                <wp:inline distT="0" distB="0" distL="0" distR="0" wp14:anchorId="2F6AF14A" wp14:editId="5BC0A7EB">
                  <wp:extent cx="3050540" cy="1907540"/>
                  <wp:effectExtent l="0" t="0" r="0" b="0"/>
                  <wp:docPr id="85" name="Picture 25" descr="Immagine della Fotocamera ZoomText in Vista Ancorat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Immagine della Fotocamera ZoomText in Vista Ancorata"/>
                          <pic:cNvPicPr preferRelativeResize="0">
                            <a:picLocks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3050540" cy="1907540"/>
                          </a:xfrm>
                          <a:prstGeom prst="rect">
                            <a:avLst/>
                          </a:prstGeom>
                          <a:noFill/>
                          <a:ln>
                            <a:noFill/>
                          </a:ln>
                        </pic:spPr>
                      </pic:pic>
                    </a:graphicData>
                  </a:graphic>
                </wp:inline>
              </w:drawing>
            </w:r>
          </w:p>
        </w:tc>
      </w:tr>
      <w:tr w:rsidR="00572D8B" w14:paraId="43460D71" w14:textId="77777777">
        <w:tc>
          <w:tcPr>
            <w:tcW w:w="5130" w:type="dxa"/>
            <w:shd w:val="clear" w:color="auto" w:fill="FFFFFF"/>
            <w:tcMar>
              <w:top w:w="60" w:type="dxa"/>
              <w:left w:w="160" w:type="dxa"/>
              <w:bottom w:w="60" w:type="dxa"/>
              <w:right w:w="160" w:type="dxa"/>
            </w:tcMar>
          </w:tcPr>
          <w:p w14:paraId="1B8E4A63" w14:textId="77777777" w:rsidR="00572D8B" w:rsidRDefault="000E5D44">
            <w:pPr>
              <w:pStyle w:val="tdAi2TableNoBorders"/>
              <w:jc w:val="center"/>
            </w:pPr>
            <w:r>
              <w:rPr>
                <w:color w:val="000000"/>
              </w:rPr>
              <w:t>Fotocamera ZoomText: Vista a Schermo Intero</w:t>
            </w:r>
          </w:p>
        </w:tc>
        <w:tc>
          <w:tcPr>
            <w:tcW w:w="330" w:type="dxa"/>
            <w:shd w:val="clear" w:color="auto" w:fill="FFFFFF"/>
            <w:tcMar>
              <w:top w:w="60" w:type="dxa"/>
              <w:left w:w="160" w:type="dxa"/>
              <w:bottom w:w="60" w:type="dxa"/>
              <w:right w:w="160" w:type="dxa"/>
            </w:tcMar>
          </w:tcPr>
          <w:p w14:paraId="3CC86E4A" w14:textId="77777777" w:rsidR="00572D8B" w:rsidRDefault="000E5D44">
            <w:pPr>
              <w:pStyle w:val="tdAi2TableNoBorders"/>
            </w:pPr>
            <w:r>
              <w:rPr>
                <w:color w:val="000000"/>
              </w:rPr>
              <w:t> </w:t>
            </w:r>
          </w:p>
        </w:tc>
        <w:tc>
          <w:tcPr>
            <w:tcW w:w="5130" w:type="dxa"/>
            <w:shd w:val="clear" w:color="auto" w:fill="FFFFFF"/>
            <w:tcMar>
              <w:top w:w="60" w:type="dxa"/>
              <w:left w:w="160" w:type="dxa"/>
              <w:bottom w:w="60" w:type="dxa"/>
              <w:right w:w="160" w:type="dxa"/>
            </w:tcMar>
          </w:tcPr>
          <w:p w14:paraId="703BDACE" w14:textId="77777777" w:rsidR="00572D8B" w:rsidRDefault="000E5D44">
            <w:pPr>
              <w:pStyle w:val="tdAi2TableNoBorders"/>
              <w:jc w:val="center"/>
            </w:pPr>
            <w:r>
              <w:rPr>
                <w:color w:val="000000"/>
              </w:rPr>
              <w:t>Fotocamera ZoomText: Vista Ancorata</w:t>
            </w:r>
          </w:p>
        </w:tc>
      </w:tr>
    </w:tbl>
    <w:p w14:paraId="717E8496" w14:textId="77777777" w:rsidR="00572D8B" w:rsidRDefault="000E5D44">
      <w:pPr>
        <w:pStyle w:val="h3"/>
      </w:pPr>
      <w:r>
        <w:rPr>
          <w:color w:val="000000"/>
        </w:rPr>
        <w:t xml:space="preserve"> </w:t>
      </w:r>
      <w:r w:rsidR="009243CA">
        <w:fldChar w:fldCharType="begin"/>
      </w:r>
      <w:r>
        <w:instrText xml:space="preserve"> XE "ZoomText Camera:getting started" </w:instrText>
      </w:r>
      <w:r w:rsidR="009243CA">
        <w:fldChar w:fldCharType="end"/>
      </w:r>
      <w:r>
        <w:rPr>
          <w:color w:val="000000"/>
        </w:rPr>
        <w:t>Iniziamo con la Fotocamera ZoomText</w:t>
      </w:r>
    </w:p>
    <w:p w14:paraId="1DB154D9" w14:textId="77777777" w:rsidR="00572D8B" w:rsidRDefault="000E5D44">
      <w:pPr>
        <w:pStyle w:val="p"/>
      </w:pPr>
      <w:r>
        <w:rPr>
          <w:color w:val="000000"/>
        </w:rPr>
        <w:t>Prima di poter utilizzare la funzione Fotocamera ZoomText, dovrete acquistare una fotocamera e un supporto adatto, posizionare la fotocamera nel vostro spazio di lavoro e scegliere la fotocamera nelle impostazioni della Fotocamera ZoomText.</w:t>
      </w:r>
    </w:p>
    <w:p w14:paraId="3710C11B" w14:textId="77777777" w:rsidR="00572D8B" w:rsidRDefault="000E5D44">
      <w:pPr>
        <w:pStyle w:val="h3"/>
      </w:pPr>
      <w:r>
        <w:rPr>
          <w:color w:val="000000"/>
        </w:rPr>
        <w:lastRenderedPageBreak/>
        <w:t xml:space="preserve"> </w:t>
      </w:r>
      <w:r w:rsidR="009243CA">
        <w:fldChar w:fldCharType="begin"/>
      </w:r>
      <w:r>
        <w:instrText xml:space="preserve"> XE "ZoomText Camera:acquiring a camera" </w:instrText>
      </w:r>
      <w:r w:rsidR="009243CA">
        <w:fldChar w:fldCharType="end"/>
      </w:r>
      <w:r>
        <w:rPr>
          <w:color w:val="000000"/>
        </w:rPr>
        <w:t>Procurarsi una fotocamera e un supporto idonei</w:t>
      </w:r>
    </w:p>
    <w:p w14:paraId="18CCEC19" w14:textId="77777777" w:rsidR="00572D8B" w:rsidRDefault="000E5D44">
      <w:pPr>
        <w:pStyle w:val="p"/>
      </w:pPr>
      <w:r>
        <w:rPr>
          <w:color w:val="000000"/>
        </w:rPr>
        <w:t>Per utilizzare la funzione Fotocamera ZoomText, avrete bisogno di una webcam HD con autofocus. Per la migliore qualità, la vostra webcam dovrebbe offrire una risoluzione video di 1080p con correzione automatica in condizioni di scarsa luminosità. Dovrete avere anche una porta USB 2.0 disponibile per collegare la webcam.</w:t>
      </w:r>
    </w:p>
    <w:p w14:paraId="088A32E8" w14:textId="77777777" w:rsidR="00572D8B" w:rsidRDefault="000E5D44">
      <w:pPr>
        <w:pStyle w:val="p"/>
      </w:pPr>
      <w:r>
        <w:rPr>
          <w:color w:val="000000"/>
        </w:rPr>
        <w:t>Oltre alla fotocamera, avrete anche bisogno di un supporto adatto a posizionarla in modo sicuro sopra gli oggetti che volete vedere. Il supporto dovrebbe essere stabile e regolabile.</w:t>
      </w:r>
    </w:p>
    <w:p w14:paraId="38CFAE1F" w14:textId="77777777" w:rsidR="00572D8B" w:rsidRDefault="000E5D44">
      <w:pPr>
        <w:pStyle w:val="h3"/>
      </w:pPr>
      <w:r>
        <w:rPr>
          <w:color w:val="000000"/>
        </w:rPr>
        <w:t xml:space="preserve"> </w:t>
      </w:r>
      <w:r w:rsidR="009243CA">
        <w:fldChar w:fldCharType="begin"/>
      </w:r>
      <w:r>
        <w:instrText xml:space="preserve"> XE "ZoomText Camera:setting up a camera" </w:instrText>
      </w:r>
      <w:r w:rsidR="009243CA">
        <w:fldChar w:fldCharType="end"/>
      </w:r>
      <w:r>
        <w:rPr>
          <w:color w:val="000000"/>
        </w:rPr>
        <w:t>Posizionare la fotocamera nel proprio spazio di lavoro</w:t>
      </w:r>
    </w:p>
    <w:p w14:paraId="1257ABD0" w14:textId="77777777" w:rsidR="00572D8B" w:rsidRDefault="000E5D44">
      <w:pPr>
        <w:pStyle w:val="p"/>
      </w:pPr>
      <w:r>
        <w:rPr>
          <w:color w:val="000000"/>
        </w:rPr>
        <w:t>Per ottenere le migliori prestazioni con la funzione Fotocamera ZoomText, usate le seguenti linee guida quando impostate la tua fotocamera sul vostro spazio di lavoro:</w:t>
      </w:r>
    </w:p>
    <w:p w14:paraId="48670827" w14:textId="77777777" w:rsidR="00572D8B" w:rsidRDefault="000E5D44">
      <w:pPr>
        <w:pStyle w:val="liAi2Bullet1"/>
        <w:numPr>
          <w:ilvl w:val="0"/>
          <w:numId w:val="354"/>
        </w:numPr>
        <w:spacing w:before="240"/>
      </w:pPr>
      <w:r>
        <w:rPr>
          <w:color w:val="000000"/>
        </w:rPr>
        <w:t>Posizionate la fotocamera il più vicino possibile allo schermo del computer. Questo vi permetterà di manipolare facilmente gli oggetti sotto la fotocamera mentre visualizzate l'immagine.</w:t>
      </w:r>
    </w:p>
    <w:p w14:paraId="33B0A5D9" w14:textId="77777777" w:rsidR="00572D8B" w:rsidRDefault="000E5D44">
      <w:pPr>
        <w:pStyle w:val="liAi2Bullet1"/>
        <w:numPr>
          <w:ilvl w:val="0"/>
          <w:numId w:val="354"/>
        </w:numPr>
      </w:pPr>
      <w:r>
        <w:rPr>
          <w:color w:val="000000"/>
        </w:rPr>
        <w:t>Assicuratevi che ci sia un'illuminazione sufficiente intorno alla fotocamera per minimizzare le ombre nell’inquadratura.</w:t>
      </w:r>
    </w:p>
    <w:p w14:paraId="1AD73BF8" w14:textId="77777777" w:rsidR="00572D8B" w:rsidRDefault="000E5D44">
      <w:pPr>
        <w:pStyle w:val="liAi2Bullet1"/>
        <w:numPr>
          <w:ilvl w:val="0"/>
          <w:numId w:val="354"/>
        </w:numPr>
      </w:pPr>
      <w:r>
        <w:rPr>
          <w:color w:val="000000"/>
        </w:rPr>
        <w:t>Regolate il supporto in modo che la fotocamera sia a circa 10 centimetri dall’oggetto.</w:t>
      </w:r>
    </w:p>
    <w:p w14:paraId="4E244D2B" w14:textId="77777777" w:rsidR="00572D8B" w:rsidRDefault="000E5D44">
      <w:pPr>
        <w:pStyle w:val="liAi2Bullet1"/>
        <w:numPr>
          <w:ilvl w:val="0"/>
          <w:numId w:val="354"/>
        </w:numPr>
        <w:spacing w:after="240"/>
      </w:pPr>
      <w:r>
        <w:rPr>
          <w:color w:val="000000"/>
        </w:rPr>
        <w:t>Selezionare una fotocamera (quando sono presenti più telecamere)</w:t>
      </w:r>
    </w:p>
    <w:p w14:paraId="61B14DAD" w14:textId="77777777" w:rsidR="00572D8B" w:rsidRDefault="000E5D44">
      <w:pPr>
        <w:pStyle w:val="p"/>
      </w:pPr>
      <w:r>
        <w:rPr>
          <w:color w:val="000000"/>
        </w:rPr>
        <w:t>ZoomText rileva automaticamente tutte le webcam che sono collegate o integrate nel vostro sistema. Se il vostro computer ha più di una webcam, dovrete dire a ZoomText quale volete usare. Questa impostazione si trova nelle impostazioni della fotocamera nella finestra di dialogo Strumenti di ZoomText.</w:t>
      </w:r>
    </w:p>
    <w:p w14:paraId="69FDC4A1" w14:textId="77777777" w:rsidR="00572D8B" w:rsidRDefault="000E5D44">
      <w:pPr>
        <w:pStyle w:val="liAi2StepHeader"/>
        <w:numPr>
          <w:ilvl w:val="0"/>
          <w:numId w:val="355"/>
        </w:numPr>
        <w:spacing w:before="240" w:after="240"/>
      </w:pPr>
      <w:r>
        <w:rPr>
          <w:color w:val="000000"/>
        </w:rPr>
        <w:t>Per selezionare una fotocamera</w:t>
      </w:r>
    </w:p>
    <w:p w14:paraId="476D4C13" w14:textId="77777777" w:rsidR="00572D8B" w:rsidRDefault="000E5D44">
      <w:pPr>
        <w:pStyle w:val="liAi2StepNumber1"/>
        <w:numPr>
          <w:ilvl w:val="0"/>
          <w:numId w:val="356"/>
        </w:numPr>
      </w:pPr>
      <w:r>
        <w:rPr>
          <w:color w:val="000000"/>
        </w:rPr>
        <w:t xml:space="preserve">Nella scheda </w:t>
      </w:r>
      <w:r>
        <w:rPr>
          <w:rStyle w:val="b1"/>
        </w:rPr>
        <w:t>Strumenti</w:t>
      </w:r>
      <w:r>
        <w:rPr>
          <w:color w:val="000000"/>
        </w:rPr>
        <w:t xml:space="preserve"> della barra degli strumenti, cliccate sulla freccia accanto a </w:t>
      </w:r>
      <w:r>
        <w:rPr>
          <w:rStyle w:val="b1"/>
        </w:rPr>
        <w:t>Fotocamera</w:t>
      </w:r>
      <w:r>
        <w:rPr>
          <w:color w:val="000000"/>
        </w:rPr>
        <w:t xml:space="preserve"> o spostatevi fino a </w:t>
      </w:r>
      <w:r>
        <w:rPr>
          <w:rStyle w:val="b1"/>
        </w:rPr>
        <w:t>Fotocamera</w:t>
      </w:r>
      <w:r>
        <w:rPr>
          <w:color w:val="000000"/>
        </w:rPr>
        <w:t xml:space="preserve"> e premete il tasto freccia giù.</w:t>
      </w:r>
    </w:p>
    <w:p w14:paraId="470C4AD8" w14:textId="77777777" w:rsidR="00572D8B" w:rsidRDefault="000E5D44">
      <w:pPr>
        <w:pStyle w:val="liAi2StepNumber1"/>
        <w:numPr>
          <w:ilvl w:val="0"/>
          <w:numId w:val="356"/>
        </w:numPr>
      </w:pPr>
      <w:r>
        <w:rPr>
          <w:color w:val="000000"/>
        </w:rPr>
        <w:lastRenderedPageBreak/>
        <w:t xml:space="preserve">Nel menù </w:t>
      </w:r>
      <w:r>
        <w:rPr>
          <w:rStyle w:val="b1"/>
        </w:rPr>
        <w:t>Fotocamera</w:t>
      </w:r>
      <w:r>
        <w:rPr>
          <w:color w:val="000000"/>
        </w:rPr>
        <w:t xml:space="preserve">, selezionate </w:t>
      </w:r>
      <w:r>
        <w:rPr>
          <w:rStyle w:val="b1"/>
        </w:rPr>
        <w:t>Impostazioni</w:t>
      </w:r>
      <w:r>
        <w:rPr>
          <w:color w:val="000000"/>
        </w:rPr>
        <w:t>.</w:t>
      </w:r>
    </w:p>
    <w:p w14:paraId="3DA0276C" w14:textId="77777777" w:rsidR="00572D8B" w:rsidRDefault="000E5D44">
      <w:pPr>
        <w:pStyle w:val="pAi2StepComment"/>
      </w:pPr>
      <w:r>
        <w:rPr>
          <w:color w:val="000000"/>
        </w:rPr>
        <w:t>Apparirà la finestra di dialogo Impostazioni Fotocamera</w:t>
      </w:r>
    </w:p>
    <w:p w14:paraId="441523BD" w14:textId="77777777" w:rsidR="00572D8B" w:rsidRDefault="000E5D44">
      <w:pPr>
        <w:pStyle w:val="liAi2StepNumber1"/>
        <w:numPr>
          <w:ilvl w:val="0"/>
          <w:numId w:val="357"/>
        </w:numPr>
      </w:pPr>
      <w:r>
        <w:rPr>
          <w:color w:val="000000"/>
        </w:rPr>
        <w:t xml:space="preserve">Nella casella elenco </w:t>
      </w:r>
      <w:r>
        <w:rPr>
          <w:rStyle w:val="b1"/>
        </w:rPr>
        <w:t>Fotocamera Attiva</w:t>
      </w:r>
      <w:r>
        <w:rPr>
          <w:color w:val="000000"/>
        </w:rPr>
        <w:t>, scegliete la fotocamera che volete usare.</w:t>
      </w:r>
    </w:p>
    <w:p w14:paraId="7A08EAC4" w14:textId="77777777" w:rsidR="00572D8B" w:rsidRDefault="000E5D44">
      <w:pPr>
        <w:pStyle w:val="liAi2StepNumber1"/>
        <w:numPr>
          <w:ilvl w:val="0"/>
          <w:numId w:val="357"/>
        </w:numPr>
      </w:pPr>
      <w:r>
        <w:rPr>
          <w:color w:val="000000"/>
        </w:rPr>
        <w:t xml:space="preserve">Fate clic su </w:t>
      </w:r>
      <w:r>
        <w:rPr>
          <w:rStyle w:val="b1"/>
        </w:rPr>
        <w:t>OK</w:t>
      </w:r>
      <w:r>
        <w:rPr>
          <w:color w:val="000000"/>
        </w:rPr>
        <w:t>.</w:t>
      </w:r>
    </w:p>
    <w:p w14:paraId="43234AA1" w14:textId="77777777" w:rsidR="00572D8B" w:rsidRDefault="000E5D44">
      <w:pPr>
        <w:pStyle w:val="h3"/>
      </w:pPr>
      <w:r>
        <w:rPr>
          <w:color w:val="000000"/>
        </w:rPr>
        <w:t xml:space="preserve"> </w:t>
      </w:r>
      <w:r w:rsidR="009243CA">
        <w:fldChar w:fldCharType="begin"/>
      </w:r>
      <w:r>
        <w:instrText xml:space="preserve"> XE "ZoomText Camera:using" </w:instrText>
      </w:r>
      <w:r w:rsidR="009243CA">
        <w:fldChar w:fldCharType="end"/>
      </w:r>
      <w:r>
        <w:rPr>
          <w:color w:val="000000"/>
        </w:rPr>
        <w:t>Usare la Fotocamera ZoomText</w:t>
      </w:r>
    </w:p>
    <w:p w14:paraId="3BF2CBD8" w14:textId="77777777" w:rsidR="00572D8B" w:rsidRDefault="000E5D44">
      <w:pPr>
        <w:pStyle w:val="p"/>
      </w:pPr>
      <w:r>
        <w:rPr>
          <w:color w:val="000000"/>
        </w:rPr>
        <w:t>Seguite i seguenti passi per avviare, configurare ed usare la Fotocamera ZoomTextn.</w:t>
      </w:r>
    </w:p>
    <w:p w14:paraId="6C82F0A3" w14:textId="77777777" w:rsidR="00572D8B" w:rsidRDefault="000E5D44">
      <w:pPr>
        <w:pStyle w:val="liAi2StepHeader"/>
        <w:numPr>
          <w:ilvl w:val="0"/>
          <w:numId w:val="358"/>
        </w:numPr>
        <w:spacing w:before="240" w:after="240"/>
      </w:pPr>
      <w:r>
        <w:rPr>
          <w:color w:val="000000"/>
        </w:rPr>
        <w:t>Per avviare la Fotocamera ZoomText</w:t>
      </w:r>
    </w:p>
    <w:p w14:paraId="76568EE1" w14:textId="77777777" w:rsidR="00572D8B" w:rsidRDefault="000E5D44">
      <w:pPr>
        <w:pStyle w:val="liAi2StepNumber1"/>
        <w:numPr>
          <w:ilvl w:val="0"/>
          <w:numId w:val="359"/>
        </w:numPr>
      </w:pPr>
      <w:r>
        <w:rPr>
          <w:color w:val="000000"/>
        </w:rPr>
        <w:t>Fate una delle azioni seguenti:</w:t>
      </w:r>
    </w:p>
    <w:p w14:paraId="71B43CB4" w14:textId="77777777" w:rsidR="00572D8B" w:rsidRDefault="000E5D44">
      <w:pPr>
        <w:pStyle w:val="liAi2StepNumber1Bullet1"/>
        <w:numPr>
          <w:ilvl w:val="0"/>
          <w:numId w:val="360"/>
        </w:numPr>
        <w:spacing w:before="240"/>
        <w:ind w:left="2015"/>
      </w:pPr>
      <w:r>
        <w:rPr>
          <w:color w:val="000000"/>
        </w:rPr>
        <w:t xml:space="preserve">Nella barra degli strumenti </w:t>
      </w:r>
      <w:r>
        <w:rPr>
          <w:rStyle w:val="b1"/>
        </w:rPr>
        <w:t>Strumenti</w:t>
      </w:r>
      <w:r>
        <w:rPr>
          <w:color w:val="000000"/>
        </w:rPr>
        <w:t xml:space="preserve">, fate clic sul pulsante </w:t>
      </w:r>
      <w:r>
        <w:rPr>
          <w:rStyle w:val="b1"/>
        </w:rPr>
        <w:t>Fotocamera</w:t>
      </w:r>
      <w:r>
        <w:rPr>
          <w:color w:val="000000"/>
        </w:rPr>
        <w:t>.</w:t>
      </w:r>
    </w:p>
    <w:p w14:paraId="2A89C60B" w14:textId="77777777" w:rsidR="00572D8B" w:rsidRDefault="000E5D44">
      <w:pPr>
        <w:pStyle w:val="liAi2StepNumber1Bullet1"/>
        <w:numPr>
          <w:ilvl w:val="0"/>
          <w:numId w:val="360"/>
        </w:numPr>
        <w:spacing w:after="240"/>
        <w:ind w:left="2015"/>
      </w:pPr>
      <w:r>
        <w:rPr>
          <w:color w:val="000000"/>
        </w:rPr>
        <w:t xml:space="preserve">Premete il tasto rapido Esegui Fotocamera: </w:t>
      </w:r>
      <w:r>
        <w:rPr>
          <w:rStyle w:val="b1"/>
        </w:rPr>
        <w:t>Caps Lock + Ctrl + C</w:t>
      </w:r>
    </w:p>
    <w:p w14:paraId="027F6932" w14:textId="77777777" w:rsidR="00572D8B" w:rsidRDefault="000E5D44">
      <w:pPr>
        <w:pStyle w:val="pAi2StepComment"/>
      </w:pPr>
      <w:r>
        <w:rPr>
          <w:color w:val="000000"/>
        </w:rPr>
        <w:t>L'immagine della fotocamera apparirà nella metà superiore dello schermo, mentre la vista ingrandita del desktop di ZoomText rimarrà nella metà inferiore. Nella metà inferiore apparirà anche la barra degli strumenti della Fotocamera.</w:t>
      </w:r>
    </w:p>
    <w:p w14:paraId="6CF3446E" w14:textId="77777777" w:rsidR="00572D8B" w:rsidRDefault="000E5D44">
      <w:pPr>
        <w:pStyle w:val="liAi2StepNumber1"/>
        <w:numPr>
          <w:ilvl w:val="0"/>
          <w:numId w:val="361"/>
        </w:numPr>
      </w:pPr>
      <w:r>
        <w:rPr>
          <w:color w:val="000000"/>
        </w:rPr>
        <w:t xml:space="preserve">Se la barra degli strumenti Fotocamera non è visibile, premete </w:t>
      </w:r>
      <w:r>
        <w:rPr>
          <w:rStyle w:val="b1"/>
        </w:rPr>
        <w:t>Caps Lock + Ctrl + C</w:t>
      </w:r>
      <w:r>
        <w:rPr>
          <w:color w:val="000000"/>
        </w:rPr>
        <w:t xml:space="preserve"> per per ativare la modalità Tasti a Livelli della Fotocamera, quindi premete </w:t>
      </w:r>
      <w:r>
        <w:rPr>
          <w:rStyle w:val="b1"/>
        </w:rPr>
        <w:t>T</w:t>
      </w:r>
      <w:r>
        <w:rPr>
          <w:color w:val="000000"/>
        </w:rPr>
        <w:t xml:space="preserve"> per rendere visibile la barra degli strumenti.</w:t>
      </w:r>
    </w:p>
    <w:p w14:paraId="4B9522AE" w14:textId="32D12B1D" w:rsidR="00572D8B" w:rsidRDefault="00F67846">
      <w:pPr>
        <w:pStyle w:val="pAi2Image"/>
      </w:pPr>
      <w:r>
        <w:rPr>
          <w:noProof/>
        </w:rPr>
        <w:drawing>
          <wp:inline distT="0" distB="0" distL="0" distR="0" wp14:anchorId="34B77987" wp14:editId="1BA562EF">
            <wp:extent cx="5257800" cy="969645"/>
            <wp:effectExtent l="0" t="0" r="0" b="0"/>
            <wp:docPr id="86" name="Picture 24" descr="Immagine della barra degli strumenti Fotocamera di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Immagine della barra degli strumenti Fotocamera di ZoomText"/>
                    <pic:cNvPicPr preferRelativeResize="0">
                      <a:picLocks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257800" cy="969645"/>
                    </a:xfrm>
                    <a:prstGeom prst="rect">
                      <a:avLst/>
                    </a:prstGeom>
                    <a:noFill/>
                    <a:ln>
                      <a:noFill/>
                    </a:ln>
                  </pic:spPr>
                </pic:pic>
              </a:graphicData>
            </a:graphic>
          </wp:inline>
        </w:drawing>
      </w:r>
    </w:p>
    <w:p w14:paraId="33603B36" w14:textId="77777777" w:rsidR="00572D8B" w:rsidRDefault="000E5D44">
      <w:pPr>
        <w:pStyle w:val="pAi2ImageCaption"/>
      </w:pPr>
      <w:r>
        <w:rPr>
          <w:color w:val="000000"/>
        </w:rPr>
        <w:t>La barra degli strumenti Fotocamera ZoomText</w:t>
      </w:r>
    </w:p>
    <w:p w14:paraId="0DCC63D5" w14:textId="77777777" w:rsidR="00572D8B" w:rsidRDefault="000E5D44">
      <w:pPr>
        <w:pStyle w:val="liAi2StepHeader"/>
        <w:numPr>
          <w:ilvl w:val="0"/>
          <w:numId w:val="362"/>
        </w:numPr>
        <w:spacing w:before="240" w:after="240"/>
      </w:pPr>
      <w:r>
        <w:rPr>
          <w:color w:val="000000"/>
        </w:rPr>
        <w:lastRenderedPageBreak/>
        <w:t>Per ruotare l’immagine della fotocamera</w:t>
      </w:r>
    </w:p>
    <w:p w14:paraId="751E945A" w14:textId="77777777" w:rsidR="00572D8B" w:rsidRDefault="000E5D44">
      <w:pPr>
        <w:pStyle w:val="pAi2StepParagraph"/>
      </w:pPr>
      <w:r>
        <w:rPr>
          <w:color w:val="000000"/>
        </w:rPr>
        <w:t xml:space="preserve">Posizionate un documento sotto la fotocamera in modo che sia orientato dal lato corretto. Se il documento non è orientato correttamente sullo schermo, cliccate sul pulsante </w:t>
      </w:r>
      <w:r>
        <w:rPr>
          <w:rStyle w:val="b1"/>
        </w:rPr>
        <w:t>Ruota</w:t>
      </w:r>
      <w:r>
        <w:rPr>
          <w:color w:val="000000"/>
        </w:rPr>
        <w:t xml:space="preserve"> fino a quando l'immagine non appare orientata correttamente.</w:t>
      </w:r>
    </w:p>
    <w:p w14:paraId="312E46D1" w14:textId="77777777" w:rsidR="00572D8B" w:rsidRDefault="000E5D44">
      <w:pPr>
        <w:pStyle w:val="liAi2StepHeader"/>
        <w:numPr>
          <w:ilvl w:val="0"/>
          <w:numId w:val="363"/>
        </w:numPr>
        <w:spacing w:before="240" w:after="240"/>
      </w:pPr>
      <w:r>
        <w:rPr>
          <w:color w:val="000000"/>
        </w:rPr>
        <w:t>Per ingrandire o rimpicciolire l’immagine</w:t>
      </w:r>
    </w:p>
    <w:p w14:paraId="575F9F29" w14:textId="77777777" w:rsidR="00572D8B" w:rsidRDefault="000E5D44">
      <w:pPr>
        <w:pStyle w:val="pAi2StepParagraph"/>
      </w:pPr>
      <w:r>
        <w:rPr>
          <w:color w:val="000000"/>
        </w:rPr>
        <w:t xml:space="preserve">Premete i pulsantei </w:t>
      </w:r>
      <w:r>
        <w:rPr>
          <w:rStyle w:val="b1"/>
        </w:rPr>
        <w:t>Zoom +</w:t>
      </w:r>
      <w:r>
        <w:rPr>
          <w:color w:val="000000"/>
        </w:rPr>
        <w:t xml:space="preserve"> e </w:t>
      </w:r>
      <w:r>
        <w:rPr>
          <w:rStyle w:val="b1"/>
        </w:rPr>
        <w:t>Zoom -</w:t>
      </w:r>
      <w:r>
        <w:rPr>
          <w:color w:val="000000"/>
        </w:rPr>
        <w:t xml:space="preserve"> per regolare l’ingrandimento per una lettura confortevole.</w:t>
      </w:r>
    </w:p>
    <w:p w14:paraId="0A69BC91" w14:textId="77777777" w:rsidR="00572D8B" w:rsidRDefault="000E5D44">
      <w:pPr>
        <w:pStyle w:val="liAi2StepHeader"/>
        <w:numPr>
          <w:ilvl w:val="0"/>
          <w:numId w:val="364"/>
        </w:numPr>
        <w:spacing w:before="240" w:after="240"/>
      </w:pPr>
      <w:r>
        <w:rPr>
          <w:color w:val="000000"/>
        </w:rPr>
        <w:t>Per impostare i colori dell’immagine</w:t>
      </w:r>
    </w:p>
    <w:p w14:paraId="1573C3E5" w14:textId="77777777" w:rsidR="00572D8B" w:rsidRDefault="000E5D44">
      <w:pPr>
        <w:pStyle w:val="liAi2StepNumber1"/>
        <w:numPr>
          <w:ilvl w:val="0"/>
          <w:numId w:val="365"/>
        </w:numPr>
      </w:pPr>
      <w:r>
        <w:rPr>
          <w:color w:val="000000"/>
        </w:rPr>
        <w:t xml:space="preserve">Fate clic sul pulsante </w:t>
      </w:r>
      <w:r>
        <w:rPr>
          <w:rStyle w:val="b1"/>
        </w:rPr>
        <w:t>Colore</w:t>
      </w:r>
      <w:r>
        <w:rPr>
          <w:color w:val="000000"/>
        </w:rPr>
        <w:t>.</w:t>
      </w:r>
    </w:p>
    <w:p w14:paraId="152EEB08" w14:textId="77777777" w:rsidR="00572D8B" w:rsidRDefault="000E5D44">
      <w:pPr>
        <w:pStyle w:val="pAi2StepComment"/>
      </w:pPr>
      <w:r>
        <w:rPr>
          <w:color w:val="000000"/>
        </w:rPr>
        <w:t>Apparirà il menù Colore.</w:t>
      </w:r>
    </w:p>
    <w:p w14:paraId="43FB4648" w14:textId="77777777" w:rsidR="00572D8B" w:rsidRDefault="000E5D44">
      <w:pPr>
        <w:pStyle w:val="liAi2StepNumber1"/>
        <w:numPr>
          <w:ilvl w:val="0"/>
          <w:numId w:val="366"/>
        </w:numPr>
      </w:pPr>
      <w:r>
        <w:rPr>
          <w:color w:val="000000"/>
        </w:rPr>
        <w:t xml:space="preserve">Potete selezionare tra </w:t>
      </w:r>
      <w:r>
        <w:rPr>
          <w:rStyle w:val="b1"/>
        </w:rPr>
        <w:t>Normale</w:t>
      </w:r>
      <w:r>
        <w:rPr>
          <w:color w:val="000000"/>
        </w:rPr>
        <w:t xml:space="preserve"> (colore pieno), ed una serie di </w:t>
      </w:r>
      <w:r>
        <w:rPr>
          <w:rStyle w:val="b1"/>
        </w:rPr>
        <w:t>Schemi a Due Colori</w:t>
      </w:r>
      <w:r>
        <w:rPr>
          <w:color w:val="000000"/>
        </w:rPr>
        <w:t xml:space="preserve"> ad alto contrasto.</w:t>
      </w:r>
    </w:p>
    <w:p w14:paraId="19C410B9" w14:textId="77777777" w:rsidR="00572D8B" w:rsidRDefault="000E5D44">
      <w:pPr>
        <w:pStyle w:val="liAi2StepNumber1"/>
        <w:numPr>
          <w:ilvl w:val="0"/>
          <w:numId w:val="366"/>
        </w:numPr>
      </w:pPr>
      <w:r>
        <w:rPr>
          <w:color w:val="000000"/>
        </w:rPr>
        <w:t xml:space="preserve">Per passare tra la modalità Normale e lo Schema a Due Colori selezionato, premete </w:t>
      </w:r>
      <w:r>
        <w:rPr>
          <w:rStyle w:val="b1"/>
        </w:rPr>
        <w:t>Caps Lock + Ctrl + C</w:t>
      </w:r>
      <w:r>
        <w:rPr>
          <w:color w:val="000000"/>
        </w:rPr>
        <w:t xml:space="preserve"> per attivare la modalità Tasti a Livelli della fotocamera, quindi premete </w:t>
      </w:r>
      <w:r>
        <w:rPr>
          <w:rStyle w:val="b1"/>
        </w:rPr>
        <w:t>Alt + Invio</w:t>
      </w:r>
    </w:p>
    <w:p w14:paraId="11C25783" w14:textId="77777777" w:rsidR="00572D8B" w:rsidRDefault="000E5D44">
      <w:pPr>
        <w:pStyle w:val="liAi2StepHeader"/>
        <w:numPr>
          <w:ilvl w:val="0"/>
          <w:numId w:val="367"/>
        </w:numPr>
        <w:spacing w:before="240" w:after="240"/>
      </w:pPr>
      <w:r>
        <w:rPr>
          <w:color w:val="000000"/>
        </w:rPr>
        <w:t>Per regolare la nitidezza (Luminosità/Contrasto)</w:t>
      </w:r>
    </w:p>
    <w:p w14:paraId="67A3E8F2" w14:textId="77777777" w:rsidR="00572D8B" w:rsidRDefault="000E5D44">
      <w:pPr>
        <w:pStyle w:val="liAi2StepNumber1"/>
        <w:numPr>
          <w:ilvl w:val="0"/>
          <w:numId w:val="368"/>
        </w:numPr>
      </w:pPr>
      <w:r>
        <w:rPr>
          <w:color w:val="000000"/>
        </w:rPr>
        <w:t xml:space="preserve">Fate clic sul pulsante </w:t>
      </w:r>
      <w:r>
        <w:rPr>
          <w:rStyle w:val="b1"/>
        </w:rPr>
        <w:t>Nitidezza</w:t>
      </w:r>
      <w:r>
        <w:rPr>
          <w:color w:val="000000"/>
        </w:rPr>
        <w:t>.</w:t>
      </w:r>
    </w:p>
    <w:p w14:paraId="162C7A23" w14:textId="77777777" w:rsidR="00572D8B" w:rsidRDefault="000E5D44">
      <w:pPr>
        <w:pStyle w:val="pAi2StepComment"/>
      </w:pPr>
      <w:r>
        <w:rPr>
          <w:color w:val="000000"/>
        </w:rPr>
        <w:t xml:space="preserve">Apparirà la finestra di dialogo Nitidezza Fotocamera. </w:t>
      </w:r>
    </w:p>
    <w:p w14:paraId="43564B9C" w14:textId="13266B46" w:rsidR="00572D8B" w:rsidRDefault="00F67846">
      <w:pPr>
        <w:pStyle w:val="pAi2StepComment"/>
      </w:pPr>
      <w:r>
        <w:rPr>
          <w:noProof/>
        </w:rPr>
        <w:drawing>
          <wp:inline distT="0" distB="0" distL="0" distR="0" wp14:anchorId="7DBDFB1E" wp14:editId="0F538BCA">
            <wp:extent cx="2790190" cy="1663065"/>
            <wp:effectExtent l="0" t="0" r="0" b="0"/>
            <wp:docPr id="87" name="Picture 23" descr="Immagine della finestra di dialogo Nitidezza Foto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7" descr="Immagine della finestra di dialogo Nitidezza Fotocamera"/>
                    <pic:cNvPicPr preferRelativeResize="0">
                      <a:picLocks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90190" cy="1663065"/>
                    </a:xfrm>
                    <a:prstGeom prst="rect">
                      <a:avLst/>
                    </a:prstGeom>
                    <a:noFill/>
                    <a:ln>
                      <a:noFill/>
                    </a:ln>
                  </pic:spPr>
                </pic:pic>
              </a:graphicData>
            </a:graphic>
          </wp:inline>
        </w:drawing>
      </w:r>
      <w:r w:rsidR="000E5D44">
        <w:br/>
      </w:r>
    </w:p>
    <w:p w14:paraId="609F70AB" w14:textId="77777777" w:rsidR="00572D8B" w:rsidRDefault="000E5D44">
      <w:pPr>
        <w:pStyle w:val="liAi2StepNumber1"/>
        <w:numPr>
          <w:ilvl w:val="0"/>
          <w:numId w:val="369"/>
        </w:numPr>
      </w:pPr>
      <w:r>
        <w:rPr>
          <w:color w:val="000000"/>
        </w:rPr>
        <w:lastRenderedPageBreak/>
        <w:t xml:space="preserve">Mettete la spunta accanto all’opzione </w:t>
      </w:r>
      <w:r>
        <w:rPr>
          <w:rStyle w:val="b1"/>
        </w:rPr>
        <w:t>Abilita luminosità e contrasto</w:t>
      </w:r>
    </w:p>
    <w:p w14:paraId="5FB23785" w14:textId="77777777" w:rsidR="00572D8B" w:rsidRDefault="000E5D44">
      <w:pPr>
        <w:pStyle w:val="liAi2StepNumber1"/>
        <w:numPr>
          <w:ilvl w:val="0"/>
          <w:numId w:val="369"/>
        </w:numPr>
      </w:pPr>
      <w:r>
        <w:rPr>
          <w:color w:val="000000"/>
        </w:rPr>
        <w:t xml:space="preserve">Muovete i cursori </w:t>
      </w:r>
      <w:r>
        <w:rPr>
          <w:rStyle w:val="b1"/>
        </w:rPr>
        <w:t>Luminosità</w:t>
      </w:r>
      <w:r>
        <w:rPr>
          <w:color w:val="000000"/>
        </w:rPr>
        <w:t xml:space="preserve"> e </w:t>
      </w:r>
      <w:r>
        <w:rPr>
          <w:rStyle w:val="b1"/>
        </w:rPr>
        <w:t>Contrasto</w:t>
      </w:r>
      <w:r>
        <w:rPr>
          <w:color w:val="000000"/>
        </w:rPr>
        <w:t xml:space="preserve"> per regolare la nitidezza.</w:t>
      </w:r>
    </w:p>
    <w:p w14:paraId="5308DCA1" w14:textId="77777777" w:rsidR="00572D8B" w:rsidRDefault="000E5D44">
      <w:pPr>
        <w:pStyle w:val="liAi2StepNumber1"/>
        <w:numPr>
          <w:ilvl w:val="0"/>
          <w:numId w:val="369"/>
        </w:numPr>
      </w:pPr>
      <w:r>
        <w:rPr>
          <w:color w:val="000000"/>
        </w:rPr>
        <w:t xml:space="preserve">Fate clic sul pulsante </w:t>
      </w:r>
      <w:r>
        <w:rPr>
          <w:rStyle w:val="b1"/>
        </w:rPr>
        <w:t>Ripristina</w:t>
      </w:r>
      <w:r>
        <w:rPr>
          <w:color w:val="000000"/>
        </w:rPr>
        <w:t xml:space="preserve"> per reimpostare i valori di contrasto e luminosità ai valori predefiniti.</w:t>
      </w:r>
    </w:p>
    <w:p w14:paraId="1604FB3C" w14:textId="77777777" w:rsidR="00572D8B" w:rsidRDefault="000E5D44">
      <w:pPr>
        <w:pStyle w:val="liAi2StepNumber1"/>
        <w:numPr>
          <w:ilvl w:val="0"/>
          <w:numId w:val="369"/>
        </w:numPr>
      </w:pPr>
      <w:r>
        <w:rPr>
          <w:color w:val="000000"/>
        </w:rPr>
        <w:t xml:space="preserve">Fate clic su </w:t>
      </w:r>
      <w:r>
        <w:rPr>
          <w:rStyle w:val="b1"/>
        </w:rPr>
        <w:t>OK</w:t>
      </w:r>
      <w:r>
        <w:rPr>
          <w:color w:val="000000"/>
        </w:rPr>
        <w:t>.</w:t>
      </w:r>
    </w:p>
    <w:p w14:paraId="5826F21B" w14:textId="77777777" w:rsidR="00572D8B" w:rsidRDefault="000E5D44">
      <w:pPr>
        <w:pStyle w:val="pAi2StepNumber1Note"/>
      </w:pPr>
      <w:r>
        <w:rPr>
          <w:color w:val="000000"/>
        </w:rPr>
        <w:t xml:space="preserve"> </w:t>
      </w:r>
      <w:r>
        <w:rPr>
          <w:rStyle w:val="spanAi2SpanNote"/>
        </w:rPr>
        <w:t>Suggerimento:</w:t>
      </w:r>
      <w:r>
        <w:rPr>
          <w:color w:val="000000"/>
        </w:rPr>
        <w:t xml:space="preserve"> usate l'impostazione della luminosità per eliminare le macchie di luce che appaiono nell'immagine.</w:t>
      </w:r>
    </w:p>
    <w:p w14:paraId="6922D052" w14:textId="77777777" w:rsidR="00572D8B" w:rsidRDefault="000E5D44">
      <w:pPr>
        <w:pStyle w:val="pAi2StepNumber1Note"/>
      </w:pPr>
      <w:r>
        <w:rPr>
          <w:color w:val="000000"/>
        </w:rPr>
        <w:t xml:space="preserve"> </w:t>
      </w:r>
      <w:r>
        <w:rPr>
          <w:rStyle w:val="spanAi2SpanNote"/>
        </w:rPr>
        <w:t>Nota</w:t>
      </w:r>
      <w:r>
        <w:rPr>
          <w:color w:val="000000"/>
        </w:rPr>
        <w:t>: questo pulsante non sarà disponible (oscurato) se la vostra fotocamera non supporta allo stesso tempo la regolazione della luminosità e del contrasto.</w:t>
      </w:r>
    </w:p>
    <w:p w14:paraId="779EC3CF" w14:textId="77777777" w:rsidR="00572D8B" w:rsidRDefault="000E5D44">
      <w:pPr>
        <w:pStyle w:val="liAi2StepHeader"/>
        <w:numPr>
          <w:ilvl w:val="0"/>
          <w:numId w:val="370"/>
        </w:numPr>
        <w:spacing w:before="240" w:after="240"/>
      </w:pPr>
      <w:r>
        <w:rPr>
          <w:color w:val="000000"/>
        </w:rPr>
        <w:t>Per regolare il focus della fotocamera</w:t>
      </w:r>
    </w:p>
    <w:p w14:paraId="20CADD3A" w14:textId="77777777" w:rsidR="00572D8B" w:rsidRDefault="000E5D44">
      <w:pPr>
        <w:pStyle w:val="liAi2StepNumber1"/>
        <w:numPr>
          <w:ilvl w:val="0"/>
          <w:numId w:val="371"/>
        </w:numPr>
      </w:pPr>
      <w:r>
        <w:rPr>
          <w:color w:val="000000"/>
        </w:rPr>
        <w:t xml:space="preserve">Selezionate il pulsante </w:t>
      </w:r>
      <w:r>
        <w:rPr>
          <w:rStyle w:val="b1"/>
        </w:rPr>
        <w:t>Focus</w:t>
      </w:r>
      <w:r>
        <w:rPr>
          <w:color w:val="000000"/>
        </w:rPr>
        <w:t>.</w:t>
      </w:r>
    </w:p>
    <w:p w14:paraId="2195CBD2" w14:textId="306A8215" w:rsidR="00572D8B" w:rsidRDefault="000E5D44">
      <w:pPr>
        <w:pStyle w:val="pAi2StepComment"/>
      </w:pPr>
      <w:r>
        <w:rPr>
          <w:color w:val="000000"/>
        </w:rPr>
        <w:t xml:space="preserve">Apparirà la finestra di dialogo Focus Fotocamera. </w:t>
      </w:r>
      <w:r>
        <w:br/>
      </w:r>
      <w:r>
        <w:rPr>
          <w:color w:val="000000"/>
        </w:rPr>
        <w:t xml:space="preserve"> </w:t>
      </w:r>
      <w:r>
        <w:br/>
      </w:r>
      <w:r>
        <w:rPr>
          <w:color w:val="000000"/>
        </w:rPr>
        <w:t xml:space="preserve"> </w:t>
      </w:r>
      <w:r w:rsidR="00F67846">
        <w:rPr>
          <w:noProof/>
        </w:rPr>
        <w:drawing>
          <wp:inline distT="0" distB="0" distL="0" distR="0" wp14:anchorId="7C57AE3F" wp14:editId="0EC4D6A0">
            <wp:extent cx="2506980" cy="1371600"/>
            <wp:effectExtent l="0" t="0" r="0" b="0"/>
            <wp:docPr id="88" name="Picture 22" descr="Immagine della finestra di dialogo Focus Fotocame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8" descr="Immagine della finestra di dialogo Focus Fotocamera"/>
                    <pic:cNvPicPr preferRelativeResize="0">
                      <a:picLocks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506980" cy="1371600"/>
                    </a:xfrm>
                    <a:prstGeom prst="rect">
                      <a:avLst/>
                    </a:prstGeom>
                    <a:noFill/>
                    <a:ln>
                      <a:noFill/>
                    </a:ln>
                  </pic:spPr>
                </pic:pic>
              </a:graphicData>
            </a:graphic>
          </wp:inline>
        </w:drawing>
      </w:r>
      <w:r>
        <w:rPr>
          <w:color w:val="000000"/>
        </w:rPr>
        <w:t xml:space="preserve"> </w:t>
      </w:r>
      <w:r>
        <w:br/>
      </w:r>
      <w:r>
        <w:rPr>
          <w:color w:val="000000"/>
        </w:rPr>
        <w:t xml:space="preserve"> </w:t>
      </w:r>
    </w:p>
    <w:p w14:paraId="0AB8F14A" w14:textId="77777777" w:rsidR="00572D8B" w:rsidRDefault="000E5D44">
      <w:pPr>
        <w:pStyle w:val="liAi2StepNumber1"/>
        <w:numPr>
          <w:ilvl w:val="0"/>
          <w:numId w:val="372"/>
        </w:numPr>
      </w:pPr>
      <w:r>
        <w:rPr>
          <w:color w:val="000000"/>
        </w:rPr>
        <w:t xml:space="preserve">Mettete la spunta accanto all’opzione </w:t>
      </w:r>
      <w:r>
        <w:rPr>
          <w:rStyle w:val="b1"/>
        </w:rPr>
        <w:t>Abilita Focus Fotocamera Manuale</w:t>
      </w:r>
    </w:p>
    <w:p w14:paraId="740D479F" w14:textId="77777777" w:rsidR="00572D8B" w:rsidRDefault="000E5D44">
      <w:pPr>
        <w:pStyle w:val="liAi2StepNumber1"/>
        <w:numPr>
          <w:ilvl w:val="0"/>
          <w:numId w:val="372"/>
        </w:numPr>
      </w:pPr>
      <w:r>
        <w:rPr>
          <w:color w:val="000000"/>
        </w:rPr>
        <w:t xml:space="preserve">Spostate il cursore </w:t>
      </w:r>
      <w:r>
        <w:rPr>
          <w:rStyle w:val="b1"/>
        </w:rPr>
        <w:t>Focus</w:t>
      </w:r>
      <w:r>
        <w:rPr>
          <w:color w:val="000000"/>
        </w:rPr>
        <w:t xml:space="preserve"> per regolare il focus dell’immagine.</w:t>
      </w:r>
    </w:p>
    <w:p w14:paraId="3C819141" w14:textId="77777777" w:rsidR="00572D8B" w:rsidRDefault="000E5D44">
      <w:pPr>
        <w:pStyle w:val="liAi2StepNumber1"/>
        <w:numPr>
          <w:ilvl w:val="0"/>
          <w:numId w:val="372"/>
        </w:numPr>
      </w:pPr>
      <w:r>
        <w:rPr>
          <w:color w:val="000000"/>
        </w:rPr>
        <w:t xml:space="preserve">Fate clic su </w:t>
      </w:r>
      <w:r>
        <w:rPr>
          <w:rStyle w:val="b1"/>
        </w:rPr>
        <w:t>OK</w:t>
      </w:r>
      <w:r>
        <w:rPr>
          <w:color w:val="000000"/>
        </w:rPr>
        <w:t>.</w:t>
      </w:r>
    </w:p>
    <w:p w14:paraId="51AE3311" w14:textId="77777777" w:rsidR="00572D8B" w:rsidRDefault="000E5D44">
      <w:pPr>
        <w:pStyle w:val="pAi2StepNumber1Note"/>
      </w:pPr>
      <w:r>
        <w:rPr>
          <w:color w:val="000000"/>
        </w:rPr>
        <w:t xml:space="preserve"> </w:t>
      </w:r>
      <w:r>
        <w:rPr>
          <w:rStyle w:val="spanAi2SpanNote"/>
        </w:rPr>
        <w:t>Nota</w:t>
      </w:r>
      <w:r>
        <w:rPr>
          <w:color w:val="000000"/>
        </w:rPr>
        <w:t>: questo pulsante non sarà disponibile (oscurato) se la vostra fotocamera non supporta l’autofocus.</w:t>
      </w:r>
    </w:p>
    <w:p w14:paraId="22EA05D1" w14:textId="77777777" w:rsidR="00572D8B" w:rsidRDefault="000E5D44">
      <w:pPr>
        <w:pStyle w:val="liAi2StepHeader"/>
        <w:numPr>
          <w:ilvl w:val="0"/>
          <w:numId w:val="373"/>
        </w:numPr>
        <w:spacing w:before="240" w:after="240"/>
      </w:pPr>
      <w:r>
        <w:rPr>
          <w:color w:val="000000"/>
        </w:rPr>
        <w:lastRenderedPageBreak/>
        <w:t>Per spostare la posizione della vista ancorata</w:t>
      </w:r>
    </w:p>
    <w:p w14:paraId="06EDF952" w14:textId="77777777" w:rsidR="00572D8B" w:rsidRDefault="000E5D44">
      <w:pPr>
        <w:pStyle w:val="pAi2StepParagraph"/>
      </w:pPr>
      <w:r>
        <w:rPr>
          <w:color w:val="000000"/>
        </w:rPr>
        <w:t>Fate clic sul pulsante Ancorata. Ogni clic sul pulsante Ancorata passerà ttra 4 modalità in senso orario: ancorata in alto, ancorata a destra, ancorata in basso e ancorata a sinistra.</w:t>
      </w:r>
    </w:p>
    <w:p w14:paraId="728282D2" w14:textId="77777777" w:rsidR="00572D8B" w:rsidRDefault="000E5D44">
      <w:pPr>
        <w:pStyle w:val="liAi2StepHeader"/>
        <w:numPr>
          <w:ilvl w:val="0"/>
          <w:numId w:val="374"/>
        </w:numPr>
        <w:spacing w:before="240" w:after="240"/>
      </w:pPr>
      <w:r>
        <w:rPr>
          <w:color w:val="000000"/>
        </w:rPr>
        <w:t>Per passare tra la vista a schermo intero e la vista ancorata</w:t>
      </w:r>
    </w:p>
    <w:p w14:paraId="13E1AFCC" w14:textId="77777777" w:rsidR="00572D8B" w:rsidRDefault="000E5D44">
      <w:pPr>
        <w:pStyle w:val="pAi2StepParagraph"/>
      </w:pPr>
      <w:r>
        <w:rPr>
          <w:color w:val="000000"/>
        </w:rPr>
        <w:t>Fate una delle azioni seguenti:</w:t>
      </w:r>
    </w:p>
    <w:p w14:paraId="5421E22D" w14:textId="77777777" w:rsidR="00572D8B" w:rsidRDefault="000E5D44">
      <w:pPr>
        <w:pStyle w:val="liAi2StepBullet1"/>
        <w:numPr>
          <w:ilvl w:val="0"/>
          <w:numId w:val="375"/>
        </w:numPr>
        <w:spacing w:before="240"/>
      </w:pPr>
      <w:r>
        <w:rPr>
          <w:color w:val="000000"/>
        </w:rPr>
        <w:t xml:space="preserve">Per passare tra la vista Ancorata e a Schermo Intero, premete </w:t>
      </w:r>
      <w:r>
        <w:rPr>
          <w:rStyle w:val="b1"/>
        </w:rPr>
        <w:t>Caps Lock + Ctrl + C</w:t>
      </w:r>
      <w:r>
        <w:rPr>
          <w:color w:val="000000"/>
        </w:rPr>
        <w:t xml:space="preserve"> per attivare la modalità Tasti a Livelli per la Fotocamera, quindi premete </w:t>
      </w:r>
      <w:r>
        <w:rPr>
          <w:rStyle w:val="b1"/>
        </w:rPr>
        <w:t>Tab</w:t>
      </w:r>
      <w:r>
        <w:rPr>
          <w:color w:val="000000"/>
        </w:rPr>
        <w:t xml:space="preserve"> per passare tra le viste.</w:t>
      </w:r>
    </w:p>
    <w:p w14:paraId="32EEB39D" w14:textId="77777777" w:rsidR="00572D8B" w:rsidRDefault="000E5D44">
      <w:pPr>
        <w:pStyle w:val="liAi2StepBullet1"/>
        <w:numPr>
          <w:ilvl w:val="0"/>
          <w:numId w:val="375"/>
        </w:numPr>
        <w:spacing w:after="240"/>
      </w:pPr>
      <w:r>
        <w:rPr>
          <w:color w:val="000000"/>
        </w:rPr>
        <w:t xml:space="preserve">Dalla vista ancorata, nella barra degli strumenti Fotocamera ZoomText, premete il pulsante </w:t>
      </w:r>
      <w:r>
        <w:rPr>
          <w:rStyle w:val="b1"/>
        </w:rPr>
        <w:t>Piena</w:t>
      </w:r>
      <w:r>
        <w:rPr>
          <w:color w:val="000000"/>
        </w:rPr>
        <w:t>.</w:t>
      </w:r>
    </w:p>
    <w:p w14:paraId="0A6D4AA8" w14:textId="77777777" w:rsidR="00572D8B" w:rsidRDefault="000E5D44">
      <w:pPr>
        <w:pStyle w:val="pAi2StepNumber1Note"/>
      </w:pPr>
      <w:r>
        <w:rPr>
          <w:color w:val="000000"/>
        </w:rPr>
        <w:t xml:space="preserve"> </w:t>
      </w:r>
      <w:r>
        <w:rPr>
          <w:rStyle w:val="spanAi2SpanNote"/>
        </w:rPr>
        <w:t>Nota</w:t>
      </w:r>
      <w:r>
        <w:rPr>
          <w:color w:val="000000"/>
        </w:rPr>
        <w:t xml:space="preserve">: per default, quando avviate la Fotocamera ZoomText in modalità Schermo Intero o passate a questa modalità successivamente, apparirà una finestra di dialogo per informarvi che la barra degli strumenti Fotocamera ZoomText non è disponibile in modalità Schermo Intero. La finestra di dialogo mostrerà anche un elenco di tasti rapidi che potete usare per controllare la Fotocamera ZoomText, sia in vista Ancorata che in vista a Schero Intero. Se rimanete bloccati in vista a schermo Intero, potete premere </w:t>
      </w:r>
      <w:r>
        <w:rPr>
          <w:rStyle w:val="b1"/>
        </w:rPr>
        <w:t>Esc</w:t>
      </w:r>
      <w:r>
        <w:rPr>
          <w:color w:val="000000"/>
        </w:rPr>
        <w:t xml:space="preserve"> per uscire dalla Fotocamera ZoomText.</w:t>
      </w:r>
    </w:p>
    <w:p w14:paraId="1DD5C07D" w14:textId="77777777" w:rsidR="00572D8B" w:rsidRDefault="000E5D44">
      <w:pPr>
        <w:pStyle w:val="liAi2StepHeader"/>
        <w:numPr>
          <w:ilvl w:val="0"/>
          <w:numId w:val="376"/>
        </w:numPr>
        <w:spacing w:before="240" w:after="240"/>
      </w:pPr>
      <w:r>
        <w:rPr>
          <w:color w:val="000000"/>
        </w:rPr>
        <w:t>Per uscire dalla Fotoocamera ZoomText</w:t>
      </w:r>
    </w:p>
    <w:p w14:paraId="2C462A64" w14:textId="77777777" w:rsidR="00572D8B" w:rsidRDefault="000E5D44">
      <w:pPr>
        <w:pStyle w:val="pAi2StepParagraph"/>
      </w:pPr>
      <w:r>
        <w:rPr>
          <w:color w:val="000000"/>
        </w:rPr>
        <w:t>Fate una delle azioni seguenti:</w:t>
      </w:r>
    </w:p>
    <w:p w14:paraId="1AD513E6" w14:textId="77777777" w:rsidR="00572D8B" w:rsidRDefault="000E5D44">
      <w:pPr>
        <w:pStyle w:val="liAi2StepBullet1"/>
        <w:numPr>
          <w:ilvl w:val="0"/>
          <w:numId w:val="377"/>
        </w:numPr>
        <w:spacing w:before="240"/>
      </w:pPr>
      <w:r>
        <w:rPr>
          <w:color w:val="000000"/>
        </w:rPr>
        <w:t xml:space="preserve">Dalla vista a Schermo Intero, premete </w:t>
      </w:r>
      <w:r>
        <w:rPr>
          <w:rStyle w:val="b1"/>
        </w:rPr>
        <w:t>Esc</w:t>
      </w:r>
      <w:r>
        <w:rPr>
          <w:color w:val="000000"/>
        </w:rPr>
        <w:t>.</w:t>
      </w:r>
    </w:p>
    <w:p w14:paraId="7B6922A9" w14:textId="77777777" w:rsidR="00572D8B" w:rsidRDefault="000E5D44">
      <w:pPr>
        <w:pStyle w:val="liAi2StepBullet1"/>
        <w:numPr>
          <w:ilvl w:val="0"/>
          <w:numId w:val="377"/>
        </w:numPr>
        <w:spacing w:after="240"/>
      </w:pPr>
      <w:r>
        <w:rPr>
          <w:color w:val="000000"/>
        </w:rPr>
        <w:t xml:space="preserve">Dalla vista Ancorata, premete il pulsante </w:t>
      </w:r>
      <w:r>
        <w:rPr>
          <w:rStyle w:val="b1"/>
        </w:rPr>
        <w:t>Esci</w:t>
      </w:r>
      <w:r>
        <w:rPr>
          <w:color w:val="000000"/>
        </w:rPr>
        <w:t>.</w:t>
      </w:r>
    </w:p>
    <w:p w14:paraId="0B63B1DF" w14:textId="77777777" w:rsidR="00572D8B" w:rsidRDefault="000E5D44">
      <w:pPr>
        <w:pStyle w:val="h3"/>
      </w:pPr>
      <w:r>
        <w:rPr>
          <w:color w:val="000000"/>
        </w:rPr>
        <w:t xml:space="preserve"> </w:t>
      </w:r>
      <w:r w:rsidR="009243CA">
        <w:fldChar w:fldCharType="begin"/>
      </w:r>
      <w:r>
        <w:instrText xml:space="preserve"> XE "ZoomText Camera:video and system performance." </w:instrText>
      </w:r>
      <w:r w:rsidR="009243CA">
        <w:fldChar w:fldCharType="end"/>
      </w:r>
      <w:r>
        <w:rPr>
          <w:color w:val="000000"/>
        </w:rPr>
        <w:t>Prestazioni Video e di Sistema con la Fotocamera</w:t>
      </w:r>
    </w:p>
    <w:p w14:paraId="0AAB70E3" w14:textId="77777777" w:rsidR="00572D8B" w:rsidRDefault="000E5D44">
      <w:pPr>
        <w:pStyle w:val="p"/>
      </w:pPr>
      <w:r>
        <w:rPr>
          <w:color w:val="000000"/>
        </w:rPr>
        <w:t xml:space="preserve">Sui computer più datati, quando usate la Fotocamera ZoomText potreste riscontrare prestazioni lenee del sistema e della fotocamera quando la fotocamera è configurata per funzionare a una risoluzione più alta, in particolare a risoluzioni di 1280 e superiori. Per risolvere il problema, </w:t>
      </w:r>
      <w:r>
        <w:rPr>
          <w:color w:val="000000"/>
        </w:rPr>
        <w:lastRenderedPageBreak/>
        <w:t>abbassate la risoluzione fino a che le prestazioni del sistema e della fotocamera non sono aun livello accettabile. L’impostazione Risoluzione per la Fotocamera ZoomText si trova nella scheda Fotocamera nella finestra di dialogo Strumenti. Consultate Impostazioni Fotocamera ZoomText qui sotto.</w:t>
      </w:r>
    </w:p>
    <w:p w14:paraId="6E1662C5" w14:textId="77777777" w:rsidR="00572D8B" w:rsidRDefault="000E5D44">
      <w:pPr>
        <w:pStyle w:val="h3"/>
      </w:pPr>
      <w:r>
        <w:rPr>
          <w:color w:val="000000"/>
        </w:rPr>
        <w:t xml:space="preserve"> </w:t>
      </w:r>
      <w:r w:rsidR="009243CA">
        <w:fldChar w:fldCharType="begin"/>
      </w:r>
      <w:r>
        <w:instrText xml:space="preserve"> XE "ZoomText Camera:camera settings dialog" </w:instrText>
      </w:r>
      <w:r w:rsidR="009243CA">
        <w:fldChar w:fldCharType="end"/>
      </w:r>
      <w:r>
        <w:rPr>
          <w:color w:val="000000"/>
        </w:rPr>
        <w:t>Impostazioni Fotocamera ZoomText</w:t>
      </w:r>
    </w:p>
    <w:p w14:paraId="6BD80325" w14:textId="77777777" w:rsidR="00572D8B" w:rsidRDefault="000E5D44">
      <w:pPr>
        <w:pStyle w:val="p"/>
      </w:pPr>
      <w:r>
        <w:rPr>
          <w:color w:val="000000"/>
        </w:rPr>
        <w:t>Le impostazioni della Fotocamera ZoomText vi permettono di lanciare ed impostare la Fotocamera ZoomText.</w:t>
      </w:r>
    </w:p>
    <w:p w14:paraId="58FD8BB7" w14:textId="77777777" w:rsidR="00572D8B" w:rsidRDefault="000E5D44">
      <w:pPr>
        <w:pStyle w:val="liAi2StepHeader"/>
        <w:numPr>
          <w:ilvl w:val="0"/>
          <w:numId w:val="378"/>
        </w:numPr>
        <w:spacing w:before="240" w:after="240"/>
      </w:pPr>
      <w:r>
        <w:rPr>
          <w:color w:val="000000"/>
        </w:rPr>
        <w:t>Per configurare le impostazioni della Fotocamera ZoomText</w:t>
      </w:r>
    </w:p>
    <w:p w14:paraId="11E5CD44" w14:textId="77777777" w:rsidR="00572D8B" w:rsidRDefault="000E5D44">
      <w:pPr>
        <w:pStyle w:val="liAi2StepNumber1"/>
        <w:numPr>
          <w:ilvl w:val="0"/>
          <w:numId w:val="379"/>
        </w:numPr>
      </w:pPr>
      <w:r>
        <w:rPr>
          <w:color w:val="000000"/>
        </w:rPr>
        <w:t xml:space="preserve">Nella scheda </w:t>
      </w:r>
      <w:r>
        <w:rPr>
          <w:rStyle w:val="b1"/>
        </w:rPr>
        <w:t>Strumenti</w:t>
      </w:r>
      <w:r>
        <w:rPr>
          <w:color w:val="000000"/>
        </w:rPr>
        <w:t xml:space="preserve"> della barra degli strumenti, cliccate sulla freccia accanto a </w:t>
      </w:r>
      <w:r>
        <w:rPr>
          <w:rStyle w:val="b1"/>
        </w:rPr>
        <w:t>Fotocamera</w:t>
      </w:r>
      <w:r>
        <w:rPr>
          <w:color w:val="000000"/>
        </w:rPr>
        <w:t xml:space="preserve"> o spostatevi fino a </w:t>
      </w:r>
      <w:r>
        <w:rPr>
          <w:rStyle w:val="b1"/>
        </w:rPr>
        <w:t>Fotocamera</w:t>
      </w:r>
      <w:r>
        <w:rPr>
          <w:color w:val="000000"/>
        </w:rPr>
        <w:t xml:space="preserve"> e premete il tasto freccia giù.</w:t>
      </w:r>
    </w:p>
    <w:p w14:paraId="38005EC1" w14:textId="77777777" w:rsidR="00572D8B" w:rsidRDefault="000E5D44">
      <w:pPr>
        <w:pStyle w:val="liAi2StepNumber1"/>
        <w:numPr>
          <w:ilvl w:val="0"/>
          <w:numId w:val="379"/>
        </w:numPr>
      </w:pPr>
      <w:r>
        <w:rPr>
          <w:color w:val="000000"/>
        </w:rPr>
        <w:t xml:space="preserve">Nel menù </w:t>
      </w:r>
      <w:r>
        <w:rPr>
          <w:rStyle w:val="b1"/>
        </w:rPr>
        <w:t>Fotocamera</w:t>
      </w:r>
      <w:r>
        <w:rPr>
          <w:color w:val="000000"/>
        </w:rPr>
        <w:t xml:space="preserve">, selezionate </w:t>
      </w:r>
      <w:r>
        <w:rPr>
          <w:rStyle w:val="b1"/>
        </w:rPr>
        <w:t>Impostazioni</w:t>
      </w:r>
      <w:r>
        <w:rPr>
          <w:color w:val="000000"/>
        </w:rPr>
        <w:t>.</w:t>
      </w:r>
    </w:p>
    <w:p w14:paraId="013FDCAC" w14:textId="77777777" w:rsidR="00572D8B" w:rsidRDefault="000E5D44">
      <w:pPr>
        <w:pStyle w:val="pAi2StepComment"/>
      </w:pPr>
      <w:r>
        <w:rPr>
          <w:color w:val="000000"/>
        </w:rPr>
        <w:t>Apparirà la finestra di dialogo Impostazioni Fotocamera</w:t>
      </w:r>
    </w:p>
    <w:p w14:paraId="0A015BB3" w14:textId="77777777" w:rsidR="00572D8B" w:rsidRDefault="000E5D44">
      <w:pPr>
        <w:pStyle w:val="liAi2StepNumber1"/>
        <w:numPr>
          <w:ilvl w:val="0"/>
          <w:numId w:val="380"/>
        </w:numPr>
      </w:pPr>
      <w:r>
        <w:rPr>
          <w:color w:val="000000"/>
        </w:rPr>
        <w:t>Regolate le impostazioni della fotocamera come desiderate.</w:t>
      </w:r>
    </w:p>
    <w:p w14:paraId="712791C1" w14:textId="77777777" w:rsidR="00572D8B" w:rsidRDefault="000E5D44">
      <w:pPr>
        <w:pStyle w:val="liAi2StepNumber1"/>
        <w:numPr>
          <w:ilvl w:val="0"/>
          <w:numId w:val="380"/>
        </w:numPr>
      </w:pPr>
      <w:r>
        <w:rPr>
          <w:color w:val="000000"/>
        </w:rPr>
        <w:t xml:space="preserve">Fate clic su </w:t>
      </w:r>
      <w:r>
        <w:rPr>
          <w:rStyle w:val="b1"/>
        </w:rPr>
        <w:t>OK</w:t>
      </w:r>
      <w:r>
        <w:rPr>
          <w:color w:val="000000"/>
        </w:rPr>
        <w:t>.</w:t>
      </w:r>
    </w:p>
    <w:p w14:paraId="160F9981" w14:textId="60E46873" w:rsidR="00572D8B" w:rsidRDefault="00F67846">
      <w:pPr>
        <w:pStyle w:val="pAi2Image"/>
      </w:pPr>
      <w:r>
        <w:rPr>
          <w:noProof/>
        </w:rPr>
        <w:lastRenderedPageBreak/>
        <w:drawing>
          <wp:inline distT="0" distB="0" distL="0" distR="0" wp14:anchorId="4AC4ACEF" wp14:editId="011A16AC">
            <wp:extent cx="3949065" cy="4950460"/>
            <wp:effectExtent l="0" t="0" r="0" b="0"/>
            <wp:docPr id="89" name="Picture 21" descr="Immagine della finestra di dialogo Fotocamera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9" descr="Immagine della finestra di dialogo Fotocamera ZoomText"/>
                    <pic:cNvPicPr preferRelativeResize="0">
                      <a:picLocks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3949065" cy="4950460"/>
                    </a:xfrm>
                    <a:prstGeom prst="rect">
                      <a:avLst/>
                    </a:prstGeom>
                    <a:noFill/>
                    <a:ln>
                      <a:noFill/>
                    </a:ln>
                  </pic:spPr>
                </pic:pic>
              </a:graphicData>
            </a:graphic>
          </wp:inline>
        </w:drawing>
      </w:r>
    </w:p>
    <w:p w14:paraId="6F80B9CF" w14:textId="77777777" w:rsidR="00572D8B" w:rsidRDefault="000E5D44">
      <w:pPr>
        <w:pStyle w:val="pAi2ImageCaption"/>
      </w:pPr>
      <w:r>
        <w:rPr>
          <w:color w:val="000000"/>
        </w:rPr>
        <w:t>La finestra di dialogo Fotocamera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69E1318"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8653322"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D677FC9" w14:textId="77777777" w:rsidR="00572D8B" w:rsidRDefault="000E5D44">
            <w:pPr>
              <w:pStyle w:val="tdAi2TableColumnHeader"/>
            </w:pPr>
            <w:r>
              <w:t>Descrizione</w:t>
            </w:r>
          </w:p>
        </w:tc>
      </w:tr>
      <w:tr w:rsidR="00F67846" w14:paraId="617AFF2C"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94F47BA" w14:textId="77777777" w:rsidR="00572D8B" w:rsidRDefault="000E5D44">
            <w:pPr>
              <w:pStyle w:val="tdAi2TableSection1"/>
            </w:pPr>
            <w:r>
              <w:rPr>
                <w:color w:val="000000"/>
              </w:rPr>
              <w:t>Fotocamera</w:t>
            </w:r>
          </w:p>
        </w:tc>
      </w:tr>
      <w:tr w:rsidR="00572D8B" w14:paraId="70B6AEA8"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9C2322" w14:textId="77777777" w:rsidR="00572D8B" w:rsidRDefault="000E5D44">
            <w:pPr>
              <w:pStyle w:val="pAi2TableBody1"/>
            </w:pPr>
            <w:r>
              <w:rPr>
                <w:color w:val="000000"/>
              </w:rPr>
              <w:t>Fotocamera Attiva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FCBB9F" w14:textId="77777777" w:rsidR="00572D8B" w:rsidRDefault="000E5D44">
            <w:pPr>
              <w:pStyle w:val="pAi2TableBody1"/>
            </w:pPr>
            <w:r>
              <w:rPr>
                <w:color w:val="000000"/>
              </w:rPr>
              <w:t>Mostra il nome della fotocamera attiva e vi permette di selezionare una fotocamera diversa.</w:t>
            </w:r>
          </w:p>
        </w:tc>
      </w:tr>
      <w:tr w:rsidR="00572D8B" w14:paraId="19DEFB5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B575274" w14:textId="77777777" w:rsidR="00572D8B" w:rsidRDefault="000E5D44">
            <w:pPr>
              <w:pStyle w:val="pAi2TableBody1"/>
            </w:pPr>
            <w:r>
              <w:rPr>
                <w:color w:val="000000"/>
              </w:rPr>
              <w:t>Imposta automaticamente la risoluzione fotocamera grandangolo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02E383" w14:textId="77777777" w:rsidR="00572D8B" w:rsidRDefault="000E5D44">
            <w:pPr>
              <w:pStyle w:val="pAi2TableBody1"/>
            </w:pPr>
            <w:r>
              <w:rPr>
                <w:color w:val="000000"/>
              </w:rPr>
              <w:t>ZoomText selezionerà automaticamente una risoluzione per la fotocamera che corrisponda il più possibile a quella dello schermo.</w:t>
            </w:r>
          </w:p>
        </w:tc>
      </w:tr>
      <w:tr w:rsidR="00572D8B" w14:paraId="5C66996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5D483F" w14:textId="77777777" w:rsidR="00572D8B" w:rsidRDefault="000E5D44">
            <w:pPr>
              <w:pStyle w:val="pAi2TableBody1"/>
            </w:pPr>
            <w:r>
              <w:rPr>
                <w:color w:val="000000"/>
              </w:rPr>
              <w:lastRenderedPageBreak/>
              <w:t>Risoluzione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7A9543C" w14:textId="77777777" w:rsidR="00572D8B" w:rsidRDefault="000E5D44">
            <w:pPr>
              <w:pStyle w:val="pAi2TableBody1"/>
            </w:pPr>
            <w:r>
              <w:rPr>
                <w:color w:val="000000"/>
              </w:rPr>
              <w:t>Mostra la risoluzione corrente della fotocamera e vi permette di selezionare una specifica risoluzione. Per usare questa funzione, dovrete togliere la spunta all’opzione Imposta Automaticamente Risoluzione Grandangolo.</w:t>
            </w:r>
          </w:p>
          <w:p w14:paraId="06112FE2" w14:textId="77777777" w:rsidR="00572D8B" w:rsidRDefault="000E5D44">
            <w:pPr>
              <w:pStyle w:val="pAi2TableBody1"/>
            </w:pPr>
            <w:r>
              <w:rPr>
                <w:color w:val="000000"/>
              </w:rPr>
              <w:t xml:space="preserve"> </w:t>
            </w:r>
            <w:r>
              <w:rPr>
                <w:rStyle w:val="spanAi2SpanNote"/>
              </w:rPr>
              <w:t>Nota</w:t>
            </w:r>
            <w:r>
              <w:rPr>
                <w:color w:val="000000"/>
              </w:rPr>
              <w:t>: L’utilizzo di un alta risoluzione ed un elevata frequenza di fotogrammi potrebbero rallentare le prestazioni del sistema.</w:t>
            </w:r>
          </w:p>
        </w:tc>
      </w:tr>
      <w:tr w:rsidR="00572D8B" w14:paraId="3D3ADD8C"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1846B4" w14:textId="77777777" w:rsidR="00572D8B" w:rsidRDefault="000E5D44">
            <w:pPr>
              <w:pStyle w:val="pAi2TableBody1"/>
            </w:pPr>
            <w:r>
              <w:rPr>
                <w:color w:val="000000"/>
              </w:rPr>
              <w:t>Frequenza Fotogrammi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5D675F" w14:textId="77777777" w:rsidR="00572D8B" w:rsidRDefault="000E5D44">
            <w:pPr>
              <w:pStyle w:val="pAi2TableBody1"/>
            </w:pPr>
            <w:r>
              <w:rPr>
                <w:color w:val="000000"/>
              </w:rPr>
              <w:t>Mostra la frequenza corrente e vi permette di selezionare una frequenza diversa.</w:t>
            </w:r>
          </w:p>
          <w:p w14:paraId="7F536446" w14:textId="77777777" w:rsidR="00572D8B" w:rsidRDefault="000E5D44">
            <w:pPr>
              <w:pStyle w:val="pAi2TableBody1"/>
            </w:pPr>
            <w:r>
              <w:rPr>
                <w:color w:val="000000"/>
              </w:rPr>
              <w:t xml:space="preserve"> </w:t>
            </w:r>
            <w:r>
              <w:rPr>
                <w:rStyle w:val="spanAi2SpanNote"/>
              </w:rPr>
              <w:t>Nota</w:t>
            </w:r>
            <w:r>
              <w:rPr>
                <w:color w:val="000000"/>
              </w:rPr>
              <w:t>: L’utilizzo di un alta risoluzione ed un elevata frequenza di fotogrammi potrebbero rallentare le prestazioni del sistema.</w:t>
            </w:r>
          </w:p>
        </w:tc>
      </w:tr>
      <w:tr w:rsidR="00F67846" w14:paraId="459287C9"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652111D" w14:textId="77777777" w:rsidR="00572D8B" w:rsidRDefault="000E5D44">
            <w:pPr>
              <w:pStyle w:val="tdAi2TableSection1"/>
            </w:pPr>
            <w:r>
              <w:rPr>
                <w:color w:val="000000"/>
              </w:rPr>
              <w:t>Vista Fotocamera</w:t>
            </w:r>
          </w:p>
        </w:tc>
      </w:tr>
      <w:tr w:rsidR="00572D8B" w14:paraId="74BEFF6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700609" w14:textId="77777777" w:rsidR="00572D8B" w:rsidRDefault="000E5D44">
            <w:pPr>
              <w:pStyle w:val="pAi2TableBody1"/>
            </w:pPr>
            <w:r>
              <w:rPr>
                <w:color w:val="000000"/>
              </w:rPr>
              <w:t>Modo Vista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A43CD7" w14:textId="77777777" w:rsidR="00572D8B" w:rsidRDefault="000E5D44">
            <w:pPr>
              <w:pStyle w:val="pAi2TableBody1"/>
            </w:pPr>
            <w:r>
              <w:rPr>
                <w:color w:val="000000"/>
              </w:rPr>
              <w:t>Mostra la vista attuale e vi consente di selezionare una vista diversa.</w:t>
            </w:r>
          </w:p>
        </w:tc>
      </w:tr>
      <w:tr w:rsidR="00572D8B" w14:paraId="44058BD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E5A44C7" w14:textId="77777777" w:rsidR="00572D8B" w:rsidRDefault="000E5D44">
            <w:pPr>
              <w:pStyle w:val="pAi2TableBody1"/>
            </w:pPr>
            <w:r>
              <w:rPr>
                <w:color w:val="000000"/>
              </w:rPr>
              <w:t>Rotazione Immagine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0D5F15" w14:textId="77777777" w:rsidR="00572D8B" w:rsidRDefault="000E5D44">
            <w:pPr>
              <w:pStyle w:val="pAi2TableBody1"/>
            </w:pPr>
            <w:r>
              <w:rPr>
                <w:color w:val="000000"/>
              </w:rPr>
              <w:t>Mostra la rotazione corrente e vi consente di selezionare una rotazione diversa.</w:t>
            </w:r>
          </w:p>
        </w:tc>
      </w:tr>
      <w:tr w:rsidR="00F67846" w14:paraId="3D61B14A"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3D2571A" w14:textId="77777777" w:rsidR="00572D8B" w:rsidRDefault="000E5D44">
            <w:pPr>
              <w:pStyle w:val="tdAi2TableSection1"/>
            </w:pPr>
            <w:r>
              <w:rPr>
                <w:color w:val="000000"/>
              </w:rPr>
              <w:t>Miglioramenti</w:t>
            </w:r>
          </w:p>
        </w:tc>
      </w:tr>
      <w:tr w:rsidR="00572D8B" w14:paraId="4BD8194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7DB43CA" w14:textId="77777777" w:rsidR="00572D8B" w:rsidRDefault="000E5D44">
            <w:pPr>
              <w:pStyle w:val="pAi2TableBody1"/>
            </w:pPr>
            <w:r>
              <w:rPr>
                <w:color w:val="000000"/>
              </w:rPr>
              <w:t>Schema Colore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C48967" w14:textId="77777777" w:rsidR="00572D8B" w:rsidRDefault="000E5D44">
            <w:pPr>
              <w:pStyle w:val="pAi2TableBody1"/>
            </w:pPr>
            <w:r>
              <w:rPr>
                <w:color w:val="000000"/>
              </w:rPr>
              <w:t>Mostra il filtro colori attuali e vi consente di selezionare un filtro diverso.</w:t>
            </w:r>
          </w:p>
        </w:tc>
      </w:tr>
      <w:tr w:rsidR="00F67846" w14:paraId="59C120B2"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C4E58A3" w14:textId="77777777" w:rsidR="00572D8B" w:rsidRDefault="000E5D44">
            <w:pPr>
              <w:pStyle w:val="tdAi2TableSection1"/>
            </w:pPr>
            <w:r>
              <w:rPr>
                <w:color w:val="000000"/>
              </w:rPr>
              <w:t>Impostazioni Avanzate</w:t>
            </w:r>
          </w:p>
        </w:tc>
      </w:tr>
      <w:tr w:rsidR="00572D8B" w14:paraId="0C10028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1102BD2" w14:textId="77777777" w:rsidR="00572D8B" w:rsidRDefault="000E5D44">
            <w:pPr>
              <w:pStyle w:val="pAi2TableBody1"/>
            </w:pPr>
            <w:r>
              <w:rPr>
                <w:color w:val="000000"/>
              </w:rPr>
              <w:t>Mantieni la barra degli strumenti sempre in primo piano.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6E0B5A" w14:textId="77777777" w:rsidR="00572D8B" w:rsidRDefault="000E5D44">
            <w:pPr>
              <w:pStyle w:val="pAi2TableBody1"/>
            </w:pPr>
            <w:r>
              <w:rPr>
                <w:color w:val="000000"/>
              </w:rPr>
              <w:t>Quando è selezionata, la barra degli strumenti Fotocamera rimane sopra altre finestre anche quando quest’ultima non è focalizzata.</w:t>
            </w:r>
          </w:p>
          <w:p w14:paraId="4CB66365" w14:textId="77777777" w:rsidR="00572D8B" w:rsidRDefault="000E5D44">
            <w:pPr>
              <w:pStyle w:val="pAi2TableBody1"/>
            </w:pPr>
            <w:r>
              <w:rPr>
                <w:color w:val="000000"/>
              </w:rPr>
              <w:t xml:space="preserve"> </w:t>
            </w:r>
            <w:r>
              <w:rPr>
                <w:rStyle w:val="spanAi2SpanNote"/>
              </w:rPr>
              <w:t>Nota:</w:t>
            </w:r>
            <w:r>
              <w:rPr>
                <w:color w:val="000000"/>
              </w:rPr>
              <w:t xml:space="preserve"> Questa impostazione è anche disponibile nel menu di sistema nella barra del </w:t>
            </w:r>
            <w:r>
              <w:rPr>
                <w:color w:val="000000"/>
              </w:rPr>
              <w:lastRenderedPageBreak/>
              <w:t>titolo della fotocamera (visualizzata cliccando l'icona della fotocamera nella barra del titolo della barra degli strumenti Fotocamera).</w:t>
            </w:r>
          </w:p>
        </w:tc>
      </w:tr>
      <w:tr w:rsidR="00572D8B" w14:paraId="3575E5D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D3D6036" w14:textId="77777777" w:rsidR="00572D8B" w:rsidRDefault="000E5D44">
            <w:pPr>
              <w:pStyle w:val="pAi2TableBody1"/>
            </w:pPr>
            <w:r>
              <w:rPr>
                <w:color w:val="000000"/>
              </w:rPr>
              <w:t>Visualizza le istruzioni sui comandi quando è attivo Tutto Schermo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A0E4CA" w14:textId="77777777" w:rsidR="00572D8B" w:rsidRDefault="000E5D44">
            <w:pPr>
              <w:pStyle w:val="pAi2TableBody1"/>
            </w:pPr>
            <w:r>
              <w:rPr>
                <w:color w:val="000000"/>
              </w:rPr>
              <w:t>Abilita o disabilita la visualizzazione di un avviso con istruzioni sui comandi quando si passa alla vista a schermo intero.</w:t>
            </w:r>
          </w:p>
        </w:tc>
      </w:tr>
      <w:tr w:rsidR="00572D8B" w14:paraId="5D1E6F6B"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6FE1A88" w14:textId="77777777" w:rsidR="00572D8B" w:rsidRDefault="000E5D44">
            <w:pPr>
              <w:pStyle w:val="pAi2TableBody1"/>
            </w:pPr>
            <w:r>
              <w:rPr>
                <w:color w:val="000000"/>
              </w:rPr>
              <w:t>Esegui Fotocamera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D4C8F33" w14:textId="77777777" w:rsidR="00572D8B" w:rsidRDefault="000E5D44">
            <w:pPr>
              <w:pStyle w:val="pAi2TableBody1"/>
            </w:pPr>
            <w:r>
              <w:rPr>
                <w:color w:val="000000"/>
              </w:rPr>
              <w:t>Esegue la Fotocamera ZoomText. Questo pulsante sarà oscurato se la Fotocamera è già attiva.</w:t>
            </w:r>
          </w:p>
        </w:tc>
      </w:tr>
    </w:tbl>
    <w:p w14:paraId="73A5382E" w14:textId="77777777" w:rsidR="00572D8B" w:rsidRDefault="000E5D44">
      <w:pPr>
        <w:pStyle w:val="h3Ai2KeyboardShortcuts"/>
      </w:pPr>
      <w:r>
        <w:rPr>
          <w:color w:val="000000"/>
        </w:rPr>
        <w:t>Tasti di Comando per la Fotocamera</w:t>
      </w:r>
    </w:p>
    <w:p w14:paraId="24693486" w14:textId="77777777" w:rsidR="00572D8B" w:rsidRDefault="000E5D44">
      <w:pPr>
        <w:pStyle w:val="pAi2KeyboardShortcutsDescription"/>
      </w:pPr>
      <w:r>
        <w:rPr>
          <w:color w:val="000000"/>
        </w:rPr>
        <w:t>Il seguente tasto rapido può ssere usato per lanciare la fotocamera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D938F80"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310BD3C"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438AEB7" w14:textId="77777777" w:rsidR="00572D8B" w:rsidRDefault="000E5D44">
            <w:pPr>
              <w:pStyle w:val="tdAi2TableColumnHeader"/>
            </w:pPr>
            <w:r>
              <w:t>Tasti di scelta rapida</w:t>
            </w:r>
          </w:p>
        </w:tc>
      </w:tr>
      <w:tr w:rsidR="00572D8B" w14:paraId="4F1AACD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0F5065A" w14:textId="77777777" w:rsidR="00572D8B" w:rsidRDefault="000E5D44">
            <w:pPr>
              <w:pStyle w:val="pAi2TableBody1"/>
            </w:pPr>
            <w:r>
              <w:rPr>
                <w:color w:val="000000"/>
              </w:rPr>
              <w:t>Esegui Fotocamera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301976A" w14:textId="77777777" w:rsidR="00572D8B" w:rsidRDefault="000E5D44">
            <w:pPr>
              <w:pStyle w:val="pAi2TableBody1"/>
            </w:pPr>
            <w:r>
              <w:rPr>
                <w:color w:val="000000"/>
              </w:rPr>
              <w:t>Caps Lock + Ctrl + C</w:t>
            </w:r>
          </w:p>
        </w:tc>
      </w:tr>
    </w:tbl>
    <w:p w14:paraId="4D65FDE3" w14:textId="77777777" w:rsidR="00572D8B" w:rsidRDefault="000E5D44">
      <w:pPr>
        <w:pStyle w:val="pAi2KeyboardShortcutsDescription"/>
      </w:pPr>
      <w:r>
        <w:rPr>
          <w:color w:val="000000"/>
        </w:rPr>
        <w:t>I seguenti tasti a livelli possono essere usati per lanciare la fotocamera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5E02042"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CC9CD5F"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4D8A288" w14:textId="77777777" w:rsidR="00572D8B" w:rsidRDefault="000E5D44">
            <w:pPr>
              <w:pStyle w:val="tdAi2TableColumnHeader"/>
            </w:pPr>
            <w:r>
              <w:t>Tasti a Livelli</w:t>
            </w:r>
          </w:p>
        </w:tc>
      </w:tr>
      <w:tr w:rsidR="00572D8B" w14:paraId="1FE5EBA4"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242708C" w14:textId="77777777" w:rsidR="00572D8B" w:rsidRDefault="000E5D44">
            <w:pPr>
              <w:pStyle w:val="pAi2TableBody1"/>
            </w:pPr>
            <w:r>
              <w:rPr>
                <w:color w:val="000000"/>
              </w:rPr>
              <w:t>Esegui Fotocamera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9E48C45" w14:textId="77777777" w:rsidR="00572D8B" w:rsidRDefault="000E5D44">
            <w:pPr>
              <w:pStyle w:val="pAi2TableBody1"/>
            </w:pPr>
            <w:r>
              <w:rPr>
                <w:color w:val="000000"/>
              </w:rPr>
              <w:t>Caps Lock + Spazio, C</w:t>
            </w:r>
          </w:p>
        </w:tc>
      </w:tr>
    </w:tbl>
    <w:p w14:paraId="528DAB5F" w14:textId="77777777" w:rsidR="00572D8B" w:rsidRDefault="000E5D44">
      <w:pPr>
        <w:pStyle w:val="pAi2KeyboardShortcutsDescription"/>
      </w:pPr>
      <w:r>
        <w:rPr>
          <w:color w:val="000000"/>
        </w:rPr>
        <w:t>Quando la barra degli strumenti Fotoamera è attiva, i seguenti tasti modali possono essere usati per regolare le impostazioni della fotocamera.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C60A846"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FF44F94"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A9DA21A" w14:textId="77777777" w:rsidR="00572D8B" w:rsidRDefault="000E5D44">
            <w:pPr>
              <w:pStyle w:val="tdAi2TableColumnHeader"/>
            </w:pPr>
            <w:r>
              <w:t>Tasti Modali</w:t>
            </w:r>
          </w:p>
        </w:tc>
      </w:tr>
      <w:tr w:rsidR="00572D8B" w14:paraId="50E1549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243D66" w14:textId="77777777" w:rsidR="00572D8B" w:rsidRDefault="000E5D44">
            <w:pPr>
              <w:pStyle w:val="tdAi2TableBody1"/>
            </w:pPr>
            <w:r>
              <w:rPr>
                <w:color w:val="000000"/>
              </w:rPr>
              <w:t>Mostra Barra Strumenti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546631" w14:textId="77777777" w:rsidR="00572D8B" w:rsidRDefault="000E5D44">
            <w:pPr>
              <w:pStyle w:val="tdAi2TableBody1"/>
            </w:pPr>
            <w:r>
              <w:rPr>
                <w:color w:val="000000"/>
              </w:rPr>
              <w:t>T</w:t>
            </w:r>
          </w:p>
        </w:tc>
      </w:tr>
      <w:tr w:rsidR="00572D8B" w14:paraId="23EF52A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782409" w14:textId="77777777" w:rsidR="00572D8B" w:rsidRDefault="000E5D44">
            <w:pPr>
              <w:pStyle w:val="tdAi2TableBody1"/>
            </w:pPr>
            <w:r>
              <w:rPr>
                <w:color w:val="000000"/>
              </w:rPr>
              <w:t>Zoom Avanti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0B6A06" w14:textId="77777777" w:rsidR="00572D8B" w:rsidRDefault="000E5D44">
            <w:pPr>
              <w:pStyle w:val="tdAi2TableBody1"/>
            </w:pPr>
            <w:r>
              <w:rPr>
                <w:color w:val="000000"/>
              </w:rPr>
              <w:t>Freccia Su</w:t>
            </w:r>
          </w:p>
        </w:tc>
      </w:tr>
      <w:tr w:rsidR="00572D8B" w14:paraId="6600649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42AEDB" w14:textId="77777777" w:rsidR="00572D8B" w:rsidRDefault="000E5D44">
            <w:pPr>
              <w:pStyle w:val="tdAi2TableBody1"/>
            </w:pPr>
            <w:r>
              <w:rPr>
                <w:color w:val="000000"/>
              </w:rPr>
              <w:t>Zoom Indietro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3AC766" w14:textId="77777777" w:rsidR="00572D8B" w:rsidRDefault="000E5D44">
            <w:pPr>
              <w:pStyle w:val="tdAi2TableBody1"/>
            </w:pPr>
            <w:r>
              <w:rPr>
                <w:color w:val="000000"/>
              </w:rPr>
              <w:t>Freccia Giù</w:t>
            </w:r>
          </w:p>
        </w:tc>
      </w:tr>
      <w:tr w:rsidR="00572D8B" w14:paraId="60D26F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204BE7" w14:textId="77777777" w:rsidR="00572D8B" w:rsidRDefault="000E5D44">
            <w:pPr>
              <w:pStyle w:val="tdAi2TableBody1"/>
            </w:pPr>
            <w:r>
              <w:rPr>
                <w:color w:val="000000"/>
              </w:rPr>
              <w:t>Ruota Immagine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0C9C3B" w14:textId="77777777" w:rsidR="00572D8B" w:rsidRDefault="000E5D44">
            <w:pPr>
              <w:pStyle w:val="tdAi2TableBody1"/>
            </w:pPr>
            <w:r>
              <w:rPr>
                <w:color w:val="000000"/>
              </w:rPr>
              <w:t>Sinistra/Destra</w:t>
            </w:r>
          </w:p>
        </w:tc>
      </w:tr>
      <w:tr w:rsidR="00572D8B" w14:paraId="7113C07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1CD7E7" w14:textId="77777777" w:rsidR="00572D8B" w:rsidRDefault="000E5D44">
            <w:pPr>
              <w:pStyle w:val="tdAi2TableBody1"/>
            </w:pPr>
            <w:r>
              <w:rPr>
                <w:color w:val="000000"/>
              </w:rPr>
              <w:lastRenderedPageBreak/>
              <w:t>Ancorata/Tutto Schermo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93759C" w14:textId="77777777" w:rsidR="00572D8B" w:rsidRDefault="000E5D44">
            <w:pPr>
              <w:pStyle w:val="tdAi2TableBody1"/>
            </w:pPr>
            <w:r>
              <w:rPr>
                <w:color w:val="000000"/>
              </w:rPr>
              <w:t>Tab</w:t>
            </w:r>
          </w:p>
        </w:tc>
      </w:tr>
      <w:tr w:rsidR="00572D8B" w14:paraId="00B3EA8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CB19BB" w14:textId="77777777" w:rsidR="00572D8B" w:rsidRDefault="000E5D44">
            <w:pPr>
              <w:pStyle w:val="tdAi2TableBody1"/>
            </w:pPr>
            <w:r>
              <w:rPr>
                <w:color w:val="000000"/>
              </w:rPr>
              <w:t>Posizione ancorata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A6CA84" w14:textId="77777777" w:rsidR="00572D8B" w:rsidRDefault="000E5D44">
            <w:pPr>
              <w:pStyle w:val="tdAi2TableBody1"/>
            </w:pPr>
            <w:r>
              <w:rPr>
                <w:color w:val="000000"/>
              </w:rPr>
              <w:t>Caps Lock + Sinistra/Destra</w:t>
            </w:r>
          </w:p>
        </w:tc>
      </w:tr>
      <w:tr w:rsidR="00572D8B" w14:paraId="49835D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139A001" w14:textId="77777777" w:rsidR="00572D8B" w:rsidRDefault="000E5D44">
            <w:pPr>
              <w:pStyle w:val="tdAi2TableBody1"/>
            </w:pPr>
            <w:r>
              <w:rPr>
                <w:color w:val="000000"/>
              </w:rPr>
              <w:t>Nitidezza Attiva/Disattiva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BC011B" w14:textId="77777777" w:rsidR="00572D8B" w:rsidRDefault="000E5D44">
            <w:pPr>
              <w:pStyle w:val="tdAi2TableBody1"/>
            </w:pPr>
            <w:r>
              <w:rPr>
                <w:color w:val="000000"/>
              </w:rPr>
              <w:t>Shift + Invio</w:t>
            </w:r>
          </w:p>
        </w:tc>
      </w:tr>
      <w:tr w:rsidR="00572D8B" w14:paraId="2807AF1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AFCD43" w14:textId="77777777" w:rsidR="00572D8B" w:rsidRDefault="000E5D44">
            <w:pPr>
              <w:pStyle w:val="tdAi2TableBody1"/>
            </w:pPr>
            <w:r>
              <w:rPr>
                <w:color w:val="000000"/>
              </w:rPr>
              <w:t>Ripristino Nitidezza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62669F" w14:textId="77777777" w:rsidR="00572D8B" w:rsidRDefault="000E5D44">
            <w:pPr>
              <w:pStyle w:val="tdAi2TableBody1"/>
            </w:pPr>
            <w:r>
              <w:rPr>
                <w:color w:val="000000"/>
              </w:rPr>
              <w:t>Shift + Backspace</w:t>
            </w:r>
          </w:p>
        </w:tc>
      </w:tr>
      <w:tr w:rsidR="00572D8B" w14:paraId="5A09E3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D4CA37" w14:textId="77777777" w:rsidR="00572D8B" w:rsidRDefault="000E5D44">
            <w:pPr>
              <w:pStyle w:val="tdAi2TableBody1"/>
            </w:pPr>
            <w:r>
              <w:rPr>
                <w:color w:val="000000"/>
              </w:rPr>
              <w:t>Aumenta Luminosità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5E770D" w14:textId="77777777" w:rsidR="00572D8B" w:rsidRDefault="000E5D44">
            <w:pPr>
              <w:pStyle w:val="tdAi2TableBody1"/>
            </w:pPr>
            <w:r>
              <w:rPr>
                <w:color w:val="000000"/>
              </w:rPr>
              <w:t>Shift + Freccia Su</w:t>
            </w:r>
          </w:p>
        </w:tc>
      </w:tr>
      <w:tr w:rsidR="00572D8B" w14:paraId="417A20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72EECD" w14:textId="77777777" w:rsidR="00572D8B" w:rsidRDefault="000E5D44">
            <w:pPr>
              <w:pStyle w:val="tdAi2TableBody1"/>
            </w:pPr>
            <w:r>
              <w:rPr>
                <w:color w:val="000000"/>
              </w:rPr>
              <w:t>Riduci Luminosità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401532" w14:textId="77777777" w:rsidR="00572D8B" w:rsidRDefault="000E5D44">
            <w:pPr>
              <w:pStyle w:val="tdAi2TableBody1"/>
            </w:pPr>
            <w:r>
              <w:rPr>
                <w:color w:val="000000"/>
              </w:rPr>
              <w:t>Shift + Freccia Giù</w:t>
            </w:r>
          </w:p>
        </w:tc>
      </w:tr>
      <w:tr w:rsidR="00572D8B" w14:paraId="5690CF4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3D4909" w14:textId="77777777" w:rsidR="00572D8B" w:rsidRDefault="000E5D44">
            <w:pPr>
              <w:pStyle w:val="tdAi2TableBody1"/>
            </w:pPr>
            <w:r>
              <w:rPr>
                <w:color w:val="000000"/>
              </w:rPr>
              <w:t>Aumenta Contrasto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2787C8" w14:textId="77777777" w:rsidR="00572D8B" w:rsidRDefault="000E5D44">
            <w:pPr>
              <w:pStyle w:val="tdAi2TableBody1"/>
            </w:pPr>
            <w:r>
              <w:rPr>
                <w:color w:val="000000"/>
              </w:rPr>
              <w:t>Shift + Freccia Sinistra</w:t>
            </w:r>
          </w:p>
        </w:tc>
      </w:tr>
      <w:tr w:rsidR="00572D8B" w14:paraId="451640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6BFB62" w14:textId="77777777" w:rsidR="00572D8B" w:rsidRDefault="000E5D44">
            <w:pPr>
              <w:pStyle w:val="tdAi2TableBody1"/>
            </w:pPr>
            <w:r>
              <w:rPr>
                <w:color w:val="000000"/>
              </w:rPr>
              <w:t>Riduci Contrasto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97A15D" w14:textId="77777777" w:rsidR="00572D8B" w:rsidRDefault="000E5D44">
            <w:pPr>
              <w:pStyle w:val="tdAi2TableBody1"/>
            </w:pPr>
            <w:r>
              <w:rPr>
                <w:color w:val="000000"/>
              </w:rPr>
              <w:t>Shift + Freccia Destra</w:t>
            </w:r>
          </w:p>
        </w:tc>
      </w:tr>
      <w:tr w:rsidR="00572D8B" w14:paraId="41843C4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1B76447" w14:textId="77777777" w:rsidR="00572D8B" w:rsidRDefault="000E5D44">
            <w:pPr>
              <w:pStyle w:val="tdAi2TableBody1"/>
            </w:pPr>
            <w:r>
              <w:rPr>
                <w:color w:val="000000"/>
              </w:rPr>
              <w:t>Due-Colori Attivo/Disattivo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8E9F5A" w14:textId="77777777" w:rsidR="00572D8B" w:rsidRDefault="000E5D44">
            <w:pPr>
              <w:pStyle w:val="tdAi2TableBody1"/>
            </w:pPr>
            <w:r>
              <w:rPr>
                <w:color w:val="000000"/>
              </w:rPr>
              <w:t>Alt + Invioo</w:t>
            </w:r>
          </w:p>
        </w:tc>
      </w:tr>
      <w:tr w:rsidR="00572D8B" w14:paraId="02621DC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0A4971" w14:textId="77777777" w:rsidR="00572D8B" w:rsidRDefault="000E5D44">
            <w:pPr>
              <w:pStyle w:val="tdAi2TableBody1"/>
            </w:pPr>
            <w:r>
              <w:rPr>
                <w:color w:val="000000"/>
              </w:rPr>
              <w:t>Schema due colori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B02401" w14:textId="77777777" w:rsidR="00572D8B" w:rsidRDefault="000E5D44">
            <w:pPr>
              <w:pStyle w:val="tdAi2TableBody1"/>
            </w:pPr>
            <w:r>
              <w:rPr>
                <w:color w:val="000000"/>
              </w:rPr>
              <w:t>Alt + Sinistra/Destra</w:t>
            </w:r>
          </w:p>
        </w:tc>
      </w:tr>
      <w:tr w:rsidR="00572D8B" w14:paraId="3EE471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1DD003" w14:textId="77777777" w:rsidR="00572D8B" w:rsidRDefault="000E5D44">
            <w:pPr>
              <w:pStyle w:val="tdAi2TableBody1"/>
            </w:pPr>
            <w:r>
              <w:rPr>
                <w:color w:val="000000"/>
              </w:rPr>
              <w:t>Messa a fuoco Automatica/Manuale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C1BFB5" w14:textId="77777777" w:rsidR="00572D8B" w:rsidRDefault="000E5D44">
            <w:pPr>
              <w:pStyle w:val="tdAi2TableBody1"/>
            </w:pPr>
            <w:r>
              <w:rPr>
                <w:color w:val="000000"/>
              </w:rPr>
              <w:t>Ctrl + Invio</w:t>
            </w:r>
          </w:p>
        </w:tc>
      </w:tr>
      <w:tr w:rsidR="00572D8B" w14:paraId="0BF5919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E584AA" w14:textId="77777777" w:rsidR="00572D8B" w:rsidRDefault="000E5D44">
            <w:pPr>
              <w:pStyle w:val="tdAi2TableBody1"/>
            </w:pPr>
            <w:r>
              <w:rPr>
                <w:color w:val="000000"/>
              </w:rPr>
              <w:t>Messa a Fuoco Avanti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1F686A" w14:textId="77777777" w:rsidR="00572D8B" w:rsidRDefault="000E5D44">
            <w:pPr>
              <w:pStyle w:val="tdAi2TableBody1"/>
            </w:pPr>
            <w:r>
              <w:rPr>
                <w:color w:val="000000"/>
              </w:rPr>
              <w:t>Ctrl + Freccia Su</w:t>
            </w:r>
          </w:p>
        </w:tc>
      </w:tr>
      <w:tr w:rsidR="00572D8B" w14:paraId="6A7CCD3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DFE51C" w14:textId="77777777" w:rsidR="00572D8B" w:rsidRDefault="000E5D44">
            <w:pPr>
              <w:pStyle w:val="tdAi2TableBody1"/>
            </w:pPr>
            <w:r>
              <w:rPr>
                <w:color w:val="000000"/>
              </w:rPr>
              <w:t>Messa a Fuoco Indietro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656267" w14:textId="77777777" w:rsidR="00572D8B" w:rsidRDefault="000E5D44">
            <w:pPr>
              <w:pStyle w:val="tdAi2TableBody1"/>
            </w:pPr>
            <w:r>
              <w:rPr>
                <w:color w:val="000000"/>
              </w:rPr>
              <w:t>Ctrl + Freccia Giù</w:t>
            </w:r>
          </w:p>
        </w:tc>
      </w:tr>
      <w:tr w:rsidR="00572D8B" w14:paraId="19EB204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0DA12AB" w14:textId="77777777" w:rsidR="00572D8B" w:rsidRDefault="000E5D44">
            <w:pPr>
              <w:pStyle w:val="tdAi2TableBody1"/>
            </w:pPr>
            <w:r>
              <w:rPr>
                <w:color w:val="000000"/>
              </w:rPr>
              <w:t>Esci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90B19D7" w14:textId="77777777" w:rsidR="00572D8B" w:rsidRDefault="000E5D44">
            <w:pPr>
              <w:pStyle w:val="tdAi2TableBody1"/>
            </w:pPr>
            <w:r>
              <w:rPr>
                <w:color w:val="000000"/>
              </w:rPr>
              <w:t>X</w:t>
            </w:r>
          </w:p>
        </w:tc>
      </w:tr>
    </w:tbl>
    <w:p w14:paraId="6C420F18" w14:textId="77777777" w:rsidR="00572D8B" w:rsidRDefault="000E5D44">
      <w:pPr>
        <w:pStyle w:val="p"/>
      </w:pPr>
      <w:r>
        <w:rPr>
          <w:color w:val="000000"/>
        </w:rPr>
        <w:t> </w:t>
      </w:r>
    </w:p>
    <w:p w14:paraId="3D49FA9D" w14:textId="77777777" w:rsidR="00572D8B" w:rsidRDefault="000E5D44">
      <w:pPr>
        <w:pStyle w:val="h2"/>
      </w:pPr>
      <w:bookmarkStart w:id="183" w:name="_Ref-2048883071"/>
      <w:r>
        <w:rPr>
          <w:color w:val="000000"/>
        </w:rPr>
        <w:lastRenderedPageBreak/>
        <w:t xml:space="preserve"> </w:t>
      </w:r>
      <w:r w:rsidR="009243CA">
        <w:fldChar w:fldCharType="begin"/>
      </w:r>
      <w:r>
        <w:instrText xml:space="preserve"> XE "Background Reader" </w:instrText>
      </w:r>
      <w:r w:rsidR="009243CA">
        <w:fldChar w:fldCharType="end"/>
      </w:r>
      <w:r w:rsidR="009243CA">
        <w:fldChar w:fldCharType="begin"/>
      </w:r>
      <w:r>
        <w:instrText xml:space="preserve"> XE "tools:Background Reader" </w:instrText>
      </w:r>
      <w:r w:rsidR="009243CA">
        <w:fldChar w:fldCharType="end"/>
      </w:r>
      <w:bookmarkStart w:id="184" w:name="_Toc193028515"/>
      <w:r>
        <w:rPr>
          <w:color w:val="000000"/>
        </w:rPr>
        <w:t>Lettore in Background</w:t>
      </w:r>
      <w:bookmarkEnd w:id="184"/>
    </w:p>
    <w:bookmarkEnd w:id="183"/>
    <w:p w14:paraId="5A202C47" w14:textId="77777777" w:rsidR="00572D8B" w:rsidRDefault="000E5D44">
      <w:pPr>
        <w:pStyle w:val="p"/>
      </w:pPr>
      <w:r>
        <w:rPr>
          <w:color w:val="000000"/>
        </w:rPr>
        <w:t>Il Lettore in Background vi permette di copiare per poi ascoltare documenti, pagine web, e-mail o qualsiasi testo mentre eseguite contemporaneamente altre operazioni. Basta copiare il testo che si vuole ascoltare negli appunti di Windows e avviare il Lettore in Background. Mentre il testo viene letto ad alta voce, siete liberi di digitare note, navigare sul web o fare altre operazioni sul tuo computer.</w:t>
      </w:r>
    </w:p>
    <w:p w14:paraId="1F4F986E" w14:textId="77777777" w:rsidR="00572D8B" w:rsidRDefault="000E5D44">
      <w:pPr>
        <w:pStyle w:val="liAi2StepHeader"/>
        <w:numPr>
          <w:ilvl w:val="0"/>
          <w:numId w:val="381"/>
        </w:numPr>
        <w:spacing w:before="240" w:after="240"/>
      </w:pPr>
      <w:r>
        <w:rPr>
          <w:color w:val="000000"/>
        </w:rPr>
        <w:t>Per lanciare il Lettore in Background</w:t>
      </w:r>
    </w:p>
    <w:p w14:paraId="4B97785F" w14:textId="77777777" w:rsidR="00572D8B" w:rsidRDefault="000E5D44">
      <w:pPr>
        <w:pStyle w:val="liAi2StepNumber1"/>
        <w:numPr>
          <w:ilvl w:val="0"/>
          <w:numId w:val="382"/>
        </w:numPr>
      </w:pPr>
      <w:r>
        <w:rPr>
          <w:color w:val="000000"/>
        </w:rPr>
        <w:t>Selezionate il testo che volete ascoltare, quindi copiatelo negli appunti di Windows.</w:t>
      </w:r>
    </w:p>
    <w:p w14:paraId="0CF1A823" w14:textId="77777777" w:rsidR="00572D8B" w:rsidRDefault="000E5D44">
      <w:pPr>
        <w:pStyle w:val="liAi2StepNumber1"/>
        <w:numPr>
          <w:ilvl w:val="0"/>
          <w:numId w:val="382"/>
        </w:numPr>
      </w:pPr>
      <w:r>
        <w:rPr>
          <w:color w:val="000000"/>
        </w:rPr>
        <w:t>Fate una delle seguenti azioni per lanciare il Lettore in Background:</w:t>
      </w:r>
    </w:p>
    <w:p w14:paraId="2DCBEF1A" w14:textId="77777777" w:rsidR="00572D8B" w:rsidRDefault="000E5D44">
      <w:pPr>
        <w:pStyle w:val="liAi2StepNumber1Bullet1"/>
        <w:numPr>
          <w:ilvl w:val="0"/>
          <w:numId w:val="383"/>
        </w:numPr>
        <w:spacing w:before="240"/>
        <w:ind w:left="2015"/>
      </w:pPr>
      <w:r>
        <w:rPr>
          <w:color w:val="000000"/>
        </w:rPr>
        <w:t xml:space="preserve">Nella scheda </w:t>
      </w:r>
      <w:r>
        <w:rPr>
          <w:rStyle w:val="b1"/>
        </w:rPr>
        <w:t>Lettore</w:t>
      </w:r>
      <w:r>
        <w:rPr>
          <w:color w:val="000000"/>
        </w:rPr>
        <w:t xml:space="preserve"> della barra degli strumenti, selezionate </w:t>
      </w:r>
      <w:r>
        <w:rPr>
          <w:rStyle w:val="b1"/>
        </w:rPr>
        <w:t>Lettore in Background</w:t>
      </w:r>
      <w:r>
        <w:rPr>
          <w:color w:val="000000"/>
        </w:rPr>
        <w:t>.</w:t>
      </w:r>
    </w:p>
    <w:p w14:paraId="03A08E9E" w14:textId="77777777" w:rsidR="00572D8B" w:rsidRDefault="000E5D44">
      <w:pPr>
        <w:pStyle w:val="liAi2StepNumber1Bullet1"/>
        <w:numPr>
          <w:ilvl w:val="0"/>
          <w:numId w:val="383"/>
        </w:numPr>
        <w:spacing w:after="240"/>
        <w:ind w:left="2015"/>
      </w:pPr>
      <w:r>
        <w:rPr>
          <w:color w:val="000000"/>
        </w:rPr>
        <w:t xml:space="preserve">Premete il tasto rapido Lancia lettore in Background: </w:t>
      </w:r>
      <w:r>
        <w:rPr>
          <w:rStyle w:val="b1"/>
        </w:rPr>
        <w:t>Caps Lok + Ctrl + B</w:t>
      </w:r>
      <w:r>
        <w:rPr>
          <w:color w:val="000000"/>
        </w:rPr>
        <w:t>.</w:t>
      </w:r>
    </w:p>
    <w:p w14:paraId="418BF287" w14:textId="77777777" w:rsidR="00572D8B" w:rsidRDefault="000E5D44">
      <w:pPr>
        <w:pStyle w:val="pAi2StepComment"/>
      </w:pPr>
      <w:r>
        <w:rPr>
          <w:color w:val="000000"/>
        </w:rPr>
        <w:t>Apparirà la barra degli strumenti del Lettore in Background, che inizierà automaticamente a leggere il testo che avete copiato negli appunti di Windows.</w:t>
      </w:r>
    </w:p>
    <w:p w14:paraId="30E4088D" w14:textId="352F892F" w:rsidR="00572D8B" w:rsidRDefault="00F67846">
      <w:pPr>
        <w:pStyle w:val="pAi2Image"/>
      </w:pPr>
      <w:r>
        <w:rPr>
          <w:noProof/>
        </w:rPr>
        <w:drawing>
          <wp:inline distT="0" distB="0" distL="0" distR="0" wp14:anchorId="762B2503" wp14:editId="217F8C21">
            <wp:extent cx="3216275" cy="969645"/>
            <wp:effectExtent l="0" t="0" r="0" b="0"/>
            <wp:docPr id="90" name="Picture 20" descr="Immagine della barra degli strumenti del Lettore in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0" descr="Immagine della barra degli strumenti del Lettore in Background."/>
                    <pic:cNvPicPr preferRelativeResize="0">
                      <a:picLocks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3216275" cy="969645"/>
                    </a:xfrm>
                    <a:prstGeom prst="rect">
                      <a:avLst/>
                    </a:prstGeom>
                    <a:noFill/>
                    <a:ln>
                      <a:noFill/>
                    </a:ln>
                  </pic:spPr>
                </pic:pic>
              </a:graphicData>
            </a:graphic>
          </wp:inline>
        </w:drawing>
      </w:r>
    </w:p>
    <w:p w14:paraId="3728C517" w14:textId="77777777" w:rsidR="00572D8B" w:rsidRDefault="000E5D44">
      <w:pPr>
        <w:pStyle w:val="pAi2ImageCaption"/>
      </w:pPr>
      <w:r>
        <w:rPr>
          <w:color w:val="000000"/>
        </w:rPr>
        <w:t>La Barra degli Strumenti del Lettore in Background</w:t>
      </w:r>
    </w:p>
    <w:p w14:paraId="321DE237" w14:textId="77777777" w:rsidR="00572D8B" w:rsidRDefault="000E5D44">
      <w:pPr>
        <w:pStyle w:val="pAi2Note2"/>
      </w:pPr>
      <w:r>
        <w:rPr>
          <w:color w:val="000000"/>
        </w:rPr>
        <w:t xml:space="preserve"> </w:t>
      </w:r>
      <w:r>
        <w:rPr>
          <w:rStyle w:val="spanAi2SpanNote"/>
        </w:rPr>
        <w:t>Nota</w:t>
      </w:r>
      <w:r>
        <w:rPr>
          <w:color w:val="000000"/>
        </w:rPr>
        <w:t xml:space="preserve">: se la barra degli strumenti non appare quando avviate il Lettore in Background, significa che è stata selezionata l’opzione Avvia la Barra degli Strumenti Ridotta a Icona nelle impostazioni del Lettore in Background. Per accedere a questa opzione e </w:t>
      </w:r>
      <w:r>
        <w:rPr>
          <w:color w:val="000000"/>
        </w:rPr>
        <w:lastRenderedPageBreak/>
        <w:t xml:space="preserve">disabilitarla, consultate </w:t>
      </w:r>
      <w:hyperlink w:anchor="491151807" w:history="1">
        <w:r>
          <w:rPr>
            <w:color w:val="0000FF"/>
            <w:u w:val="single"/>
          </w:rPr>
          <w:t>Impostazioni del Lettore in Background</w:t>
        </w:r>
      </w:hyperlink>
      <w:r>
        <w:rPr>
          <w:color w:val="000000"/>
        </w:rPr>
        <w:t xml:space="preserve"> qui sotto.</w:t>
      </w:r>
    </w:p>
    <w:p w14:paraId="3F7C302C" w14:textId="77777777" w:rsidR="00572D8B" w:rsidRDefault="000E5D44">
      <w:pPr>
        <w:pStyle w:val="pAi2StepParagraph"/>
      </w:pPr>
      <w:r>
        <w:rPr>
          <w:color w:val="000000"/>
        </w:rPr>
        <w:t>Una volta che avete avviato il Lettore in Background, potete controllarlo usando la barra degli strumenti o i tasti di comando.</w:t>
      </w:r>
    </w:p>
    <w:p w14:paraId="1A50D9CF" w14:textId="77777777" w:rsidR="00572D8B" w:rsidRDefault="000E5D44">
      <w:pPr>
        <w:pStyle w:val="liAi2StepHeader"/>
        <w:numPr>
          <w:ilvl w:val="0"/>
          <w:numId w:val="384"/>
        </w:numPr>
        <w:spacing w:before="240" w:after="240"/>
      </w:pPr>
      <w:r>
        <w:rPr>
          <w:color w:val="000000"/>
        </w:rPr>
        <w:t>Per portare in primo piano la barra degli strumenti del Lettore in Background</w:t>
      </w:r>
    </w:p>
    <w:p w14:paraId="2AC09B2A" w14:textId="77777777" w:rsidR="00572D8B" w:rsidRDefault="000E5D44">
      <w:pPr>
        <w:pStyle w:val="pAi2StepParagraph"/>
      </w:pPr>
      <w:r>
        <w:rPr>
          <w:color w:val="000000"/>
        </w:rPr>
        <w:t xml:space="preserve">Premete il tasto Lancia Lettore in Background: </w:t>
      </w:r>
      <w:r>
        <w:rPr>
          <w:rStyle w:val="b1"/>
        </w:rPr>
        <w:t>Caps Lock + Ctrl + B</w:t>
      </w:r>
      <w:r>
        <w:rPr>
          <w:color w:val="000000"/>
        </w:rPr>
        <w:t xml:space="preserve">, poi premete </w:t>
      </w:r>
      <w:r>
        <w:rPr>
          <w:rStyle w:val="b1"/>
        </w:rPr>
        <w:t>T</w:t>
      </w:r>
      <w:r>
        <w:rPr>
          <w:color w:val="000000"/>
        </w:rPr>
        <w:t>.</w:t>
      </w:r>
    </w:p>
    <w:p w14:paraId="3A0D603E" w14:textId="77777777" w:rsidR="00572D8B" w:rsidRDefault="000E5D44">
      <w:pPr>
        <w:pStyle w:val="liAi2StepHeader"/>
        <w:numPr>
          <w:ilvl w:val="0"/>
          <w:numId w:val="385"/>
        </w:numPr>
        <w:spacing w:before="240" w:after="240"/>
      </w:pPr>
      <w:r>
        <w:rPr>
          <w:color w:val="000000"/>
        </w:rPr>
        <w:t>Per controllare il Lettore in Background tramite la barra degli strumenti</w:t>
      </w:r>
    </w:p>
    <w:p w14:paraId="2E31F707" w14:textId="77777777" w:rsidR="00572D8B" w:rsidRDefault="000E5D44">
      <w:pPr>
        <w:pStyle w:val="liAi2StepNumber1"/>
        <w:numPr>
          <w:ilvl w:val="0"/>
          <w:numId w:val="386"/>
        </w:numPr>
      </w:pPr>
      <w:r>
        <w:rPr>
          <w:color w:val="000000"/>
        </w:rPr>
        <w:t xml:space="preserve">Per avviare e interrompere la lettura, cliccate sul pulsante </w:t>
      </w:r>
      <w:r>
        <w:rPr>
          <w:rStyle w:val="b1"/>
        </w:rPr>
        <w:t>Play / Pausa</w:t>
      </w:r>
      <w:r>
        <w:rPr>
          <w:color w:val="000000"/>
        </w:rPr>
        <w:t>.</w:t>
      </w:r>
    </w:p>
    <w:p w14:paraId="4DDE8C7A" w14:textId="77777777" w:rsidR="00572D8B" w:rsidRDefault="000E5D44">
      <w:pPr>
        <w:pStyle w:val="liAi2StepNumber1"/>
        <w:numPr>
          <w:ilvl w:val="0"/>
          <w:numId w:val="386"/>
        </w:numPr>
      </w:pPr>
      <w:r>
        <w:rPr>
          <w:color w:val="000000"/>
        </w:rPr>
        <w:t xml:space="preserve">Per saltare avanti e indietro, usate i pulsanti </w:t>
      </w:r>
      <w:r>
        <w:rPr>
          <w:rStyle w:val="b1"/>
        </w:rPr>
        <w:t>Avanti</w:t>
      </w:r>
      <w:r>
        <w:rPr>
          <w:color w:val="000000"/>
        </w:rPr>
        <w:t xml:space="preserve"> e </w:t>
      </w:r>
      <w:r>
        <w:rPr>
          <w:rStyle w:val="b1"/>
        </w:rPr>
        <w:t>Indietro</w:t>
      </w:r>
      <w:r>
        <w:rPr>
          <w:color w:val="000000"/>
        </w:rPr>
        <w:t>.</w:t>
      </w:r>
    </w:p>
    <w:p w14:paraId="6DC0025A" w14:textId="77777777" w:rsidR="00572D8B" w:rsidRDefault="000E5D44">
      <w:pPr>
        <w:pStyle w:val="liAi2StepNumber1"/>
        <w:numPr>
          <w:ilvl w:val="0"/>
          <w:numId w:val="386"/>
        </w:numPr>
      </w:pPr>
      <w:r>
        <w:rPr>
          <w:color w:val="000000"/>
        </w:rPr>
        <w:t xml:space="preserve">Per ricominciare dall’inizio premete il pulsante </w:t>
      </w:r>
      <w:r>
        <w:rPr>
          <w:rStyle w:val="b1"/>
        </w:rPr>
        <w:t>Ricomincia</w:t>
      </w:r>
      <w:r>
        <w:rPr>
          <w:color w:val="000000"/>
        </w:rPr>
        <w:t>.</w:t>
      </w:r>
    </w:p>
    <w:p w14:paraId="7A273552" w14:textId="77777777" w:rsidR="00572D8B" w:rsidRDefault="000E5D44">
      <w:pPr>
        <w:pStyle w:val="liAi2StepNumber1"/>
        <w:numPr>
          <w:ilvl w:val="0"/>
          <w:numId w:val="386"/>
        </w:numPr>
      </w:pPr>
      <w:r>
        <w:rPr>
          <w:color w:val="000000"/>
        </w:rPr>
        <w:t xml:space="preserve">Per leggere il nuovo testo che avete appena copiato negli appunti, premete il pulsante </w:t>
      </w:r>
      <w:r>
        <w:rPr>
          <w:rStyle w:val="b1"/>
        </w:rPr>
        <w:t>Acquisisci</w:t>
      </w:r>
      <w:r>
        <w:rPr>
          <w:color w:val="000000"/>
        </w:rPr>
        <w:t>.</w:t>
      </w:r>
    </w:p>
    <w:p w14:paraId="4D358A17" w14:textId="77777777" w:rsidR="00572D8B" w:rsidRDefault="000E5D44">
      <w:pPr>
        <w:pStyle w:val="liAi2StepNumber1"/>
        <w:numPr>
          <w:ilvl w:val="0"/>
          <w:numId w:val="386"/>
        </w:numPr>
      </w:pPr>
      <w:r>
        <w:rPr>
          <w:color w:val="000000"/>
        </w:rPr>
        <w:t xml:space="preserve">Per uscire dal lettore in Background, premete il pulsante </w:t>
      </w:r>
      <w:r>
        <w:rPr>
          <w:rStyle w:val="b1"/>
        </w:rPr>
        <w:t>Chiudi</w:t>
      </w:r>
      <w:r>
        <w:rPr>
          <w:color w:val="000000"/>
        </w:rPr>
        <w:t xml:space="preserve"> a fianco della barra del titolo.</w:t>
      </w:r>
    </w:p>
    <w:p w14:paraId="19FF8593" w14:textId="77777777" w:rsidR="00572D8B" w:rsidRDefault="000E5D44">
      <w:pPr>
        <w:pStyle w:val="liAi2StepHeader"/>
        <w:numPr>
          <w:ilvl w:val="0"/>
          <w:numId w:val="387"/>
        </w:numPr>
        <w:spacing w:before="240" w:after="240"/>
      </w:pPr>
      <w:r>
        <w:rPr>
          <w:color w:val="000000"/>
        </w:rPr>
        <w:t>Per controllare il Lettore in Background usando i tasti di comando</w:t>
      </w:r>
    </w:p>
    <w:p w14:paraId="7AB41D7C" w14:textId="77777777" w:rsidR="00572D8B" w:rsidRDefault="000E5D44">
      <w:pPr>
        <w:pStyle w:val="liAi2StepNumber1"/>
        <w:numPr>
          <w:ilvl w:val="0"/>
          <w:numId w:val="388"/>
        </w:numPr>
      </w:pPr>
      <w:r>
        <w:rPr>
          <w:color w:val="000000"/>
        </w:rPr>
        <w:t xml:space="preserve">Se il Lettore in Background non è attivo, premete il tasto rapido Lettore in Background: </w:t>
      </w:r>
      <w:r>
        <w:rPr>
          <w:rStyle w:val="b1"/>
        </w:rPr>
        <w:t>Caps Lock + Ctrl + B</w:t>
      </w:r>
      <w:r>
        <w:rPr>
          <w:color w:val="000000"/>
        </w:rPr>
        <w:t>.</w:t>
      </w:r>
    </w:p>
    <w:p w14:paraId="6ADC0A04" w14:textId="77777777" w:rsidR="00572D8B" w:rsidRDefault="000E5D44">
      <w:pPr>
        <w:pStyle w:val="liAi2StepNumber1"/>
        <w:numPr>
          <w:ilvl w:val="0"/>
          <w:numId w:val="388"/>
        </w:numPr>
      </w:pPr>
      <w:r>
        <w:rPr>
          <w:color w:val="000000"/>
        </w:rPr>
        <w:t xml:space="preserve">Per avviare e arrestare la lettura, premete </w:t>
      </w:r>
      <w:r>
        <w:rPr>
          <w:rStyle w:val="b1"/>
        </w:rPr>
        <w:t>Invio</w:t>
      </w:r>
      <w:r>
        <w:rPr>
          <w:color w:val="000000"/>
        </w:rPr>
        <w:t>.</w:t>
      </w:r>
    </w:p>
    <w:p w14:paraId="167931EB" w14:textId="77777777" w:rsidR="00572D8B" w:rsidRDefault="000E5D44">
      <w:pPr>
        <w:pStyle w:val="liAi2StepNumber1"/>
        <w:numPr>
          <w:ilvl w:val="0"/>
          <w:numId w:val="388"/>
        </w:numPr>
      </w:pPr>
      <w:r>
        <w:rPr>
          <w:color w:val="000000"/>
        </w:rPr>
        <w:t xml:space="preserve">Per scorrere avanti e indietro per frasi, premete </w:t>
      </w:r>
      <w:r>
        <w:rPr>
          <w:rStyle w:val="b1"/>
        </w:rPr>
        <w:t>Destra</w:t>
      </w:r>
      <w:r>
        <w:rPr>
          <w:color w:val="000000"/>
        </w:rPr>
        <w:t xml:space="preserve"> o </w:t>
      </w:r>
      <w:r>
        <w:rPr>
          <w:rStyle w:val="b1"/>
        </w:rPr>
        <w:t>Sinistra</w:t>
      </w:r>
      <w:r>
        <w:rPr>
          <w:color w:val="000000"/>
        </w:rPr>
        <w:t>.</w:t>
      </w:r>
    </w:p>
    <w:p w14:paraId="427CBE97" w14:textId="77777777" w:rsidR="00572D8B" w:rsidRDefault="000E5D44">
      <w:pPr>
        <w:pStyle w:val="liAi2StepNumber1"/>
        <w:numPr>
          <w:ilvl w:val="0"/>
          <w:numId w:val="388"/>
        </w:numPr>
      </w:pPr>
      <w:r>
        <w:rPr>
          <w:color w:val="000000"/>
        </w:rPr>
        <w:t xml:space="preserve">Per scorrere avanti e indietro per parole, premete </w:t>
      </w:r>
      <w:r>
        <w:rPr>
          <w:rStyle w:val="b1"/>
        </w:rPr>
        <w:t>Ctrl + Destra</w:t>
      </w:r>
      <w:r>
        <w:rPr>
          <w:color w:val="000000"/>
        </w:rPr>
        <w:t xml:space="preserve"> o </w:t>
      </w:r>
      <w:r>
        <w:rPr>
          <w:rStyle w:val="b1"/>
        </w:rPr>
        <w:t>Ctrl + Sinistra</w:t>
      </w:r>
      <w:r>
        <w:rPr>
          <w:color w:val="000000"/>
        </w:rPr>
        <w:t>.</w:t>
      </w:r>
    </w:p>
    <w:p w14:paraId="46A885DD" w14:textId="77777777" w:rsidR="00572D8B" w:rsidRDefault="000E5D44">
      <w:pPr>
        <w:pStyle w:val="liAi2StepNumber1"/>
        <w:numPr>
          <w:ilvl w:val="0"/>
          <w:numId w:val="388"/>
        </w:numPr>
      </w:pPr>
      <w:r>
        <w:rPr>
          <w:color w:val="000000"/>
        </w:rPr>
        <w:t xml:space="preserve">Per ricominciare la lettura dall'inizio, premete </w:t>
      </w:r>
      <w:r>
        <w:rPr>
          <w:rStyle w:val="b1"/>
        </w:rPr>
        <w:t>Shift + Invio</w:t>
      </w:r>
      <w:r>
        <w:rPr>
          <w:color w:val="000000"/>
        </w:rPr>
        <w:t>.</w:t>
      </w:r>
    </w:p>
    <w:p w14:paraId="4A24556A" w14:textId="77777777" w:rsidR="00572D8B" w:rsidRDefault="000E5D44">
      <w:pPr>
        <w:pStyle w:val="liAi2StepNumber1"/>
        <w:numPr>
          <w:ilvl w:val="0"/>
          <w:numId w:val="388"/>
        </w:numPr>
      </w:pPr>
      <w:r>
        <w:rPr>
          <w:color w:val="000000"/>
        </w:rPr>
        <w:lastRenderedPageBreak/>
        <w:t xml:space="preserve">Per leggere il nuovo testo che avete appena copiato negli appunti, premete </w:t>
      </w:r>
      <w:r>
        <w:rPr>
          <w:rStyle w:val="b1"/>
        </w:rPr>
        <w:t>C</w:t>
      </w:r>
      <w:r>
        <w:rPr>
          <w:color w:val="000000"/>
        </w:rPr>
        <w:t>.</w:t>
      </w:r>
    </w:p>
    <w:p w14:paraId="6EED8D16" w14:textId="77777777" w:rsidR="00572D8B" w:rsidRDefault="000E5D44">
      <w:pPr>
        <w:pStyle w:val="liAi2StepNumber1"/>
        <w:numPr>
          <w:ilvl w:val="0"/>
          <w:numId w:val="388"/>
        </w:numPr>
      </w:pPr>
      <w:r>
        <w:rPr>
          <w:color w:val="000000"/>
        </w:rPr>
        <w:t xml:space="preserve">Per uscire dal Lettore in Background, premete </w:t>
      </w:r>
      <w:r>
        <w:rPr>
          <w:rStyle w:val="b1"/>
        </w:rPr>
        <w:t>X</w:t>
      </w:r>
      <w:r>
        <w:rPr>
          <w:color w:val="000000"/>
        </w:rPr>
        <w:t>.</w:t>
      </w:r>
    </w:p>
    <w:p w14:paraId="2A4A6D12" w14:textId="77777777" w:rsidR="00572D8B" w:rsidRDefault="000E5D44">
      <w:pPr>
        <w:pStyle w:val="h3"/>
      </w:pPr>
      <w:bookmarkStart w:id="185" w:name="491151807"/>
      <w:r>
        <w:rPr>
          <w:color w:val="000000"/>
        </w:rPr>
        <w:t xml:space="preserve"> Impostazioni del Lettore in Background</w:t>
      </w:r>
    </w:p>
    <w:bookmarkEnd w:id="185"/>
    <w:p w14:paraId="04470A8F" w14:textId="77777777" w:rsidR="00572D8B" w:rsidRDefault="000E5D44">
      <w:pPr>
        <w:pStyle w:val="p"/>
      </w:pPr>
      <w:r>
        <w:rPr>
          <w:color w:val="000000"/>
        </w:rPr>
        <w:t>Le impostazioni del Lettore in Background vi permettono di scegliere come appare la barra degli strumenti quando avviate ed eseguite il Lettore in Background.</w:t>
      </w:r>
    </w:p>
    <w:p w14:paraId="346CBA36" w14:textId="77777777" w:rsidR="00572D8B" w:rsidRDefault="000E5D44">
      <w:pPr>
        <w:pStyle w:val="liAi2StepHeader"/>
        <w:numPr>
          <w:ilvl w:val="0"/>
          <w:numId w:val="389"/>
        </w:numPr>
        <w:spacing w:before="240" w:after="240"/>
      </w:pPr>
      <w:r>
        <w:rPr>
          <w:color w:val="000000"/>
        </w:rPr>
        <w:t>Per regolare le impostazioni del Lettore in Background</w:t>
      </w:r>
    </w:p>
    <w:p w14:paraId="4A306E2D" w14:textId="77777777" w:rsidR="00572D8B" w:rsidRDefault="000E5D44">
      <w:pPr>
        <w:pStyle w:val="liAi2StepNumber1"/>
        <w:numPr>
          <w:ilvl w:val="0"/>
          <w:numId w:val="390"/>
        </w:numPr>
      </w:pPr>
      <w:r>
        <w:rPr>
          <w:color w:val="000000"/>
        </w:rPr>
        <w:t xml:space="preserve">Nella scheda </w:t>
      </w:r>
      <w:r>
        <w:rPr>
          <w:rStyle w:val="b1"/>
        </w:rPr>
        <w:t>Strumenti</w:t>
      </w:r>
      <w:r>
        <w:rPr>
          <w:color w:val="000000"/>
        </w:rPr>
        <w:t xml:space="preserve"> della barra degli strumenti, fate clic sulla freccia accanto a </w:t>
      </w:r>
      <w:r>
        <w:rPr>
          <w:rStyle w:val="b1"/>
        </w:rPr>
        <w:t>Lettore in Background</w:t>
      </w:r>
      <w:r>
        <w:rPr>
          <w:color w:val="000000"/>
        </w:rPr>
        <w:t xml:space="preserve">, oppure spostatevi a </w:t>
      </w:r>
      <w:r>
        <w:rPr>
          <w:rStyle w:val="b1"/>
        </w:rPr>
        <w:t>Lettore in Background</w:t>
      </w:r>
      <w:r>
        <w:rPr>
          <w:color w:val="000000"/>
        </w:rPr>
        <w:t xml:space="preserve"> e premete la freccia Giù.</w:t>
      </w:r>
    </w:p>
    <w:p w14:paraId="3EFF95E8" w14:textId="77777777" w:rsidR="00572D8B" w:rsidRDefault="000E5D44">
      <w:pPr>
        <w:pStyle w:val="liAi2StepNumber1"/>
        <w:numPr>
          <w:ilvl w:val="0"/>
          <w:numId w:val="390"/>
        </w:numPr>
      </w:pPr>
      <w:r>
        <w:rPr>
          <w:color w:val="000000"/>
        </w:rPr>
        <w:t xml:space="preserve">Nel menù </w:t>
      </w:r>
      <w:r>
        <w:rPr>
          <w:rStyle w:val="b1"/>
        </w:rPr>
        <w:t>Lettore in Background</w:t>
      </w:r>
      <w:r>
        <w:rPr>
          <w:color w:val="000000"/>
        </w:rPr>
        <w:t xml:space="preserve">, selezionate </w:t>
      </w:r>
      <w:r>
        <w:rPr>
          <w:rStyle w:val="b1"/>
        </w:rPr>
        <w:t>Impostazioni</w:t>
      </w:r>
      <w:r>
        <w:rPr>
          <w:color w:val="000000"/>
        </w:rPr>
        <w:t>.</w:t>
      </w:r>
    </w:p>
    <w:p w14:paraId="6E26ABC9" w14:textId="77777777" w:rsidR="00572D8B" w:rsidRDefault="000E5D44">
      <w:pPr>
        <w:pStyle w:val="pAi2StepComment"/>
      </w:pPr>
      <w:r>
        <w:rPr>
          <w:color w:val="000000"/>
        </w:rPr>
        <w:t>Apparirà la finestra di dialogo Impostazioni Lettore in Background.</w:t>
      </w:r>
    </w:p>
    <w:p w14:paraId="5C993B4C" w14:textId="77777777" w:rsidR="00572D8B" w:rsidRDefault="000E5D44">
      <w:pPr>
        <w:pStyle w:val="liAi2StepNumber1"/>
        <w:numPr>
          <w:ilvl w:val="0"/>
          <w:numId w:val="391"/>
        </w:numPr>
      </w:pPr>
      <w:r>
        <w:rPr>
          <w:color w:val="000000"/>
        </w:rPr>
        <w:t>Regolate le impostazioni del Lettore in Background come desiderate.</w:t>
      </w:r>
    </w:p>
    <w:p w14:paraId="7D84C76B" w14:textId="77777777" w:rsidR="00572D8B" w:rsidRDefault="000E5D44">
      <w:pPr>
        <w:pStyle w:val="liAi2StepNumber1"/>
        <w:numPr>
          <w:ilvl w:val="0"/>
          <w:numId w:val="391"/>
        </w:numPr>
      </w:pPr>
      <w:r>
        <w:rPr>
          <w:color w:val="000000"/>
        </w:rPr>
        <w:t xml:space="preserve">Fate clic su </w:t>
      </w:r>
      <w:r>
        <w:rPr>
          <w:rStyle w:val="b1"/>
        </w:rPr>
        <w:t>OK</w:t>
      </w:r>
      <w:r>
        <w:rPr>
          <w:color w:val="000000"/>
        </w:rPr>
        <w:t>.</w:t>
      </w:r>
    </w:p>
    <w:p w14:paraId="69E35AE4" w14:textId="66A135C8" w:rsidR="00572D8B" w:rsidRDefault="00F67846">
      <w:pPr>
        <w:pStyle w:val="pAi2Image"/>
      </w:pPr>
      <w:r>
        <w:rPr>
          <w:noProof/>
        </w:rPr>
        <w:drawing>
          <wp:inline distT="0" distB="0" distL="0" distR="0" wp14:anchorId="7037DC46" wp14:editId="3A83A016">
            <wp:extent cx="4012565" cy="1544955"/>
            <wp:effectExtent l="0" t="0" r="0" b="0"/>
            <wp:docPr id="91" name="Picture 19" descr="Immagine della finestra di dialogo Lettore in Backgroun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1" descr="Immagine della finestra di dialogo Lettore in Background"/>
                    <pic:cNvPicPr preferRelativeResize="0">
                      <a:picLocks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4012565" cy="1544955"/>
                    </a:xfrm>
                    <a:prstGeom prst="rect">
                      <a:avLst/>
                    </a:prstGeom>
                    <a:noFill/>
                    <a:ln>
                      <a:noFill/>
                    </a:ln>
                  </pic:spPr>
                </pic:pic>
              </a:graphicData>
            </a:graphic>
          </wp:inline>
        </w:drawing>
      </w:r>
    </w:p>
    <w:p w14:paraId="5222C2F4" w14:textId="77777777" w:rsidR="00572D8B" w:rsidRDefault="000E5D44">
      <w:pPr>
        <w:pStyle w:val="pAi2ImageCaption"/>
      </w:pPr>
      <w:r>
        <w:rPr>
          <w:color w:val="000000"/>
        </w:rPr>
        <w:t>La finestra di dialogo Lettore in Background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3F64C632"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A9DFA96" w14:textId="77777777" w:rsidR="00572D8B" w:rsidRDefault="000E5D44">
            <w:pPr>
              <w:pStyle w:val="tdAi2TableColumnHeader"/>
            </w:pPr>
            <w:r>
              <w:lastRenderedPageBreak/>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9A30E34" w14:textId="77777777" w:rsidR="00572D8B" w:rsidRDefault="000E5D44">
            <w:pPr>
              <w:pStyle w:val="tdAi2TableColumnHeader"/>
            </w:pPr>
            <w:r>
              <w:t>Descrizione</w:t>
            </w:r>
          </w:p>
        </w:tc>
      </w:tr>
      <w:tr w:rsidR="00F67846" w14:paraId="69C3E846"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81435D2" w14:textId="77777777" w:rsidR="00572D8B" w:rsidRDefault="000E5D44" w:rsidP="000D5149">
            <w:pPr>
              <w:pStyle w:val="tdAi2TableSection1"/>
              <w:keepNext/>
            </w:pPr>
            <w:r>
              <w:rPr>
                <w:color w:val="000000"/>
              </w:rPr>
              <w:t>Opzioni Barra Strumenti</w:t>
            </w:r>
          </w:p>
        </w:tc>
      </w:tr>
      <w:tr w:rsidR="00572D8B" w14:paraId="4AEF0C24"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B2B5D3" w14:textId="77777777" w:rsidR="00572D8B" w:rsidRDefault="000E5D44">
            <w:pPr>
              <w:pStyle w:val="pAi2TableBody1"/>
            </w:pPr>
            <w:r>
              <w:rPr>
                <w:color w:val="000000"/>
              </w:rPr>
              <w:t>Mantieni la barra degli strumenti sempre in primo piano.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F624D0" w14:textId="77777777" w:rsidR="00572D8B" w:rsidRDefault="000E5D44">
            <w:pPr>
              <w:pStyle w:val="pAi2TableBody1"/>
            </w:pPr>
            <w:r>
              <w:rPr>
                <w:color w:val="000000"/>
              </w:rPr>
              <w:t>La barra degli strumenti del Lettore in Background rimarrà in cima a tutte le altre finestre anche quando ZoomText non è l'applicazione attiva.</w:t>
            </w:r>
          </w:p>
        </w:tc>
      </w:tr>
      <w:tr w:rsidR="00572D8B" w14:paraId="14D2BEB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FB18CFB" w14:textId="77777777" w:rsidR="00572D8B" w:rsidRDefault="000E5D44">
            <w:pPr>
              <w:pStyle w:val="pAi2TableBody1"/>
            </w:pPr>
            <w:r>
              <w:rPr>
                <w:color w:val="000000"/>
              </w:rPr>
              <w:t>Avvia la barra strumenti ridotta a icona se lanciata da comando rapido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7A5318" w14:textId="77777777" w:rsidR="00572D8B" w:rsidRDefault="000E5D44">
            <w:pPr>
              <w:pStyle w:val="pAi2TableBody1"/>
            </w:pPr>
            <w:r>
              <w:rPr>
                <w:color w:val="000000"/>
              </w:rPr>
              <w:t>Quando il Lettore in Background viene avviato da un tasto rapido (Leggi Testo degli Appunti o Leggi Testo Selezionato), la barra degli strumenti si avvierà ridotta a icona nella barra delle applicazioni di Windows.</w:t>
            </w:r>
          </w:p>
        </w:tc>
      </w:tr>
    </w:tbl>
    <w:p w14:paraId="73EB9479" w14:textId="77777777" w:rsidR="00572D8B" w:rsidRDefault="000E5D44">
      <w:pPr>
        <w:pStyle w:val="h3Ai2KeyboardShortcuts"/>
      </w:pPr>
      <w:r>
        <w:rPr>
          <w:color w:val="000000"/>
        </w:rPr>
        <w:t>Tasti di Comando del Lettore in Background</w:t>
      </w:r>
    </w:p>
    <w:p w14:paraId="2FABDAEC" w14:textId="77777777" w:rsidR="00572D8B" w:rsidRDefault="000E5D44">
      <w:pPr>
        <w:pStyle w:val="pAi2KeyboardShortcutsDescription"/>
      </w:pPr>
      <w:r>
        <w:rPr>
          <w:color w:val="000000"/>
        </w:rPr>
        <w:t>Il seguente tasto rapido può essere usato per lanciare il Lettore in Background.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FB32DE1"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EFA580A"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5105C57" w14:textId="77777777" w:rsidR="00572D8B" w:rsidRDefault="000E5D44">
            <w:pPr>
              <w:pStyle w:val="tdAi2TableColumnHeader"/>
            </w:pPr>
            <w:r>
              <w:t>Tasti di scelta rapida</w:t>
            </w:r>
          </w:p>
        </w:tc>
      </w:tr>
      <w:tr w:rsidR="00572D8B" w14:paraId="68287DFC"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07F3D407" w14:textId="77777777" w:rsidR="00572D8B" w:rsidRDefault="000E5D44">
            <w:pPr>
              <w:pStyle w:val="pAi2TableBody1"/>
            </w:pPr>
            <w:r>
              <w:rPr>
                <w:color w:val="000000"/>
              </w:rPr>
              <w:t>Esegui lettore in Background</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3019C85E" w14:textId="77777777" w:rsidR="00572D8B" w:rsidRDefault="000E5D44">
            <w:pPr>
              <w:pStyle w:val="pAi2TableBody1"/>
            </w:pPr>
            <w:r>
              <w:rPr>
                <w:color w:val="000000"/>
              </w:rPr>
              <w:t>Caps Lock + Ctrl + B</w:t>
            </w:r>
          </w:p>
        </w:tc>
      </w:tr>
    </w:tbl>
    <w:p w14:paraId="74762375" w14:textId="77777777" w:rsidR="00572D8B" w:rsidRDefault="000E5D44">
      <w:pPr>
        <w:pStyle w:val="pAi2KeyboardShortcutsDescription"/>
      </w:pPr>
      <w:r>
        <w:rPr>
          <w:color w:val="000000"/>
        </w:rPr>
        <w:t>I seguenti tasti a livelli possono essere usati per lanciare il Lettore in Background.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38C10206"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33B2375"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ECC2555" w14:textId="77777777" w:rsidR="00572D8B" w:rsidRDefault="000E5D44">
            <w:pPr>
              <w:pStyle w:val="tdAi2TableColumnHeader"/>
            </w:pPr>
            <w:r>
              <w:t>Tasti a Livelli</w:t>
            </w:r>
          </w:p>
        </w:tc>
      </w:tr>
      <w:tr w:rsidR="00572D8B" w14:paraId="41FA52C9"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F777958" w14:textId="77777777" w:rsidR="00572D8B" w:rsidRDefault="000E5D44">
            <w:pPr>
              <w:pStyle w:val="pAi2TableBody1"/>
            </w:pPr>
            <w:r>
              <w:rPr>
                <w:color w:val="000000"/>
              </w:rPr>
              <w:t>Esegui lettore in Background</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057704A8" w14:textId="77777777" w:rsidR="00572D8B" w:rsidRDefault="000E5D44">
            <w:pPr>
              <w:pStyle w:val="pAi2TableBody1"/>
            </w:pPr>
            <w:r>
              <w:rPr>
                <w:color w:val="000000"/>
              </w:rPr>
              <w:t>Caps Lock + Spazio, B</w:t>
            </w:r>
          </w:p>
        </w:tc>
      </w:tr>
    </w:tbl>
    <w:p w14:paraId="3B46B3E0" w14:textId="77777777" w:rsidR="00572D8B" w:rsidRDefault="000E5D44">
      <w:pPr>
        <w:pStyle w:val="pAi2KeyboardShortcutsDescription"/>
      </w:pPr>
      <w:r>
        <w:rPr>
          <w:color w:val="000000"/>
        </w:rPr>
        <w:t>Mentre la barra degli strumenti del Lettore in Background è attiva, potete usare i seguenti tasti modali per controllare il Lettore in Background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E804159"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26F5D76"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5613D7A" w14:textId="77777777" w:rsidR="00572D8B" w:rsidRDefault="000E5D44">
            <w:pPr>
              <w:pStyle w:val="tdAi2TableColumnHeader"/>
            </w:pPr>
            <w:r>
              <w:t>Tasti Modali</w:t>
            </w:r>
          </w:p>
        </w:tc>
      </w:tr>
      <w:tr w:rsidR="00572D8B" w14:paraId="5824B0D6"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957A682" w14:textId="77777777" w:rsidR="00572D8B" w:rsidRDefault="000E5D44">
            <w:pPr>
              <w:pStyle w:val="pAi2TableBody1"/>
            </w:pPr>
            <w:r>
              <w:rPr>
                <w:color w:val="000000"/>
              </w:rPr>
              <w:t>Mostra Barra Strumenti</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29BA563" w14:textId="77777777" w:rsidR="00572D8B" w:rsidRDefault="000E5D44">
            <w:pPr>
              <w:pStyle w:val="pAi2TableBody1"/>
            </w:pPr>
            <w:r>
              <w:rPr>
                <w:color w:val="000000"/>
              </w:rPr>
              <w:t>T</w:t>
            </w:r>
          </w:p>
        </w:tc>
      </w:tr>
      <w:tr w:rsidR="00572D8B" w14:paraId="0E60C4E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2A0F4E9" w14:textId="77777777" w:rsidR="00572D8B" w:rsidRDefault="000E5D44">
            <w:pPr>
              <w:pStyle w:val="pAi2TableBody1"/>
            </w:pPr>
            <w:r>
              <w:rPr>
                <w:color w:val="000000"/>
              </w:rPr>
              <w:t>Acquisisci</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3E04917" w14:textId="77777777" w:rsidR="00572D8B" w:rsidRDefault="000E5D44">
            <w:pPr>
              <w:pStyle w:val="pAi2TableBody1"/>
            </w:pPr>
            <w:r>
              <w:rPr>
                <w:color w:val="000000"/>
              </w:rPr>
              <w:t>C</w:t>
            </w:r>
          </w:p>
        </w:tc>
      </w:tr>
      <w:tr w:rsidR="00572D8B" w14:paraId="68D30052"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316ED20C" w14:textId="77777777" w:rsidR="00572D8B" w:rsidRDefault="000E5D44">
            <w:pPr>
              <w:pStyle w:val="pAi2TableBody1"/>
            </w:pPr>
            <w:r>
              <w:rPr>
                <w:color w:val="000000"/>
              </w:rPr>
              <w:lastRenderedPageBreak/>
              <w:t>Riproduci / Pausa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37CE111" w14:textId="77777777" w:rsidR="00572D8B" w:rsidRDefault="000E5D44">
            <w:pPr>
              <w:pStyle w:val="pAi2TableBody1"/>
            </w:pPr>
            <w:r>
              <w:rPr>
                <w:color w:val="000000"/>
              </w:rPr>
              <w:t>Invio</w:t>
            </w:r>
          </w:p>
        </w:tc>
      </w:tr>
      <w:tr w:rsidR="00572D8B" w14:paraId="6AEEFCCC"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1C03E02" w14:textId="77777777" w:rsidR="00572D8B" w:rsidRDefault="000E5D44">
            <w:pPr>
              <w:pStyle w:val="pAi2TableBody1"/>
            </w:pPr>
            <w:r>
              <w:rPr>
                <w:color w:val="000000"/>
              </w:rPr>
              <w:t>Ricomincia (dall'inizio)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7177BA3" w14:textId="77777777" w:rsidR="00572D8B" w:rsidRDefault="000E5D44">
            <w:pPr>
              <w:pStyle w:val="pAi2TableBody1"/>
            </w:pPr>
            <w:r>
              <w:rPr>
                <w:color w:val="000000"/>
              </w:rPr>
              <w:t>Shift + Invio</w:t>
            </w:r>
          </w:p>
        </w:tc>
      </w:tr>
      <w:tr w:rsidR="00572D8B" w14:paraId="79E50880"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D65141E" w14:textId="77777777" w:rsidR="00572D8B" w:rsidRDefault="000E5D44">
            <w:pPr>
              <w:pStyle w:val="pAi2TableBody1"/>
            </w:pPr>
            <w:r>
              <w:rPr>
                <w:color w:val="000000"/>
              </w:rPr>
              <w:t>Frase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9C1C665" w14:textId="77777777" w:rsidR="00572D8B" w:rsidRDefault="000E5D44">
            <w:pPr>
              <w:pStyle w:val="pAi2TableBody1"/>
            </w:pPr>
            <w:r>
              <w:rPr>
                <w:color w:val="000000"/>
              </w:rPr>
              <w:t>Destra</w:t>
            </w:r>
          </w:p>
        </w:tc>
      </w:tr>
      <w:tr w:rsidR="00572D8B" w14:paraId="643B211A"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2840159" w14:textId="77777777" w:rsidR="00572D8B" w:rsidRDefault="000E5D44">
            <w:pPr>
              <w:pStyle w:val="pAi2TableBody1"/>
            </w:pPr>
            <w:r>
              <w:rPr>
                <w:color w:val="000000"/>
              </w:rPr>
              <w:t>Frase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D348E11" w14:textId="77777777" w:rsidR="00572D8B" w:rsidRDefault="000E5D44">
            <w:pPr>
              <w:pStyle w:val="pAi2TableBody1"/>
            </w:pPr>
            <w:r>
              <w:rPr>
                <w:color w:val="000000"/>
              </w:rPr>
              <w:t>Sinistra</w:t>
            </w:r>
          </w:p>
        </w:tc>
      </w:tr>
      <w:tr w:rsidR="00572D8B" w14:paraId="049F2FD5"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4B71D742" w14:textId="77777777" w:rsidR="00572D8B" w:rsidRDefault="000E5D44">
            <w:pPr>
              <w:pStyle w:val="pAi2TableBody1"/>
            </w:pPr>
            <w:r>
              <w:rPr>
                <w:color w:val="000000"/>
              </w:rPr>
              <w:t>Parola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95BDFA2" w14:textId="77777777" w:rsidR="00572D8B" w:rsidRDefault="000E5D44">
            <w:pPr>
              <w:pStyle w:val="pAi2TableBody1"/>
            </w:pPr>
            <w:r>
              <w:rPr>
                <w:color w:val="000000"/>
              </w:rPr>
              <w:t>Ctrl + Destra</w:t>
            </w:r>
          </w:p>
        </w:tc>
      </w:tr>
      <w:tr w:rsidR="00572D8B" w14:paraId="0E58F6E9"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69FABA05" w14:textId="77777777" w:rsidR="00572D8B" w:rsidRDefault="000E5D44">
            <w:pPr>
              <w:pStyle w:val="pAi2TableBody1"/>
            </w:pPr>
            <w:r>
              <w:rPr>
                <w:color w:val="000000"/>
              </w:rPr>
              <w:t>Parola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2BF4222" w14:textId="77777777" w:rsidR="00572D8B" w:rsidRDefault="000E5D44">
            <w:pPr>
              <w:pStyle w:val="pAi2TableBody1"/>
            </w:pPr>
            <w:r>
              <w:rPr>
                <w:color w:val="000000"/>
              </w:rPr>
              <w:t>Ctrl + Sinistra</w:t>
            </w:r>
          </w:p>
        </w:tc>
      </w:tr>
      <w:tr w:rsidR="00572D8B" w14:paraId="6673ED8D"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604F2FC" w14:textId="77777777" w:rsidR="00572D8B" w:rsidRDefault="000E5D44">
            <w:pPr>
              <w:pStyle w:val="pAi2TableBody1"/>
            </w:pPr>
            <w:r>
              <w:rPr>
                <w:color w:val="000000"/>
              </w:rPr>
              <w:t>Parola Corrente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06EA52B7" w14:textId="77777777" w:rsidR="00572D8B" w:rsidRDefault="000E5D44">
            <w:pPr>
              <w:pStyle w:val="pAi2TableBody1"/>
            </w:pPr>
            <w:r>
              <w:rPr>
                <w:color w:val="000000"/>
              </w:rPr>
              <w:t>Ctrl + Alt + Shift + Su</w:t>
            </w:r>
          </w:p>
        </w:tc>
      </w:tr>
      <w:tr w:rsidR="00572D8B" w14:paraId="54763F1E"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86D2779" w14:textId="77777777" w:rsidR="00572D8B" w:rsidRDefault="000E5D44">
            <w:pPr>
              <w:pStyle w:val="pAi2TableBody1"/>
            </w:pPr>
            <w:r>
              <w:rPr>
                <w:color w:val="000000"/>
              </w:rPr>
              <w:t>Frase Corrente</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E8FF9FD" w14:textId="77777777" w:rsidR="00572D8B" w:rsidRDefault="000E5D44">
            <w:pPr>
              <w:pStyle w:val="pAi2TableBody1"/>
            </w:pPr>
            <w:r>
              <w:rPr>
                <w:color w:val="000000"/>
              </w:rPr>
              <w:t>Ctrl + Alt + Shift + Giù</w:t>
            </w:r>
          </w:p>
        </w:tc>
      </w:tr>
      <w:tr w:rsidR="00572D8B" w14:paraId="3768F896"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5760446E" w14:textId="77777777" w:rsidR="00572D8B" w:rsidRDefault="000E5D44">
            <w:pPr>
              <w:pStyle w:val="pAi2TableBody1"/>
            </w:pPr>
            <w:r>
              <w:rPr>
                <w:color w:val="000000"/>
              </w:rPr>
              <w:t>Esci</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232E0455" w14:textId="77777777" w:rsidR="00572D8B" w:rsidRDefault="000E5D44">
            <w:pPr>
              <w:pStyle w:val="pAi2TableBody1"/>
            </w:pPr>
            <w:r>
              <w:rPr>
                <w:color w:val="000000"/>
              </w:rPr>
              <w:t>X</w:t>
            </w:r>
          </w:p>
        </w:tc>
      </w:tr>
    </w:tbl>
    <w:p w14:paraId="511565D0" w14:textId="77777777" w:rsidR="00572D8B" w:rsidRDefault="000E5D44">
      <w:pPr>
        <w:pStyle w:val="p"/>
      </w:pPr>
      <w:r>
        <w:rPr>
          <w:color w:val="000000"/>
        </w:rPr>
        <w:t> </w:t>
      </w:r>
    </w:p>
    <w:p w14:paraId="3CEFB5CD" w14:textId="77777777" w:rsidR="00572D8B" w:rsidRDefault="000E5D44">
      <w:pPr>
        <w:pStyle w:val="h2"/>
      </w:pPr>
      <w:bookmarkStart w:id="186" w:name="_Ref-2042032220"/>
      <w:r>
        <w:rPr>
          <w:color w:val="000000"/>
        </w:rPr>
        <w:lastRenderedPageBreak/>
        <w:t xml:space="preserve"> </w:t>
      </w:r>
      <w:r w:rsidR="009243CA">
        <w:fldChar w:fldCharType="begin"/>
      </w:r>
      <w:r>
        <w:instrText xml:space="preserve"> XE "ZoomText Recorder" </w:instrText>
      </w:r>
      <w:r w:rsidR="009243CA">
        <w:fldChar w:fldCharType="end"/>
      </w:r>
      <w:r w:rsidR="009243CA">
        <w:fldChar w:fldCharType="begin"/>
      </w:r>
      <w:r>
        <w:instrText xml:space="preserve"> XE "tools:ZoomText Recorder" </w:instrText>
      </w:r>
      <w:r w:rsidR="009243CA">
        <w:fldChar w:fldCharType="end"/>
      </w:r>
      <w:bookmarkStart w:id="187" w:name="_Toc193028516"/>
      <w:r>
        <w:rPr>
          <w:color w:val="000000"/>
        </w:rPr>
        <w:t>Registratore ZoomText</w:t>
      </w:r>
      <w:bookmarkEnd w:id="187"/>
    </w:p>
    <w:bookmarkEnd w:id="186"/>
    <w:p w14:paraId="531E6020" w14:textId="77777777" w:rsidR="00572D8B" w:rsidRDefault="000E5D44">
      <w:pPr>
        <w:pStyle w:val="p"/>
      </w:pPr>
      <w:r>
        <w:rPr>
          <w:color w:val="000000"/>
        </w:rPr>
        <w:t>Il Registratore ZoomText vi permette di trasformare il testo da documenti, pagine web, e-mail o altre fonti in registrazioni audio che potrete poi ascoltare sul vostro computer, o trasferire su un dispositivo mobile per l'ascolto in movimento. Vi basterà copiare il testo che volete registrare ed avviare il Registratore ZoomText. In pochi semplici passi, darete un nome alla vostra registrazione, sceglierete il percorso di output e premerete il pulsante Registra. Ogni registrazione verrà creata utilizzando la vostra scelta di voci Per ZoomText, oppure qualunque altra voce installata suul vostro sistema. Se scegliete iTunes o Windows Media Player come destinazioni, le vostre registrazioni verranno inserite in una comoda playlist denominata "ZoomText Recorder". Se usate iTunes, le vostre registrazioni verranno automaticamente sincronizzate ogni volta che collegate un iPod, iPhone o un qualsiasi altro iDevice.</w:t>
      </w:r>
    </w:p>
    <w:p w14:paraId="4F5A7F9E" w14:textId="77777777" w:rsidR="00572D8B" w:rsidRDefault="000E5D44">
      <w:pPr>
        <w:pStyle w:val="liAi2StepHeader"/>
        <w:keepLines/>
        <w:numPr>
          <w:ilvl w:val="0"/>
          <w:numId w:val="392"/>
        </w:numPr>
        <w:spacing w:before="240" w:after="240"/>
      </w:pPr>
      <w:r>
        <w:rPr>
          <w:color w:val="000000"/>
        </w:rPr>
        <w:t>Per registrare testo dagli Appunti di Windows</w:t>
      </w:r>
    </w:p>
    <w:p w14:paraId="5DDEC1FD" w14:textId="77777777" w:rsidR="00572D8B" w:rsidRDefault="000E5D44">
      <w:pPr>
        <w:pStyle w:val="liAi2StepNumber1"/>
        <w:numPr>
          <w:ilvl w:val="0"/>
          <w:numId w:val="393"/>
        </w:numPr>
      </w:pPr>
      <w:r>
        <w:rPr>
          <w:color w:val="000000"/>
        </w:rPr>
        <w:t>Selezionate il testo che volete ascoltare, quindi copiatelo negli appunti di Windows.</w:t>
      </w:r>
    </w:p>
    <w:p w14:paraId="45C4EED6" w14:textId="77777777" w:rsidR="00572D8B" w:rsidRDefault="000E5D44">
      <w:pPr>
        <w:pStyle w:val="liAi2StepNumber1"/>
        <w:numPr>
          <w:ilvl w:val="0"/>
          <w:numId w:val="393"/>
        </w:numPr>
      </w:pPr>
      <w:r>
        <w:rPr>
          <w:color w:val="000000"/>
        </w:rPr>
        <w:t>Fate una delle seguenti azioni per lanciare il Lettore in Background:</w:t>
      </w:r>
    </w:p>
    <w:p w14:paraId="2F0B5F1C" w14:textId="77777777" w:rsidR="00572D8B" w:rsidRDefault="000E5D44">
      <w:pPr>
        <w:pStyle w:val="liAi2StepNumber1Bullet1"/>
        <w:numPr>
          <w:ilvl w:val="0"/>
          <w:numId w:val="394"/>
        </w:numPr>
        <w:spacing w:before="240"/>
        <w:ind w:left="2015"/>
      </w:pPr>
      <w:r>
        <w:rPr>
          <w:color w:val="000000"/>
        </w:rPr>
        <w:t xml:space="preserve">Nella scheda </w:t>
      </w:r>
      <w:r>
        <w:rPr>
          <w:rStyle w:val="b1"/>
        </w:rPr>
        <w:t>Lettore</w:t>
      </w:r>
      <w:r>
        <w:rPr>
          <w:color w:val="000000"/>
        </w:rPr>
        <w:t xml:space="preserve"> della barra degli strumenti, selezionate il pulsante </w:t>
      </w:r>
      <w:r>
        <w:rPr>
          <w:rStyle w:val="b1"/>
        </w:rPr>
        <w:t>Registratore</w:t>
      </w:r>
      <w:r>
        <w:rPr>
          <w:color w:val="000000"/>
        </w:rPr>
        <w:t>.</w:t>
      </w:r>
    </w:p>
    <w:p w14:paraId="624C8711" w14:textId="77777777" w:rsidR="00572D8B" w:rsidRDefault="000E5D44">
      <w:pPr>
        <w:pStyle w:val="liAi2StepNumber1Bullet1"/>
        <w:numPr>
          <w:ilvl w:val="0"/>
          <w:numId w:val="394"/>
        </w:numPr>
        <w:spacing w:after="240"/>
        <w:ind w:left="2015"/>
      </w:pPr>
      <w:r>
        <w:rPr>
          <w:color w:val="000000"/>
        </w:rPr>
        <w:t xml:space="preserve">Premete il tasto rapido Esegui Registratore: </w:t>
      </w:r>
      <w:r>
        <w:rPr>
          <w:rStyle w:val="b1"/>
        </w:rPr>
        <w:t>Caps Lock + Ctrl + D</w:t>
      </w:r>
      <w:r>
        <w:rPr>
          <w:color w:val="000000"/>
        </w:rPr>
        <w:t>.</w:t>
      </w:r>
    </w:p>
    <w:p w14:paraId="2CE68579" w14:textId="77777777" w:rsidR="00572D8B" w:rsidRDefault="000E5D44">
      <w:pPr>
        <w:pStyle w:val="pAi2StepComment"/>
      </w:pPr>
      <w:r>
        <w:rPr>
          <w:color w:val="000000"/>
        </w:rPr>
        <w:t>Apparirà la barra degli strumenti del Lettore in Background, che conterrà il testo che avete copiato negli appunti di Windows.</w:t>
      </w:r>
    </w:p>
    <w:p w14:paraId="229B34D2" w14:textId="77777777" w:rsidR="00572D8B" w:rsidRDefault="000E5D44">
      <w:pPr>
        <w:pStyle w:val="h3"/>
      </w:pPr>
      <w:r>
        <w:rPr>
          <w:color w:val="000000"/>
        </w:rPr>
        <w:t>Completare il processo di registrazione</w:t>
      </w:r>
    </w:p>
    <w:p w14:paraId="3746292B" w14:textId="77777777" w:rsidR="00572D8B" w:rsidRDefault="000E5D44">
      <w:pPr>
        <w:pStyle w:val="p"/>
      </w:pPr>
      <w:r>
        <w:rPr>
          <w:color w:val="000000"/>
        </w:rPr>
        <w:t xml:space="preserve">Quando avviate il Registratore ZoomText, apparirà la sua finestra di dialogo con il testo acquisito pronto per la registrazione. Tutto quello che dovrete fare sarà scegliere le opzioni di registrazione, quindi premere il pulsante Registra Testo. Apparirà una barra di avanzamento </w:t>
      </w:r>
      <w:r>
        <w:rPr>
          <w:color w:val="000000"/>
        </w:rPr>
        <w:lastRenderedPageBreak/>
        <w:t>durante il processo di registrazione, così da farvi sapere che sta procedendo. Potete rimanere a guardare l'indicatore di progresso o passare a un'altra applicazione e fare un uso migliore del vostro tempo. Sentirete un segnale acustico quando il processo di registrazione sarà terminato.</w:t>
      </w:r>
    </w:p>
    <w:p w14:paraId="19A61809" w14:textId="77777777" w:rsidR="00572D8B" w:rsidRDefault="000E5D44">
      <w:pPr>
        <w:pStyle w:val="p"/>
      </w:pPr>
      <w:r>
        <w:rPr>
          <w:color w:val="000000"/>
        </w:rPr>
        <w:t>I tempi di registrazione varieranno a seconda della dimensione del buffer di testo, del sintetizzatore scelto, della destinazione e della velocità del sistema. Tuttavia, la nostra regola generale per il tempo di registrazione è di circa 5-10 secondi per pagina di testo.</w:t>
      </w:r>
    </w:p>
    <w:p w14:paraId="13F4DAB4" w14:textId="77777777" w:rsidR="00572D8B" w:rsidRDefault="000E5D44">
      <w:pPr>
        <w:pStyle w:val="p"/>
      </w:pPr>
      <w:r>
        <w:rPr>
          <w:color w:val="000000"/>
        </w:rPr>
        <w:t xml:space="preserve"> </w:t>
      </w:r>
      <w:r>
        <w:rPr>
          <w:rStyle w:val="spanAi2SpanNote"/>
        </w:rPr>
        <w:t>Nota:</w:t>
      </w:r>
      <w:r>
        <w:rPr>
          <w:color w:val="000000"/>
        </w:rPr>
        <w:t xml:space="preserve"> Quando "Registra Testo A:" è impostato su iTunes, l'applicazione iTunes si aprirà alla fine del processo di registrazione.</w:t>
      </w:r>
    </w:p>
    <w:p w14:paraId="3376DF2B" w14:textId="0DA39BBB" w:rsidR="00572D8B" w:rsidRDefault="00F67846">
      <w:pPr>
        <w:pStyle w:val="pAi2Image"/>
      </w:pPr>
      <w:r>
        <w:rPr>
          <w:noProof/>
        </w:rPr>
        <w:lastRenderedPageBreak/>
        <w:drawing>
          <wp:inline distT="0" distB="0" distL="0" distR="0" wp14:anchorId="2A0A50C2" wp14:editId="0AC04855">
            <wp:extent cx="4193540" cy="5722620"/>
            <wp:effectExtent l="0" t="0" r="0" b="0"/>
            <wp:docPr id="92" name="Picture 18" descr="Immagine della finestra di dialogo Registratore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2" descr="Immagine della finestra di dialogo Registratore ZoomText."/>
                    <pic:cNvPicPr preferRelativeResize="0">
                      <a:picLocks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93540" cy="5722620"/>
                    </a:xfrm>
                    <a:prstGeom prst="rect">
                      <a:avLst/>
                    </a:prstGeom>
                    <a:noFill/>
                    <a:ln>
                      <a:noFill/>
                    </a:ln>
                  </pic:spPr>
                </pic:pic>
              </a:graphicData>
            </a:graphic>
          </wp:inline>
        </w:drawing>
      </w:r>
    </w:p>
    <w:p w14:paraId="725C3BCD" w14:textId="77777777" w:rsidR="00572D8B" w:rsidRDefault="000E5D44">
      <w:pPr>
        <w:pStyle w:val="pAi2ImageCaption"/>
      </w:pPr>
      <w:r>
        <w:rPr>
          <w:color w:val="000000"/>
        </w:rPr>
        <w:t>La finestra di dialogo Registratore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54"/>
        <w:gridCol w:w="6150"/>
      </w:tblGrid>
      <w:tr w:rsidR="00572D8B" w14:paraId="2D51D14A" w14:textId="77777777" w:rsidTr="000D5149">
        <w:trPr>
          <w:tblHeader/>
        </w:trPr>
        <w:tc>
          <w:tcPr>
            <w:tcW w:w="3285" w:type="dxa"/>
            <w:tcBorders>
              <w:bottom w:val="single" w:sz="6" w:space="0" w:color="000000"/>
              <w:right w:val="single" w:sz="6" w:space="0" w:color="000000"/>
            </w:tcBorders>
            <w:shd w:val="clear" w:color="auto" w:fill="4A442A"/>
            <w:tcMar>
              <w:top w:w="60" w:type="dxa"/>
              <w:left w:w="160" w:type="dxa"/>
              <w:bottom w:w="60" w:type="dxa"/>
              <w:right w:w="160" w:type="dxa"/>
            </w:tcMar>
          </w:tcPr>
          <w:p w14:paraId="576F16BD" w14:textId="77777777" w:rsidR="00572D8B" w:rsidRDefault="000E5D44">
            <w:pPr>
              <w:pStyle w:val="tdAi2TableColumnHeader"/>
            </w:pPr>
            <w:r>
              <w:t>Impostazione</w:t>
            </w:r>
          </w:p>
        </w:tc>
        <w:tc>
          <w:tcPr>
            <w:tcW w:w="5685" w:type="dxa"/>
            <w:tcBorders>
              <w:left w:val="single" w:sz="6" w:space="0" w:color="000000"/>
              <w:bottom w:val="single" w:sz="6" w:space="0" w:color="000000"/>
            </w:tcBorders>
            <w:shd w:val="clear" w:color="auto" w:fill="4A442A"/>
            <w:tcMar>
              <w:top w:w="60" w:type="dxa"/>
              <w:left w:w="160" w:type="dxa"/>
              <w:bottom w:w="60" w:type="dxa"/>
              <w:right w:w="160" w:type="dxa"/>
            </w:tcMar>
          </w:tcPr>
          <w:p w14:paraId="5BC846D2" w14:textId="77777777" w:rsidR="00572D8B" w:rsidRDefault="000E5D44">
            <w:pPr>
              <w:pStyle w:val="tdAi2TableColumnHeader"/>
            </w:pPr>
            <w:r>
              <w:t>Descrizione</w:t>
            </w:r>
          </w:p>
        </w:tc>
      </w:tr>
      <w:tr w:rsidR="00572D8B" w14:paraId="715682AD"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6D6C60C" w14:textId="77777777" w:rsidR="00572D8B" w:rsidRDefault="000E5D44">
            <w:pPr>
              <w:pStyle w:val="pAi2TableBody1"/>
            </w:pPr>
            <w:r>
              <w:rPr>
                <w:color w:val="000000"/>
              </w:rPr>
              <w:t>Registra Testo A:</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787CBE" w14:textId="77777777" w:rsidR="00572D8B" w:rsidRDefault="000E5D44">
            <w:pPr>
              <w:pStyle w:val="pAi2TableBody1"/>
            </w:pPr>
            <w:r>
              <w:rPr>
                <w:color w:val="000000"/>
              </w:rPr>
              <w:t xml:space="preserve">Selezionate la destinazione della registrazione. Le scelte sono iTunes, Windows Media player oppure un file. </w:t>
            </w:r>
            <w:r>
              <w:rPr>
                <w:rStyle w:val="spanAi2SpanNote"/>
              </w:rPr>
              <w:t>Nota</w:t>
            </w:r>
            <w:r>
              <w:rPr>
                <w:color w:val="000000"/>
              </w:rPr>
              <w:t>: iTunes e Windows Media Player non appariranno nell’elenco se non sono installati sul sistema.</w:t>
            </w:r>
          </w:p>
        </w:tc>
      </w:tr>
      <w:tr w:rsidR="00572D8B" w14:paraId="3B9E7ED7"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E01824" w14:textId="77777777" w:rsidR="00572D8B" w:rsidRDefault="000E5D44">
            <w:pPr>
              <w:pStyle w:val="pAi2TableBody1"/>
            </w:pPr>
            <w:r>
              <w:rPr>
                <w:color w:val="000000"/>
              </w:rPr>
              <w:lastRenderedPageBreak/>
              <w:t>Nome della traccia</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0AE922" w14:textId="77777777" w:rsidR="00572D8B" w:rsidRDefault="000E5D44">
            <w:pPr>
              <w:pStyle w:val="pAi2TableBody1"/>
            </w:pPr>
            <w:r>
              <w:rPr>
                <w:color w:val="000000"/>
              </w:rPr>
              <w:t xml:space="preserve">Permette di digitare un nome significativo per la vostra registrazione. Ogni volta che viene acquisito un nuovo testo, il nome della traccia verrà automaticamente impostato sulle prime 5 parole del testo acquisito. Potete sovrascrivere questo testo. </w:t>
            </w:r>
            <w:r>
              <w:rPr>
                <w:rStyle w:val="spanAi2SpanNote"/>
              </w:rPr>
              <w:t>Nota</w:t>
            </w:r>
            <w:r>
              <w:rPr>
                <w:color w:val="000000"/>
              </w:rPr>
              <w:t>: qualsiasi carattere non valido nel nome verrà sostituito con un underscore (_).</w:t>
            </w:r>
          </w:p>
        </w:tc>
      </w:tr>
      <w:tr w:rsidR="00572D8B" w14:paraId="1E8B13BA"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74CE81" w14:textId="77777777" w:rsidR="00572D8B" w:rsidRDefault="000E5D44">
            <w:pPr>
              <w:pStyle w:val="pAi2TableBody1"/>
            </w:pPr>
            <w:r>
              <w:rPr>
                <w:color w:val="000000"/>
              </w:rPr>
              <w:t>Tipo di Traccia</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2300E1" w14:textId="77777777" w:rsidR="00572D8B" w:rsidRDefault="000E5D44">
            <w:pPr>
              <w:pStyle w:val="pAi2TableBody1"/>
            </w:pPr>
            <w:r>
              <w:rPr>
                <w:color w:val="000000"/>
              </w:rPr>
              <w:t>Seleziona o visualizza il tipo di formato di file audio in cui verrà salvato il testo registrato.</w:t>
            </w:r>
          </w:p>
          <w:p w14:paraId="1FE5A5A9" w14:textId="77777777" w:rsidR="00572D8B" w:rsidRDefault="000E5D44">
            <w:pPr>
              <w:pStyle w:val="liAi2TableBullet1"/>
              <w:numPr>
                <w:ilvl w:val="0"/>
                <w:numId w:val="395"/>
              </w:numPr>
            </w:pPr>
            <w:r>
              <w:rPr>
                <w:color w:val="000000"/>
              </w:rPr>
              <w:t>Se "Registra Testo A" è impostato su File, potete scegliere WAV o WMA.</w:t>
            </w:r>
          </w:p>
          <w:p w14:paraId="481109DA" w14:textId="77777777" w:rsidR="00572D8B" w:rsidRDefault="000E5D44">
            <w:pPr>
              <w:pStyle w:val="liAi2TableBullet1"/>
              <w:numPr>
                <w:ilvl w:val="0"/>
                <w:numId w:val="395"/>
              </w:numPr>
            </w:pPr>
            <w:r>
              <w:rPr>
                <w:color w:val="000000"/>
              </w:rPr>
              <w:t>Se "Registra Testo A" è impostato su iTunes, il file audio verrà automaticamente impostato su MP3.</w:t>
            </w:r>
          </w:p>
          <w:p w14:paraId="50B3D8A5" w14:textId="77777777" w:rsidR="00572D8B" w:rsidRDefault="000E5D44">
            <w:pPr>
              <w:pStyle w:val="liAi2TableBullet1"/>
              <w:numPr>
                <w:ilvl w:val="0"/>
                <w:numId w:val="395"/>
              </w:numPr>
              <w:spacing w:after="240"/>
            </w:pPr>
            <w:r>
              <w:rPr>
                <w:color w:val="000000"/>
              </w:rPr>
              <w:t>Se "Registra Testo A" è impostato su Windows Media Player, il file audio verrà automaticamente impostato su WMA.</w:t>
            </w:r>
          </w:p>
        </w:tc>
      </w:tr>
      <w:tr w:rsidR="00572D8B" w14:paraId="0389EC01"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8807B9E" w14:textId="77777777" w:rsidR="00572D8B" w:rsidRDefault="000E5D44">
            <w:pPr>
              <w:pStyle w:val="pAi2TableBody1"/>
            </w:pPr>
            <w:r>
              <w:rPr>
                <w:color w:val="000000"/>
              </w:rPr>
              <w:t>Posizione Traccia</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134D51" w14:textId="77777777" w:rsidR="00572D8B" w:rsidRDefault="000E5D44">
            <w:pPr>
              <w:pStyle w:val="pAi2TableBody1"/>
            </w:pPr>
            <w:r>
              <w:rPr>
                <w:color w:val="000000"/>
              </w:rPr>
              <w:t xml:space="preserve">Visualizza la cartella corrente in cui verrà salvato il file audio e permette di inserire una nuova cartella. </w:t>
            </w:r>
            <w:r>
              <w:rPr>
                <w:rStyle w:val="spanAi2SpanNote"/>
              </w:rPr>
              <w:t>Nota</w:t>
            </w:r>
            <w:r>
              <w:rPr>
                <w:color w:val="000000"/>
              </w:rPr>
              <w:t>: questo controllo non sarà disponibile se è impostato iTunes come destinazione, in quanto per iTunes la cartella è preimpostata.</w:t>
            </w:r>
          </w:p>
        </w:tc>
      </w:tr>
      <w:tr w:rsidR="00572D8B" w14:paraId="16793F27"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2F9217" w14:textId="77777777" w:rsidR="00572D8B" w:rsidRDefault="000E5D44">
            <w:pPr>
              <w:pStyle w:val="pAi2TableBody1"/>
            </w:pPr>
            <w:r>
              <w:rPr>
                <w:color w:val="000000"/>
              </w:rPr>
              <w:t>Sfoglia...</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04713F" w14:textId="77777777" w:rsidR="00572D8B" w:rsidRDefault="000E5D44">
            <w:pPr>
              <w:pStyle w:val="pAi2TableBody1"/>
            </w:pPr>
            <w:r>
              <w:rPr>
                <w:color w:val="000000"/>
              </w:rPr>
              <w:t xml:space="preserve">Apre una finestra di dialogo di Esplora File per selezionare una cartella in cui salvare il file audio. </w:t>
            </w:r>
            <w:r>
              <w:rPr>
                <w:rStyle w:val="spanAi2SpanNote"/>
              </w:rPr>
              <w:t>Nota</w:t>
            </w:r>
            <w:r>
              <w:rPr>
                <w:color w:val="000000"/>
              </w:rPr>
              <w:t>: questo controllo non sarà disponibile se è impostato iTunes come destinazione.</w:t>
            </w:r>
          </w:p>
        </w:tc>
      </w:tr>
      <w:tr w:rsidR="00572D8B" w14:paraId="5F9C7FB9" w14:textId="77777777">
        <w:tc>
          <w:tcPr>
            <w:tcW w:w="3285"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7876A9" w14:textId="77777777" w:rsidR="00572D8B" w:rsidRDefault="000E5D44">
            <w:pPr>
              <w:pStyle w:val="pAi2TableBody1"/>
            </w:pPr>
            <w:r>
              <w:rPr>
                <w:color w:val="000000"/>
              </w:rPr>
              <w:lastRenderedPageBreak/>
              <w:t>Registra Testo</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6D13C6" w14:textId="77777777" w:rsidR="00572D8B" w:rsidRDefault="000E5D44">
            <w:pPr>
              <w:pStyle w:val="pAi2TableBody1"/>
            </w:pPr>
            <w:r>
              <w:rPr>
                <w:color w:val="000000"/>
              </w:rPr>
              <w:t>Avvia il processo di registrazione. Durante il processo di registrazione, questo pulsante diventa "Annulla Registrazione".</w:t>
            </w:r>
          </w:p>
        </w:tc>
      </w:tr>
      <w:tr w:rsidR="00F67846" w14:paraId="0DFF86C0"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1DCD286" w14:textId="77777777" w:rsidR="00572D8B" w:rsidRDefault="000E5D44">
            <w:pPr>
              <w:pStyle w:val="tdAi2TableSection1"/>
            </w:pPr>
            <w:r>
              <w:rPr>
                <w:color w:val="000000"/>
              </w:rPr>
              <w:t>Anteprima e Acquisisci</w:t>
            </w:r>
          </w:p>
        </w:tc>
      </w:tr>
      <w:tr w:rsidR="00572D8B" w14:paraId="3C549E90"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EE136E3" w14:textId="77777777" w:rsidR="00572D8B" w:rsidRDefault="000E5D44">
            <w:pPr>
              <w:pStyle w:val="pAi2TableBody1"/>
            </w:pPr>
            <w:r>
              <w:rPr>
                <w:color w:val="000000"/>
              </w:rPr>
              <w:t>Ascolta Anteprima / Annulla Anteprima</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0372B7" w14:textId="77777777" w:rsidR="00572D8B" w:rsidRDefault="000E5D44">
            <w:pPr>
              <w:pStyle w:val="pAi2TableBody1"/>
            </w:pPr>
            <w:r>
              <w:rPr>
                <w:color w:val="000000"/>
              </w:rPr>
              <w:t>Legge fino alle prime 400 parole del testo acquisito. Durante l’anteprima, questo pulsante diventerà Annulla Anteprima.</w:t>
            </w:r>
          </w:p>
        </w:tc>
      </w:tr>
      <w:tr w:rsidR="00572D8B" w14:paraId="4B847D25"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53CA1D" w14:textId="77777777" w:rsidR="00572D8B" w:rsidRDefault="000E5D44">
            <w:pPr>
              <w:pStyle w:val="pAi2TableBody1"/>
            </w:pPr>
            <w:r>
              <w:rPr>
                <w:color w:val="000000"/>
              </w:rPr>
              <w:t>Acquisisci Appunti</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7D7F2B" w14:textId="77777777" w:rsidR="00572D8B" w:rsidRDefault="000E5D44">
            <w:pPr>
              <w:pStyle w:val="pAi2TableBody1"/>
            </w:pPr>
            <w:r>
              <w:rPr>
                <w:color w:val="000000"/>
              </w:rPr>
              <w:t>Acquisisce il testo attualmente presente negli appunti, sostituendo il testo precedentemente acquisito.</w:t>
            </w:r>
          </w:p>
        </w:tc>
      </w:tr>
      <w:tr w:rsidR="00572D8B" w14:paraId="5FBEFBA5"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4C1DD31" w14:textId="77777777" w:rsidR="00572D8B" w:rsidRDefault="000E5D44">
            <w:pPr>
              <w:pStyle w:val="pAi2TableBody1"/>
            </w:pPr>
            <w:r>
              <w:rPr>
                <w:color w:val="000000"/>
              </w:rPr>
              <w:t>Mostra/Nascondi Opzioni Sintetizzatore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4F7819" w14:textId="77777777" w:rsidR="00572D8B" w:rsidRDefault="000E5D44">
            <w:pPr>
              <w:pStyle w:val="pAi2TableBody1"/>
            </w:pPr>
            <w:r>
              <w:rPr>
                <w:color w:val="000000"/>
              </w:rPr>
              <w:t>Espande e comprime la sezione della finestra di dialogo del Registratore ZoomText che contiene le impostazioni del sintetizzatore.</w:t>
            </w:r>
          </w:p>
        </w:tc>
      </w:tr>
      <w:tr w:rsidR="00F67846" w14:paraId="4CB2D00B"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CC8DB5C" w14:textId="77777777" w:rsidR="00572D8B" w:rsidRDefault="000E5D44">
            <w:pPr>
              <w:pStyle w:val="tdAi2TableSection1"/>
            </w:pPr>
            <w:r>
              <w:rPr>
                <w:color w:val="000000"/>
              </w:rPr>
              <w:t>Impostazioni Sintetizzatore</w:t>
            </w:r>
          </w:p>
        </w:tc>
      </w:tr>
      <w:tr w:rsidR="00572D8B" w14:paraId="02F0ADB1"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E40C05" w14:textId="77777777" w:rsidR="00572D8B" w:rsidRDefault="000E5D44">
            <w:pPr>
              <w:pStyle w:val="tdAi2TableBody2"/>
            </w:pPr>
            <w:r>
              <w:rPr>
                <w:color w:val="000000"/>
              </w:rPr>
              <w:t>Lingua</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ADC87A" w14:textId="77777777" w:rsidR="00572D8B" w:rsidRDefault="000E5D44">
            <w:pPr>
              <w:pStyle w:val="tdAi2TableBody1"/>
            </w:pPr>
            <w:r>
              <w:rPr>
                <w:color w:val="000000"/>
              </w:rPr>
              <w:t>Mostra un elenco di lingue per la sintesi vocale disponibili sul vostro sistema.</w:t>
            </w:r>
          </w:p>
        </w:tc>
      </w:tr>
      <w:tr w:rsidR="00572D8B" w14:paraId="60E1D622"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64420B5" w14:textId="77777777" w:rsidR="00572D8B" w:rsidRDefault="000E5D44">
            <w:pPr>
              <w:pStyle w:val="pAi2TableBody1"/>
            </w:pPr>
            <w:r>
              <w:rPr>
                <w:color w:val="000000"/>
              </w:rPr>
              <w:t>Sintesi</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A7A7EB" w14:textId="77777777" w:rsidR="00572D8B" w:rsidRDefault="000E5D44">
            <w:pPr>
              <w:pStyle w:val="pAi2TableBody1"/>
            </w:pPr>
            <w:r>
              <w:rPr>
                <w:color w:val="000000"/>
              </w:rPr>
              <w:t>Mostra un elenco di sintesi vocali installate sul sistema. Nota: ZoomText supporta sintesi vocali basate su SAPI 4 e SAPI 5.</w:t>
            </w:r>
          </w:p>
        </w:tc>
      </w:tr>
      <w:tr w:rsidR="00572D8B" w14:paraId="33467ED0"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E0C88B" w14:textId="77777777" w:rsidR="00572D8B" w:rsidRDefault="000E5D44">
            <w:pPr>
              <w:pStyle w:val="pAi2TableBody1"/>
            </w:pPr>
            <w:r>
              <w:rPr>
                <w:color w:val="000000"/>
              </w:rPr>
              <w:t>Voce</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7A4F72" w14:textId="77777777" w:rsidR="00572D8B" w:rsidRDefault="000E5D44">
            <w:pPr>
              <w:pStyle w:val="pAi2TableBody1"/>
            </w:pPr>
            <w:r>
              <w:rPr>
                <w:color w:val="000000"/>
              </w:rPr>
              <w:t>Mostra un elenco di voci disponibili per la sintesi selezionata.</w:t>
            </w:r>
          </w:p>
        </w:tc>
      </w:tr>
      <w:tr w:rsidR="00572D8B" w14:paraId="34E3FEF6"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27BC675" w14:textId="77777777" w:rsidR="00572D8B" w:rsidRDefault="000E5D44">
            <w:pPr>
              <w:pStyle w:val="pAi2TableBody1"/>
            </w:pPr>
            <w:r>
              <w:rPr>
                <w:color w:val="000000"/>
              </w:rPr>
              <w:t>Velocità</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7948A0" w14:textId="77777777" w:rsidR="00572D8B" w:rsidRDefault="000E5D44">
            <w:pPr>
              <w:pStyle w:val="pAi2TableBody1"/>
            </w:pPr>
            <w:r>
              <w:rPr>
                <w:color w:val="000000"/>
              </w:rPr>
              <w:t>Regola la velocità della voce (se supportata dal sintetizzatore).</w:t>
            </w:r>
          </w:p>
        </w:tc>
      </w:tr>
      <w:tr w:rsidR="00572D8B" w14:paraId="3FFBA789" w14:textId="77777777">
        <w:tc>
          <w:tcPr>
            <w:tcW w:w="3285"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9B8FF3B" w14:textId="77777777" w:rsidR="00572D8B" w:rsidRDefault="000E5D44">
            <w:pPr>
              <w:pStyle w:val="pAi2TableBody1"/>
            </w:pPr>
            <w:r>
              <w:rPr>
                <w:color w:val="000000"/>
              </w:rPr>
              <w:t>Tono</w:t>
            </w:r>
          </w:p>
        </w:tc>
        <w:tc>
          <w:tcPr>
            <w:tcW w:w="5685"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24486F" w14:textId="77777777" w:rsidR="00572D8B" w:rsidRDefault="000E5D44">
            <w:pPr>
              <w:pStyle w:val="pAi2TableBody1"/>
            </w:pPr>
            <w:r>
              <w:rPr>
                <w:color w:val="000000"/>
              </w:rPr>
              <w:t>Regola il tono della voce (se supportato dal sintetizzatore).</w:t>
            </w:r>
          </w:p>
        </w:tc>
      </w:tr>
      <w:tr w:rsidR="00572D8B" w14:paraId="0960598C" w14:textId="77777777">
        <w:tc>
          <w:tcPr>
            <w:tcW w:w="3285" w:type="dxa"/>
            <w:tcBorders>
              <w:top w:val="single" w:sz="6" w:space="0" w:color="000000"/>
              <w:right w:val="single" w:sz="6" w:space="0" w:color="000000"/>
            </w:tcBorders>
            <w:shd w:val="clear" w:color="auto" w:fill="FFFFFF"/>
            <w:tcMar>
              <w:top w:w="60" w:type="dxa"/>
              <w:left w:w="480" w:type="dxa"/>
              <w:bottom w:w="60" w:type="dxa"/>
              <w:right w:w="160" w:type="dxa"/>
            </w:tcMar>
          </w:tcPr>
          <w:p w14:paraId="34570B1C" w14:textId="77777777" w:rsidR="00572D8B" w:rsidRDefault="000E5D44">
            <w:pPr>
              <w:pStyle w:val="pAi2TableBody1"/>
            </w:pPr>
            <w:r>
              <w:rPr>
                <w:color w:val="000000"/>
              </w:rPr>
              <w:t>Volume</w:t>
            </w:r>
          </w:p>
        </w:tc>
        <w:tc>
          <w:tcPr>
            <w:tcW w:w="5685" w:type="dxa"/>
            <w:tcBorders>
              <w:top w:val="single" w:sz="6" w:space="0" w:color="000000"/>
              <w:left w:val="single" w:sz="6" w:space="0" w:color="000000"/>
            </w:tcBorders>
            <w:shd w:val="clear" w:color="auto" w:fill="FFFFFF"/>
            <w:tcMar>
              <w:top w:w="60" w:type="dxa"/>
              <w:left w:w="160" w:type="dxa"/>
              <w:bottom w:w="60" w:type="dxa"/>
              <w:right w:w="160" w:type="dxa"/>
            </w:tcMar>
          </w:tcPr>
          <w:p w14:paraId="0A5210EF" w14:textId="77777777" w:rsidR="00572D8B" w:rsidRDefault="000E5D44">
            <w:pPr>
              <w:pStyle w:val="pAi2TableBody1"/>
            </w:pPr>
            <w:r>
              <w:rPr>
                <w:color w:val="000000"/>
              </w:rPr>
              <w:t>Regola il volume della voce (se supportato dal sintetizzatore).</w:t>
            </w:r>
          </w:p>
        </w:tc>
      </w:tr>
    </w:tbl>
    <w:p w14:paraId="50581697" w14:textId="77777777" w:rsidR="00572D8B" w:rsidRDefault="000E5D44">
      <w:pPr>
        <w:pStyle w:val="p"/>
      </w:pPr>
      <w:r>
        <w:rPr>
          <w:color w:val="000000"/>
        </w:rPr>
        <w:lastRenderedPageBreak/>
        <w:t> </w:t>
      </w:r>
    </w:p>
    <w:bookmarkStart w:id="188" w:name="_Ref-1638867372"/>
    <w:p w14:paraId="5E678AAD" w14:textId="77777777" w:rsidR="00572D8B" w:rsidRDefault="009243CA">
      <w:pPr>
        <w:pStyle w:val="h2"/>
      </w:pPr>
      <w:r>
        <w:lastRenderedPageBreak/>
        <w:fldChar w:fldCharType="begin"/>
      </w:r>
      <w:r w:rsidR="000E5D44">
        <w:instrText xml:space="preserve"> XE "strumenti:Assistente vocale" </w:instrText>
      </w:r>
      <w:r>
        <w:fldChar w:fldCharType="end"/>
      </w:r>
      <w:r>
        <w:fldChar w:fldCharType="begin"/>
      </w:r>
      <w:r w:rsidR="000E5D44">
        <w:instrText xml:space="preserve"> XE "Assistente vocale" </w:instrText>
      </w:r>
      <w:r>
        <w:fldChar w:fldCharType="end"/>
      </w:r>
      <w:r>
        <w:fldChar w:fldCharType="begin"/>
      </w:r>
      <w:r w:rsidR="000E5D44">
        <w:instrText xml:space="preserve"> XE "parola di attivazione" </w:instrText>
      </w:r>
      <w:r>
        <w:fldChar w:fldCharType="end"/>
      </w:r>
      <w:r>
        <w:fldChar w:fldCharType="begin"/>
      </w:r>
      <w:r w:rsidR="000E5D44">
        <w:instrText xml:space="preserve"> XE "Zoomy" </w:instrText>
      </w:r>
      <w:r>
        <w:fldChar w:fldCharType="end"/>
      </w:r>
      <w:r>
        <w:fldChar w:fldCharType="begin"/>
      </w:r>
      <w:r w:rsidR="000E5D44">
        <w:instrText xml:space="preserve"> XE "Hey Zoomy" </w:instrText>
      </w:r>
      <w:r>
        <w:fldChar w:fldCharType="end"/>
      </w:r>
      <w:r>
        <w:fldChar w:fldCharType="begin"/>
      </w:r>
      <w:r w:rsidR="000E5D44">
        <w:instrText xml:space="preserve"> XE "Aiuto tastiera di JAWS" </w:instrText>
      </w:r>
      <w:r>
        <w:fldChar w:fldCharType="end"/>
      </w:r>
      <w:r>
        <w:fldChar w:fldCharType="begin"/>
      </w:r>
      <w:r w:rsidR="000E5D44">
        <w:instrText xml:space="preserve"> XE "Aiuto tastiera di Fusion" </w:instrText>
      </w:r>
      <w:r>
        <w:fldChar w:fldCharType="end"/>
      </w:r>
      <w:bookmarkStart w:id="189" w:name="_Toc193028517"/>
      <w:r w:rsidR="000E5D44">
        <w:rPr>
          <w:color w:val="000000"/>
        </w:rPr>
        <w:t>Assistente vocale</w:t>
      </w:r>
      <w:bookmarkEnd w:id="189"/>
    </w:p>
    <w:bookmarkEnd w:id="188"/>
    <w:p w14:paraId="453FF74C" w14:textId="77777777" w:rsidR="00572D8B" w:rsidRDefault="000E5D44">
      <w:pPr>
        <w:pStyle w:val="p"/>
      </w:pPr>
      <w:r>
        <w:rPr>
          <w:color w:val="000000"/>
        </w:rPr>
        <w:t xml:space="preserve">L’Assistente vocale offre un modo facile per interagire con ZoomText e Fusion in Windows 10 e 11, utilizzando i comandi vocali. Potete chiedere di attivare varie funzioni di ZoomText o Fusion utilizzando il linguaggio naturale. Questo significa che una stessa funzionalità può essere attivata attraverso un’ampia varietà di frasi, e non soltanto attraverso un singolo comando vocale predefinito. Per esempio, per aumentare l'ingrandimento, potreste dire: «Ingrandisci", "aumenta il livello di ingrandimento" o "aumentare lo zoom". </w:t>
      </w:r>
    </w:p>
    <w:p w14:paraId="41FF0064" w14:textId="77777777" w:rsidR="00572D8B" w:rsidRDefault="000E5D44">
      <w:pPr>
        <w:pStyle w:val="p"/>
      </w:pPr>
      <w:r>
        <w:rPr>
          <w:color w:val="000000"/>
        </w:rPr>
        <w:t>A differenza dei comandi da tastiera, che possono essere difficili da ricordare, i comandi vocali naturali sono un modo più semplice per interagire con ZoomText o Fusion. L’uso della voce per controllare le azioni può anche essere d’aiuto ad utenti con determinate condizioni fisiche che impediscono loro di utilizzare una tastiera in modo efficace.</w:t>
      </w:r>
    </w:p>
    <w:p w14:paraId="6EBED7BD" w14:textId="77777777" w:rsidR="00572D8B" w:rsidRDefault="000E5D44">
      <w:pPr>
        <w:pStyle w:val="h3"/>
      </w:pPr>
      <w:r>
        <w:rPr>
          <w:color w:val="000000"/>
        </w:rPr>
        <w:t>Usare l’Assistente Vocale</w:t>
      </w:r>
    </w:p>
    <w:p w14:paraId="2A675E94" w14:textId="77777777" w:rsidR="00572D8B" w:rsidRDefault="000E5D44">
      <w:pPr>
        <w:pStyle w:val="p"/>
      </w:pPr>
      <w:r>
        <w:rPr>
          <w:color w:val="000000"/>
        </w:rPr>
        <w:t>L’Assistente Vocale accetta comandi vocali per eseguire azioni ZoomText o Fusion. Per attivare la funzione e quindi l’ascolto, potete utilizzare una parola di attivazione, una combinazione di tasti o l'interfaccia utente. Potete impartire i comandi vocali usando il microfono interno del vostro computer, un microfono esterno o il microfono di una cuffia a filo.</w:t>
      </w:r>
    </w:p>
    <w:p w14:paraId="5AA4236A" w14:textId="77777777" w:rsidR="00572D8B" w:rsidRDefault="000E5D44">
      <w:pPr>
        <w:pStyle w:val="pAi2Note"/>
      </w:pPr>
      <w:r>
        <w:rPr>
          <w:rStyle w:val="b1"/>
        </w:rPr>
        <w:t>Nota</w:t>
      </w:r>
      <w:r>
        <w:rPr>
          <w:color w:val="000000"/>
        </w:rPr>
        <w:t>: dato che tutta l'elaborazione del riconoscimento vocale avviene tramite Internet utilizzando i servizi Microsoft nel cloud, ci sarà un leggero ritardo a seconda della connessione.</w:t>
      </w:r>
    </w:p>
    <w:p w14:paraId="65EF7691" w14:textId="77777777" w:rsidR="00572D8B" w:rsidRDefault="000E5D44">
      <w:pPr>
        <w:pStyle w:val="liAi2StepNumber1"/>
        <w:numPr>
          <w:ilvl w:val="0"/>
          <w:numId w:val="396"/>
        </w:numPr>
      </w:pPr>
      <w:r>
        <w:rPr>
          <w:color w:val="000000"/>
        </w:rPr>
        <w:t>Per avviare l’ascolto di un comando, fate una delle azioni seguenti:</w:t>
      </w:r>
    </w:p>
    <w:p w14:paraId="2EA48972" w14:textId="77777777" w:rsidR="00572D8B" w:rsidRDefault="000E5D44">
      <w:pPr>
        <w:pStyle w:val="liAi2StepNumber1Bullet1"/>
        <w:numPr>
          <w:ilvl w:val="0"/>
          <w:numId w:val="397"/>
        </w:numPr>
        <w:ind w:left="2015"/>
      </w:pPr>
      <w:r>
        <w:rPr>
          <w:color w:val="000000"/>
        </w:rPr>
        <w:t xml:space="preserve">Premete la combinazione </w:t>
      </w:r>
      <w:r>
        <w:rPr>
          <w:rStyle w:val="b1"/>
        </w:rPr>
        <w:t>Caps Lock + Alt + Spazio</w:t>
      </w:r>
      <w:r>
        <w:rPr>
          <w:color w:val="000000"/>
        </w:rPr>
        <w:t>.</w:t>
      </w:r>
    </w:p>
    <w:p w14:paraId="79399C0C" w14:textId="77777777" w:rsidR="00572D8B" w:rsidRDefault="000E5D44">
      <w:pPr>
        <w:pStyle w:val="liAi2StepNumber1Bullet1"/>
        <w:numPr>
          <w:ilvl w:val="0"/>
          <w:numId w:val="397"/>
        </w:numPr>
        <w:ind w:left="2015"/>
      </w:pPr>
      <w:r>
        <w:rPr>
          <w:color w:val="000000"/>
        </w:rPr>
        <w:t xml:space="preserve">Pronunciate una specifica parola di attivazione, in modo simile a come si fa con un dispositivo Alexa o Google Home. Potete usare una tra due parole per ZoomText e Fusion: " </w:t>
      </w:r>
      <w:r>
        <w:rPr>
          <w:rStyle w:val="b1"/>
        </w:rPr>
        <w:t>Zoomy</w:t>
      </w:r>
      <w:r>
        <w:rPr>
          <w:color w:val="000000"/>
        </w:rPr>
        <w:t xml:space="preserve">" o " </w:t>
      </w:r>
      <w:r>
        <w:rPr>
          <w:rStyle w:val="b1"/>
        </w:rPr>
        <w:t>Hey Zoomy</w:t>
      </w:r>
      <w:r>
        <w:rPr>
          <w:color w:val="000000"/>
        </w:rPr>
        <w:t xml:space="preserve">". Dite la parola di attivazione seguita </w:t>
      </w:r>
      <w:r>
        <w:rPr>
          <w:color w:val="000000"/>
        </w:rPr>
        <w:lastRenderedPageBreak/>
        <w:t>da un comando, ad esempio: "Zoomy, silenzia sintesi", o "Zoomy, aumenta ingrandimento".</w:t>
      </w:r>
    </w:p>
    <w:p w14:paraId="32247D0F" w14:textId="35EDCF28" w:rsidR="00572D8B" w:rsidRDefault="000E5D44">
      <w:pPr>
        <w:pStyle w:val="liAi2StepNumber1Bullet1"/>
        <w:numPr>
          <w:ilvl w:val="0"/>
          <w:numId w:val="397"/>
        </w:numPr>
        <w:ind w:left="2015"/>
      </w:pPr>
      <w:r>
        <w:rPr>
          <w:color w:val="000000"/>
        </w:rPr>
        <w:t xml:space="preserve">Cliccate il pulsante del microfono nell’angolo superiore destro della barra degli strumenti di ZoomText o Fusion </w:t>
      </w:r>
      <w:r>
        <w:br/>
      </w:r>
      <w:r>
        <w:br/>
      </w:r>
      <w:r w:rsidR="00F67846">
        <w:rPr>
          <w:noProof/>
        </w:rPr>
        <w:drawing>
          <wp:inline distT="0" distB="0" distL="0" distR="0" wp14:anchorId="68C8E888" wp14:editId="0D2A96F4">
            <wp:extent cx="1143000" cy="930275"/>
            <wp:effectExtent l="0" t="0" r="0" b="0"/>
            <wp:docPr id="93" name="Picture 17" descr="Pulsante del microfono situato nell’angolo superiore destro della barra degli strumen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3" descr="Pulsante del microfono situato nell’angolo superiore destro della barra degli strumenti"/>
                    <pic:cNvPicPr preferRelativeResize="0">
                      <a:picLocks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143000" cy="930275"/>
                    </a:xfrm>
                    <a:prstGeom prst="rect">
                      <a:avLst/>
                    </a:prstGeom>
                    <a:noFill/>
                    <a:ln>
                      <a:noFill/>
                    </a:ln>
                  </pic:spPr>
                </pic:pic>
              </a:graphicData>
            </a:graphic>
          </wp:inline>
        </w:drawing>
      </w:r>
    </w:p>
    <w:p w14:paraId="3CDE764D" w14:textId="77777777" w:rsidR="00572D8B" w:rsidRDefault="000E5D44">
      <w:pPr>
        <w:pStyle w:val="pAi2Note"/>
      </w:pPr>
      <w:r>
        <w:rPr>
          <w:rStyle w:val="b1"/>
        </w:rPr>
        <w:t>Nota</w:t>
      </w:r>
      <w:r>
        <w:rPr>
          <w:color w:val="000000"/>
        </w:rPr>
        <w:t xml:space="preserve">: la parola di attivazione non è disponibile se usate un microfono Bluetooth. In questo caso, dovrete premere </w:t>
      </w:r>
      <w:r>
        <w:rPr>
          <w:rStyle w:val="b1"/>
        </w:rPr>
        <w:t>Caps Lock + Alt + Spazio</w:t>
      </w:r>
      <w:r>
        <w:rPr>
          <w:color w:val="000000"/>
        </w:rPr>
        <w:t xml:space="preserve"> prima di pronunciare il comando vocale.</w:t>
      </w:r>
    </w:p>
    <w:p w14:paraId="3D6D373F" w14:textId="760D753F" w:rsidR="00572D8B" w:rsidRDefault="000E5D44">
      <w:pPr>
        <w:pStyle w:val="liAi2StepNumber1"/>
        <w:numPr>
          <w:ilvl w:val="0"/>
          <w:numId w:val="398"/>
        </w:numPr>
      </w:pPr>
      <w:r>
        <w:rPr>
          <w:color w:val="000000"/>
        </w:rPr>
        <w:t xml:space="preserve">Quando l'assistente vocale inizia ad ascoltare un comando vocale, viene riprodotto un breve suono e viene visualizzato un indicatore visivo. </w:t>
      </w:r>
      <w:r>
        <w:br/>
      </w:r>
      <w:r>
        <w:br/>
      </w:r>
      <w:r w:rsidR="00F67846">
        <w:rPr>
          <w:noProof/>
        </w:rPr>
        <w:drawing>
          <wp:inline distT="0" distB="0" distL="0" distR="0" wp14:anchorId="7E8DA33C" wp14:editId="3BB05083">
            <wp:extent cx="457200" cy="457200"/>
            <wp:effectExtent l="0" t="0" r="0" b="0"/>
            <wp:docPr id="94" name="Picture 16" descr="Indicatore di Ascolto dell’Assistente Voc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4" descr="Indicatore di Ascolto dell’Assistente Vocale"/>
                    <pic:cNvPicPr preferRelativeResize="0">
                      <a:picLocks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br/>
      </w:r>
      <w:r>
        <w:br/>
      </w:r>
      <w:r>
        <w:rPr>
          <w:color w:val="000000"/>
        </w:rPr>
        <w:t xml:space="preserve">Ora potrete pronunciare il comando. Dopo che l’ascolto del comando è terminato, verrà riprodotto un altro suono fino a quando il comando non viene elaborato. </w:t>
      </w:r>
      <w:r>
        <w:br/>
      </w:r>
      <w:r>
        <w:br/>
      </w:r>
      <w:r w:rsidR="00F67846">
        <w:rPr>
          <w:noProof/>
        </w:rPr>
        <w:drawing>
          <wp:inline distT="0" distB="0" distL="0" distR="0" wp14:anchorId="1ABC4257" wp14:editId="63BF1538">
            <wp:extent cx="457200" cy="457200"/>
            <wp:effectExtent l="0" t="0" r="0" b="0"/>
            <wp:docPr id="95" name="Picture 15" descr="Indicatore di Elaborazione dell’Assistente Voc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5" descr="Indicatore di Elaborazione dell’Assistente Vocale"/>
                    <pic:cNvPicPr preferRelativeResize="0">
                      <a:picLocks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r>
        <w:br/>
      </w:r>
      <w:r>
        <w:br/>
      </w:r>
      <w:r>
        <w:rPr>
          <w:color w:val="000000"/>
        </w:rPr>
        <w:t xml:space="preserve"> Consultate </w:t>
      </w:r>
      <w:hyperlink w:anchor="958652973" w:history="1">
        <w:r>
          <w:rPr>
            <w:color w:val="0000FF"/>
            <w:u w:val="single"/>
          </w:rPr>
          <w:t>Comandi vocali</w:t>
        </w:r>
      </w:hyperlink>
      <w:r>
        <w:rPr>
          <w:color w:val="000000"/>
        </w:rPr>
        <w:t xml:space="preserve"> qui sotto per una lista di comandi vocali supportati e suggeriti.</w:t>
      </w:r>
    </w:p>
    <w:p w14:paraId="21ED4C79" w14:textId="77777777" w:rsidR="00572D8B" w:rsidRDefault="000E5D44">
      <w:pPr>
        <w:pStyle w:val="liAi2StepNumber1"/>
        <w:numPr>
          <w:ilvl w:val="0"/>
          <w:numId w:val="399"/>
        </w:numPr>
      </w:pPr>
      <w:r>
        <w:rPr>
          <w:color w:val="000000"/>
        </w:rPr>
        <w:t xml:space="preserve">Dopo l'elaborazione, l'indicatore visivo scompare, viene riprodotto un altro breve suono e viene eseguita l'azione desiderata. </w:t>
      </w:r>
      <w:r>
        <w:br/>
      </w:r>
      <w:r>
        <w:br/>
      </w:r>
      <w:r>
        <w:rPr>
          <w:color w:val="000000"/>
        </w:rPr>
        <w:t xml:space="preserve">Se l’Assistente Vocale non sente nulla, dirà: «Scusa, non ho sentito nulla.» </w:t>
      </w:r>
      <w:r>
        <w:br/>
      </w:r>
      <w:r>
        <w:br/>
      </w:r>
      <w:r>
        <w:rPr>
          <w:color w:val="000000"/>
        </w:rPr>
        <w:lastRenderedPageBreak/>
        <w:t>Se l'assistente vocale non vi capisce o il comando vocale non è supportato, dirà: "Mi dispiace, non ho capito."</w:t>
      </w:r>
    </w:p>
    <w:p w14:paraId="279B769B" w14:textId="77777777" w:rsidR="00572D8B" w:rsidRDefault="000E5D44">
      <w:pPr>
        <w:pStyle w:val="h3"/>
      </w:pPr>
      <w:r>
        <w:rPr>
          <w:color w:val="000000"/>
        </w:rPr>
        <w:t>Attivare o disattivare l’Assistente Vocale</w:t>
      </w:r>
    </w:p>
    <w:p w14:paraId="1221D813" w14:textId="77777777" w:rsidR="00572D8B" w:rsidRDefault="000E5D44">
      <w:pPr>
        <w:pStyle w:val="p"/>
      </w:pPr>
      <w:r>
        <w:rPr>
          <w:color w:val="000000"/>
        </w:rPr>
        <w:t>Per spegnere e disabilitare l'assistente vocale, fate una delle seguenti azioni:</w:t>
      </w:r>
    </w:p>
    <w:p w14:paraId="376B1A7C" w14:textId="77777777" w:rsidR="00572D8B" w:rsidRDefault="000E5D44">
      <w:pPr>
        <w:pStyle w:val="liAi2Bullet1"/>
        <w:numPr>
          <w:ilvl w:val="0"/>
          <w:numId w:val="400"/>
        </w:numPr>
        <w:spacing w:before="240"/>
      </w:pPr>
      <w:r>
        <w:rPr>
          <w:color w:val="000000"/>
        </w:rPr>
        <w:t>Usate il comando vocale, Disattiva Assistente Vocale.</w:t>
      </w:r>
    </w:p>
    <w:p w14:paraId="22E3C8C3" w14:textId="575381A9" w:rsidR="00572D8B" w:rsidRDefault="000E5D44">
      <w:pPr>
        <w:pStyle w:val="liAi2Bullet1"/>
        <w:numPr>
          <w:ilvl w:val="0"/>
          <w:numId w:val="400"/>
        </w:numPr>
      </w:pPr>
      <w:r>
        <w:rPr>
          <w:color w:val="000000"/>
        </w:rPr>
        <w:t xml:space="preserve">Nella scheda </w:t>
      </w:r>
      <w:r>
        <w:rPr>
          <w:rStyle w:val="b1"/>
        </w:rPr>
        <w:t>Strumenti</w:t>
      </w:r>
      <w:r>
        <w:rPr>
          <w:color w:val="000000"/>
        </w:rPr>
        <w:t xml:space="preserve"> della barra degli strumenti, selezionate il pulsante </w:t>
      </w:r>
      <w:r>
        <w:rPr>
          <w:rStyle w:val="b1"/>
        </w:rPr>
        <w:t>Assistente vocale</w:t>
      </w:r>
      <w:r>
        <w:rPr>
          <w:color w:val="000000"/>
        </w:rPr>
        <w:t xml:space="preserve">. </w:t>
      </w:r>
      <w:r>
        <w:br/>
      </w:r>
      <w:r>
        <w:br/>
      </w:r>
      <w:r w:rsidR="00F67846">
        <w:rPr>
          <w:noProof/>
        </w:rPr>
        <w:drawing>
          <wp:inline distT="0" distB="0" distL="0" distR="0" wp14:anchorId="4349BBBA" wp14:editId="0E471093">
            <wp:extent cx="5139690" cy="1473835"/>
            <wp:effectExtent l="0" t="0" r="0" b="0"/>
            <wp:docPr id="96" name="Picture 14" descr="Immagine che mostra il pulsante Assistente Vocale nella scheda Strumenti della barra degli strument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6" descr="Immagine che mostra il pulsante Assistente Vocale nella scheda Strumenti della barra degli strumenti."/>
                    <pic:cNvPicPr preferRelativeResize="0">
                      <a:picLocks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5139690" cy="1473835"/>
                    </a:xfrm>
                    <a:prstGeom prst="rect">
                      <a:avLst/>
                    </a:prstGeom>
                    <a:noFill/>
                    <a:ln>
                      <a:noFill/>
                    </a:ln>
                  </pic:spPr>
                </pic:pic>
              </a:graphicData>
            </a:graphic>
          </wp:inline>
        </w:drawing>
      </w:r>
    </w:p>
    <w:p w14:paraId="17999FC8" w14:textId="77777777" w:rsidR="00572D8B" w:rsidRDefault="000E5D44">
      <w:pPr>
        <w:pStyle w:val="liAi2Bullet1"/>
        <w:numPr>
          <w:ilvl w:val="0"/>
          <w:numId w:val="400"/>
        </w:numPr>
      </w:pPr>
      <w:r>
        <w:rPr>
          <w:color w:val="000000"/>
        </w:rPr>
        <w:t xml:space="preserve">Cliccate la freccia in basso sul pulsante </w:t>
      </w:r>
      <w:r>
        <w:rPr>
          <w:rStyle w:val="b1"/>
        </w:rPr>
        <w:t>Assistente vocale</w:t>
      </w:r>
      <w:r>
        <w:rPr>
          <w:color w:val="000000"/>
        </w:rPr>
        <w:t xml:space="preserve">, quindi scegliete </w:t>
      </w:r>
      <w:r>
        <w:rPr>
          <w:rStyle w:val="b1"/>
        </w:rPr>
        <w:t>Impostazioni</w:t>
      </w:r>
      <w:r>
        <w:rPr>
          <w:color w:val="000000"/>
        </w:rPr>
        <w:t xml:space="preserve">. </w:t>
      </w:r>
      <w:r>
        <w:br/>
      </w:r>
      <w:r>
        <w:rPr>
          <w:color w:val="000000"/>
        </w:rPr>
        <w:t>Nella finestra di dialogo impostazioni Assistente Vocale, deselezionate l'impostazione "Abilita Assistente Vocale".</w:t>
      </w:r>
    </w:p>
    <w:p w14:paraId="7B93854F" w14:textId="77777777" w:rsidR="00572D8B" w:rsidRDefault="000E5D44">
      <w:pPr>
        <w:pStyle w:val="liAi2Bullet1"/>
        <w:numPr>
          <w:ilvl w:val="0"/>
          <w:numId w:val="400"/>
        </w:numPr>
        <w:spacing w:after="240"/>
      </w:pPr>
      <w:r>
        <w:rPr>
          <w:color w:val="000000"/>
        </w:rPr>
        <w:t xml:space="preserve">Deselezionate Abilita Assistente Vocale nella Procedura di Avvio Guidato. </w:t>
      </w:r>
      <w:r>
        <w:br/>
      </w:r>
      <w:r>
        <w:rPr>
          <w:color w:val="000000"/>
        </w:rPr>
        <w:t>(</w:t>
      </w:r>
      <w:r>
        <w:rPr>
          <w:rStyle w:val="b1"/>
        </w:rPr>
        <w:t>ZoomText &gt; Preferenze &gt; Avvio Guidato</w:t>
      </w:r>
      <w:r>
        <w:rPr>
          <w:color w:val="000000"/>
        </w:rPr>
        <w:t xml:space="preserve">) </w:t>
      </w:r>
    </w:p>
    <w:p w14:paraId="656E16BE" w14:textId="77777777" w:rsidR="00572D8B" w:rsidRDefault="000E5D44">
      <w:pPr>
        <w:pStyle w:val="pAi2Note"/>
      </w:pPr>
      <w:r>
        <w:rPr>
          <w:rStyle w:val="b1"/>
        </w:rPr>
        <w:t>Nota</w:t>
      </w:r>
      <w:r>
        <w:rPr>
          <w:color w:val="000000"/>
        </w:rPr>
        <w:t>: Quando l'assistente vocale è disattivato, il pulsante del microfono nell'angolo in alto a destra della barra degli strumenti di ZoomText e Fusion non è disponibile.</w:t>
      </w:r>
    </w:p>
    <w:p w14:paraId="4B6B585B" w14:textId="77777777" w:rsidR="00572D8B" w:rsidRDefault="000E5D44">
      <w:pPr>
        <w:pStyle w:val="h3"/>
      </w:pPr>
      <w:r>
        <w:rPr>
          <w:color w:val="000000"/>
        </w:rPr>
        <w:t>Disabilitare la parola di Attivazione</w:t>
      </w:r>
    </w:p>
    <w:p w14:paraId="70297306" w14:textId="77777777" w:rsidR="00572D8B" w:rsidRDefault="000E5D44">
      <w:pPr>
        <w:pStyle w:val="p"/>
      </w:pPr>
      <w:r>
        <w:rPr>
          <w:color w:val="000000"/>
        </w:rPr>
        <w:t xml:space="preserve">Potete disattivare la parola di attivazione e usare </w:t>
      </w:r>
      <w:r>
        <w:rPr>
          <w:rStyle w:val="b1"/>
        </w:rPr>
        <w:t>Caps Lock + Alt + Spazio</w:t>
      </w:r>
      <w:r>
        <w:rPr>
          <w:color w:val="000000"/>
        </w:rPr>
        <w:t>invece per far sì che l'assistente vocale inizi ad ascoltare un comando. Dopo aver premuto la combinazione, potrete quindi pronunciare il comando.</w:t>
      </w:r>
    </w:p>
    <w:p w14:paraId="012E9077" w14:textId="77777777" w:rsidR="00572D8B" w:rsidRDefault="000E5D44">
      <w:pPr>
        <w:pStyle w:val="p"/>
      </w:pPr>
      <w:r>
        <w:rPr>
          <w:color w:val="000000"/>
        </w:rPr>
        <w:lastRenderedPageBreak/>
        <w:t>Per disattivare la parola di attivazione, fate una delle azioni seguenti:</w:t>
      </w:r>
    </w:p>
    <w:p w14:paraId="7268CC44" w14:textId="77777777" w:rsidR="00572D8B" w:rsidRDefault="000E5D44">
      <w:pPr>
        <w:pStyle w:val="liAi2StepBullet1"/>
        <w:numPr>
          <w:ilvl w:val="0"/>
          <w:numId w:val="401"/>
        </w:numPr>
        <w:spacing w:before="240"/>
      </w:pPr>
      <w:r>
        <w:rPr>
          <w:color w:val="000000"/>
        </w:rPr>
        <w:t xml:space="preserve">Usate il comando vocale "Disattiva parola di attivazione". </w:t>
      </w:r>
    </w:p>
    <w:p w14:paraId="39713EE5" w14:textId="77777777" w:rsidR="00572D8B" w:rsidRDefault="000E5D44">
      <w:pPr>
        <w:pStyle w:val="liAi2StepBullet1"/>
        <w:numPr>
          <w:ilvl w:val="0"/>
          <w:numId w:val="401"/>
        </w:numPr>
        <w:spacing w:after="240"/>
      </w:pPr>
      <w:r>
        <w:rPr>
          <w:color w:val="000000"/>
        </w:rPr>
        <w:t>Selezionate "Non ascoltare la parola di attivazione" nelle impostazioni dell'assistente vocale.</w:t>
      </w:r>
    </w:p>
    <w:p w14:paraId="4886B5AD" w14:textId="77777777" w:rsidR="00572D8B" w:rsidRDefault="000E5D44">
      <w:pPr>
        <w:pStyle w:val="pAi2Note"/>
      </w:pPr>
      <w:r>
        <w:rPr>
          <w:rStyle w:val="b1"/>
        </w:rPr>
        <w:t>Nota</w:t>
      </w:r>
      <w:r>
        <w:rPr>
          <w:color w:val="000000"/>
        </w:rPr>
        <w:t xml:space="preserve">: Quando la parola di attivazione è disattivata, dovrete sempre premere </w:t>
      </w:r>
      <w:r>
        <w:rPr>
          <w:rStyle w:val="b1"/>
        </w:rPr>
        <w:t>Caps Lock + Alt + Spazio</w:t>
      </w:r>
      <w:r>
        <w:rPr>
          <w:color w:val="000000"/>
        </w:rPr>
        <w:t xml:space="preserve"> affinché l’Assistente Vocale inizi ad ascoltarvi.</w:t>
      </w:r>
    </w:p>
    <w:p w14:paraId="72F4898F" w14:textId="77777777" w:rsidR="00572D8B" w:rsidRDefault="000E5D44">
      <w:pPr>
        <w:pStyle w:val="h3"/>
      </w:pPr>
      <w:r>
        <w:rPr>
          <w:color w:val="000000"/>
        </w:rPr>
        <w:t>Disattivare i Suoni dell’Assistente vocale</w:t>
      </w:r>
    </w:p>
    <w:p w14:paraId="2A4E1961" w14:textId="77777777" w:rsidR="00572D8B" w:rsidRDefault="000E5D44">
      <w:pPr>
        <w:pStyle w:val="p"/>
      </w:pPr>
      <w:r>
        <w:rPr>
          <w:color w:val="000000"/>
        </w:rPr>
        <w:t>Per disattivare i suoni associati alla parola di attivazione e all'elaborazione dei comandi, fate quanto segue:</w:t>
      </w:r>
    </w:p>
    <w:p w14:paraId="11305D68" w14:textId="77777777" w:rsidR="00572D8B" w:rsidRDefault="000E5D44">
      <w:pPr>
        <w:pStyle w:val="liAi2StepNumber1"/>
        <w:numPr>
          <w:ilvl w:val="0"/>
          <w:numId w:val="402"/>
        </w:numPr>
      </w:pPr>
      <w:r>
        <w:rPr>
          <w:color w:val="000000"/>
        </w:rPr>
        <w:t>Nella scheda Strumenti della barra degli strumenti, cliccate sulla freccia accanto a Assistente Vocale o spostatevi fino a Assistente Vocale e premete il tasto freccia giù.</w:t>
      </w:r>
    </w:p>
    <w:p w14:paraId="077C16FB" w14:textId="77777777" w:rsidR="00572D8B" w:rsidRDefault="000E5D44">
      <w:pPr>
        <w:pStyle w:val="liAi2StepNumber1"/>
        <w:numPr>
          <w:ilvl w:val="0"/>
          <w:numId w:val="402"/>
        </w:numPr>
      </w:pPr>
      <w:r>
        <w:rPr>
          <w:color w:val="000000"/>
        </w:rPr>
        <w:t xml:space="preserve">Nel menù </w:t>
      </w:r>
      <w:r>
        <w:rPr>
          <w:rStyle w:val="b1"/>
        </w:rPr>
        <w:t>Assistente vocale</w:t>
      </w:r>
      <w:r>
        <w:rPr>
          <w:color w:val="000000"/>
        </w:rPr>
        <w:t xml:space="preserve">, selezionate </w:t>
      </w:r>
      <w:r>
        <w:rPr>
          <w:rStyle w:val="b1"/>
        </w:rPr>
        <w:t>Impostazioni</w:t>
      </w:r>
      <w:r>
        <w:rPr>
          <w:color w:val="000000"/>
        </w:rPr>
        <w:t>.</w:t>
      </w:r>
    </w:p>
    <w:p w14:paraId="3E8A5780" w14:textId="77777777" w:rsidR="00572D8B" w:rsidRDefault="000E5D44">
      <w:pPr>
        <w:pStyle w:val="pAi2StepComment"/>
      </w:pPr>
      <w:r>
        <w:rPr>
          <w:color w:val="000000"/>
        </w:rPr>
        <w:t>Apparirà la finestra di dialogo Impostazioni Assistente Vocale.</w:t>
      </w:r>
    </w:p>
    <w:p w14:paraId="5C4BABCE" w14:textId="77777777" w:rsidR="00572D8B" w:rsidRDefault="000E5D44">
      <w:pPr>
        <w:pStyle w:val="liAi2StepNumber1"/>
        <w:numPr>
          <w:ilvl w:val="0"/>
          <w:numId w:val="403"/>
        </w:numPr>
      </w:pPr>
      <w:r>
        <w:rPr>
          <w:color w:val="000000"/>
        </w:rPr>
        <w:t>Scegliete "Abilita suoni dell'assistente vocale" per attivare o disattivare i suoni della parola di attivazione e dell'elaborazione dei comandi.</w:t>
      </w:r>
    </w:p>
    <w:p w14:paraId="5E0AE3A9" w14:textId="77777777" w:rsidR="00572D8B" w:rsidRDefault="000E5D44">
      <w:pPr>
        <w:pStyle w:val="h3"/>
      </w:pPr>
      <w:r>
        <w:rPr>
          <w:color w:val="000000"/>
        </w:rPr>
        <w:t>Selezionare un microfono per l’uso con l’Assistente Vocale</w:t>
      </w:r>
    </w:p>
    <w:p w14:paraId="62CCC4D3" w14:textId="77777777" w:rsidR="00572D8B" w:rsidRDefault="000E5D44">
      <w:pPr>
        <w:pStyle w:val="p"/>
      </w:pPr>
      <w:r>
        <w:rPr>
          <w:color w:val="000000"/>
        </w:rPr>
        <w:t xml:space="preserve">Quando il vostro computer ha più di un microfono, potete scegliere quale microfono l'assistente vocale dovrà usare per ascoltare i comandi. Questo è utile se state usando Zoom o Teams ed il vostro microfono è silenziato. </w:t>
      </w:r>
    </w:p>
    <w:p w14:paraId="64A7CB36" w14:textId="77777777" w:rsidR="00572D8B" w:rsidRDefault="000E5D44">
      <w:pPr>
        <w:pStyle w:val="p"/>
      </w:pPr>
      <w:r>
        <w:rPr>
          <w:color w:val="000000"/>
        </w:rPr>
        <w:t>Per selezionare un microfono per l’Assistente Vocale, fate quanto segue:</w:t>
      </w:r>
    </w:p>
    <w:p w14:paraId="142BBA6D" w14:textId="77777777" w:rsidR="00572D8B" w:rsidRDefault="000E5D44">
      <w:pPr>
        <w:pStyle w:val="liAi2StepNumber1"/>
        <w:numPr>
          <w:ilvl w:val="0"/>
          <w:numId w:val="404"/>
        </w:numPr>
      </w:pPr>
      <w:r>
        <w:rPr>
          <w:color w:val="000000"/>
        </w:rPr>
        <w:t xml:space="preserve">Nella scheda Strumenti della barra degli strumenti, cliccate sulla freccia accanto a Assistente Vocale o spostatevi fino a Assistente Vocale e premete il tasto freccia giù. </w:t>
      </w:r>
    </w:p>
    <w:p w14:paraId="6C9B98F9" w14:textId="77777777" w:rsidR="00572D8B" w:rsidRDefault="000E5D44">
      <w:pPr>
        <w:pStyle w:val="liAi2StepNumber1"/>
        <w:numPr>
          <w:ilvl w:val="0"/>
          <w:numId w:val="404"/>
        </w:numPr>
      </w:pPr>
      <w:r>
        <w:rPr>
          <w:color w:val="000000"/>
        </w:rPr>
        <w:t xml:space="preserve">Nel menù </w:t>
      </w:r>
      <w:r>
        <w:rPr>
          <w:rStyle w:val="b1"/>
        </w:rPr>
        <w:t>Assistente vocale</w:t>
      </w:r>
      <w:r>
        <w:rPr>
          <w:color w:val="000000"/>
        </w:rPr>
        <w:t xml:space="preserve">, selezionate </w:t>
      </w:r>
      <w:r>
        <w:rPr>
          <w:rStyle w:val="b1"/>
        </w:rPr>
        <w:t>Impostazioni</w:t>
      </w:r>
      <w:r>
        <w:rPr>
          <w:color w:val="000000"/>
        </w:rPr>
        <w:t>.</w:t>
      </w:r>
    </w:p>
    <w:p w14:paraId="28487D32" w14:textId="77777777" w:rsidR="00572D8B" w:rsidRDefault="000E5D44">
      <w:pPr>
        <w:pStyle w:val="pAi2StepComment"/>
      </w:pPr>
      <w:r>
        <w:rPr>
          <w:color w:val="000000"/>
        </w:rPr>
        <w:lastRenderedPageBreak/>
        <w:t>Apparirà la finestra di dialogo Assistente Vocale.</w:t>
      </w:r>
    </w:p>
    <w:p w14:paraId="7FF7C100" w14:textId="77777777" w:rsidR="00572D8B" w:rsidRDefault="000E5D44">
      <w:pPr>
        <w:pStyle w:val="liAi2StepNumber1"/>
        <w:numPr>
          <w:ilvl w:val="0"/>
          <w:numId w:val="405"/>
        </w:numPr>
      </w:pPr>
      <w:r>
        <w:rPr>
          <w:color w:val="000000"/>
        </w:rPr>
        <w:t xml:space="preserve">Selezionate un microfono dall’elenco </w:t>
      </w:r>
      <w:r>
        <w:rPr>
          <w:rStyle w:val="b1"/>
        </w:rPr>
        <w:t>Dispositivi di Input</w:t>
      </w:r>
      <w:r>
        <w:rPr>
          <w:color w:val="000000"/>
        </w:rPr>
        <w:t xml:space="preserve">. </w:t>
      </w:r>
    </w:p>
    <w:p w14:paraId="5EB41509" w14:textId="77777777" w:rsidR="00572D8B" w:rsidRDefault="000E5D44">
      <w:pPr>
        <w:pStyle w:val="h3"/>
      </w:pPr>
      <w:r>
        <w:rPr>
          <w:color w:val="000000"/>
        </w:rPr>
        <w:t>Impostazioni dell'assistente vocale</w:t>
      </w:r>
    </w:p>
    <w:p w14:paraId="3D97D3CF" w14:textId="77777777" w:rsidR="00572D8B" w:rsidRDefault="000E5D44">
      <w:pPr>
        <w:pStyle w:val="p"/>
      </w:pPr>
      <w:r>
        <w:rPr>
          <w:color w:val="000000"/>
        </w:rPr>
        <w:t xml:space="preserve">Per abilitare l'Assistente vocale e modificarne le impostazioni, usate il pulsante combinato </w:t>
      </w:r>
      <w:r>
        <w:rPr>
          <w:rStyle w:val="b1"/>
        </w:rPr>
        <w:t>Assistente vocale</w:t>
      </w:r>
      <w:r>
        <w:rPr>
          <w:color w:val="000000"/>
        </w:rPr>
        <w:t xml:space="preserve">, situato nella scheda </w:t>
      </w:r>
      <w:r>
        <w:rPr>
          <w:rStyle w:val="b1"/>
        </w:rPr>
        <w:t>Strumenti</w:t>
      </w:r>
      <w:r>
        <w:rPr>
          <w:color w:val="000000"/>
        </w:rPr>
        <w:t xml:space="preserve"> della barra degli strumenti. La parte inferiore del pulsante apre le impostazioni dell’Assistente Vocale.</w:t>
      </w:r>
    </w:p>
    <w:p w14:paraId="04A5885D" w14:textId="64200D04" w:rsidR="00572D8B" w:rsidRDefault="00F67846">
      <w:pPr>
        <w:pStyle w:val="pAi2Image"/>
      </w:pPr>
      <w:r>
        <w:rPr>
          <w:noProof/>
        </w:rPr>
        <w:drawing>
          <wp:inline distT="0" distB="0" distL="0" distR="0" wp14:anchorId="7EB3AA47" wp14:editId="233284DE">
            <wp:extent cx="3350260" cy="3657600"/>
            <wp:effectExtent l="0" t="0" r="0" b="0"/>
            <wp:docPr id="97" name="Picture 13" descr="Impostazioni dell'assistente voc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7" descr="Impostazioni dell'assistente vocale"/>
                    <pic:cNvPicPr preferRelativeResize="0">
                      <a:picLocks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3350260" cy="3657600"/>
                    </a:xfrm>
                    <a:prstGeom prst="rect">
                      <a:avLst/>
                    </a:prstGeom>
                    <a:noFill/>
                    <a:ln>
                      <a:noFill/>
                    </a:ln>
                  </pic:spPr>
                </pic:pic>
              </a:graphicData>
            </a:graphic>
          </wp:inline>
        </w:drawing>
      </w:r>
    </w:p>
    <w:p w14:paraId="5D6D1B4B" w14:textId="77777777" w:rsidR="00572D8B" w:rsidRDefault="000E5D44">
      <w:pPr>
        <w:pStyle w:val="pAi2ImageCaption"/>
      </w:pPr>
      <w:r>
        <w:rPr>
          <w:color w:val="000000"/>
        </w:rPr>
        <w:t>Le impostazioni dell’Assistente vocale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81ED74E" w14:textId="77777777" w:rsidTr="000D5149">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DBCFF56"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69C6016" w14:textId="77777777" w:rsidR="00572D8B" w:rsidRDefault="000E5D44">
            <w:pPr>
              <w:pStyle w:val="tdAi2TableColumnHeader"/>
            </w:pPr>
            <w:r>
              <w:t>Descrizione</w:t>
            </w:r>
          </w:p>
        </w:tc>
      </w:tr>
      <w:tr w:rsidR="00572D8B" w14:paraId="05C732D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2367E5D" w14:textId="77777777" w:rsidR="00572D8B" w:rsidRDefault="000E5D44">
            <w:pPr>
              <w:pStyle w:val="tdAi2TableBody2"/>
            </w:pPr>
            <w:r>
              <w:rPr>
                <w:color w:val="000000"/>
              </w:rPr>
              <w:t xml:space="preserve">Abilita Assistente vocale.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F9A8403" w14:textId="77777777" w:rsidR="00572D8B" w:rsidRDefault="000E5D44">
            <w:pPr>
              <w:pStyle w:val="p"/>
            </w:pPr>
            <w:r>
              <w:rPr>
                <w:color w:val="000000"/>
              </w:rPr>
              <w:t>Abilita o disabili ta l’Assistente Vocale</w:t>
            </w:r>
          </w:p>
        </w:tc>
      </w:tr>
      <w:tr w:rsidR="00572D8B" w14:paraId="5DEA8A2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F65472" w14:textId="77777777" w:rsidR="00572D8B" w:rsidRDefault="000E5D44">
            <w:pPr>
              <w:pStyle w:val="tdAi2TableBody2"/>
            </w:pPr>
            <w:r>
              <w:rPr>
                <w:color w:val="000000"/>
              </w:rPr>
              <w:t>Parola di Attivazione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127A4D" w14:textId="77777777" w:rsidR="00572D8B" w:rsidRDefault="000E5D44">
            <w:pPr>
              <w:pStyle w:val="p"/>
            </w:pPr>
            <w:r>
              <w:rPr>
                <w:color w:val="000000"/>
              </w:rPr>
              <w:t xml:space="preserve">Potete scegliere di pronunciare la parola "Zoomy" (predefinita) o la frase "Hey Zoomy" per attivare l'assistente vocale. </w:t>
            </w:r>
            <w:r>
              <w:rPr>
                <w:color w:val="000000"/>
              </w:rPr>
              <w:lastRenderedPageBreak/>
              <w:t xml:space="preserve">La frase Hey Zoomy è utile se vi trovate in un ambiente rumoroso e ZoomText o Fusion interpretano accidentalmente altri suoni come la parola di attivazione Zoomy. </w:t>
            </w:r>
          </w:p>
        </w:tc>
      </w:tr>
      <w:tr w:rsidR="00572D8B" w14:paraId="45CEF57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C1E9A3" w14:textId="77777777" w:rsidR="00572D8B" w:rsidRDefault="000E5D44">
            <w:pPr>
              <w:pStyle w:val="tdAi2TableBody2"/>
            </w:pPr>
            <w:r>
              <w:rPr>
                <w:color w:val="000000"/>
              </w:rPr>
              <w:t>_Non ascoltare la parola di attivazione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2CB6ED" w14:textId="77777777" w:rsidR="00572D8B" w:rsidRDefault="000E5D44">
            <w:pPr>
              <w:pStyle w:val="p"/>
            </w:pPr>
            <w:r>
              <w:rPr>
                <w:color w:val="000000"/>
              </w:rPr>
              <w:t xml:space="preserve">Selezionate per far sì che ZoomText o Fusion non ascoltino più la parola di attivazione. </w:t>
            </w:r>
          </w:p>
          <w:p w14:paraId="2172A274" w14:textId="77777777" w:rsidR="00572D8B" w:rsidRDefault="000E5D44">
            <w:pPr>
              <w:pStyle w:val="p"/>
            </w:pPr>
            <w:r>
              <w:rPr>
                <w:rStyle w:val="b1"/>
              </w:rPr>
              <w:t>Nota</w:t>
            </w:r>
            <w:r>
              <w:rPr>
                <w:color w:val="000000"/>
              </w:rPr>
              <w:t xml:space="preserve">: quando la parola di attivazione è disattivata, dovrete sempre premere Caps Lock + Alt + Spazio affinché l’Assistente vocale inizi ad ascoltarvi. </w:t>
            </w:r>
          </w:p>
        </w:tc>
      </w:tr>
      <w:tr w:rsidR="00572D8B" w14:paraId="46E5C980"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AB87FC" w14:textId="77777777" w:rsidR="00572D8B" w:rsidRDefault="000E5D44">
            <w:pPr>
              <w:pStyle w:val="tdAi2TableBody2"/>
            </w:pPr>
            <w:r>
              <w:rPr>
                <w:color w:val="000000"/>
              </w:rPr>
              <w:t>Abilita suoni dell'assistente vocale.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8C9966" w14:textId="77777777" w:rsidR="00572D8B" w:rsidRDefault="000E5D44">
            <w:pPr>
              <w:pStyle w:val="p"/>
            </w:pPr>
            <w:r>
              <w:rPr>
                <w:color w:val="000000"/>
              </w:rPr>
              <w:t>Attiva o disattiva i messaggi e gli indicatori audio dell’Assistente Vocale.</w:t>
            </w:r>
          </w:p>
        </w:tc>
      </w:tr>
      <w:tr w:rsidR="00572D8B" w14:paraId="05215ABA"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78701F78" w14:textId="77777777" w:rsidR="00572D8B" w:rsidRDefault="000E5D44">
            <w:pPr>
              <w:pStyle w:val="tdAi2TableBody2"/>
            </w:pPr>
            <w:r>
              <w:rPr>
                <w:color w:val="000000"/>
              </w:rPr>
              <w:t>Dispositivo di input microfono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07434FC" w14:textId="77777777" w:rsidR="00572D8B" w:rsidRDefault="000E5D44">
            <w:pPr>
              <w:pStyle w:val="p"/>
            </w:pPr>
            <w:r>
              <w:rPr>
                <w:color w:val="000000"/>
              </w:rPr>
              <w:t>Visualizza un elenco di tutti i microfoni disponibili sul vostro computer (per esempio, un microfono interno e una cuffia) e vi permette di scegliere quale microfono l'assistente vocale deve usare per l’ascolto dei comandi. Designando un microfono diverso per questa funzione rispetto a quello utilizzato per altre applicazioni come Teams o Zoom, potrete disattivare l'audio di tali applicazioni durante le riunioni e continuare a utilizzare l'Assistente vocale.</w:t>
            </w:r>
          </w:p>
        </w:tc>
      </w:tr>
    </w:tbl>
    <w:p w14:paraId="6BA2475E" w14:textId="77777777" w:rsidR="00572D8B" w:rsidRDefault="000E5D44">
      <w:pPr>
        <w:pStyle w:val="h3"/>
      </w:pPr>
      <w:bookmarkStart w:id="190" w:name="958652973"/>
      <w:r>
        <w:rPr>
          <w:color w:val="000000"/>
        </w:rPr>
        <w:lastRenderedPageBreak/>
        <w:t>Comandi Vocali</w:t>
      </w:r>
    </w:p>
    <w:bookmarkEnd w:id="190"/>
    <w:p w14:paraId="4B98D685" w14:textId="77777777" w:rsidR="00572D8B" w:rsidRDefault="000E5D44">
      <w:pPr>
        <w:pStyle w:val="p"/>
      </w:pPr>
      <w:r>
        <w:rPr>
          <w:color w:val="000000"/>
        </w:rPr>
        <w:t>Di seguito trovate una lista di comandi vocali supportati e suggeriti. Potete sbizzarrirvi a provare le vostre variazioni di questi comandi.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4154"/>
        <w:gridCol w:w="5550"/>
      </w:tblGrid>
      <w:tr w:rsidR="00572D8B" w14:paraId="415A5307" w14:textId="77777777" w:rsidTr="008F5E3F">
        <w:trPr>
          <w:tblHeader/>
        </w:trPr>
        <w:tc>
          <w:tcPr>
            <w:tcW w:w="3840" w:type="dxa"/>
            <w:tcBorders>
              <w:bottom w:val="single" w:sz="6" w:space="0" w:color="000000"/>
              <w:right w:val="single" w:sz="6" w:space="0" w:color="000000"/>
            </w:tcBorders>
            <w:shd w:val="clear" w:color="auto" w:fill="4A442A"/>
            <w:tcMar>
              <w:top w:w="60" w:type="dxa"/>
              <w:left w:w="160" w:type="dxa"/>
              <w:bottom w:w="60" w:type="dxa"/>
              <w:right w:w="160" w:type="dxa"/>
            </w:tcMar>
          </w:tcPr>
          <w:p w14:paraId="416A8029" w14:textId="77777777" w:rsidR="00572D8B" w:rsidRDefault="000E5D44">
            <w:pPr>
              <w:pStyle w:val="tdAi2TableColumnHeader"/>
            </w:pPr>
            <w:r>
              <w:t>Per fare questa azione...</w:t>
            </w:r>
          </w:p>
        </w:tc>
        <w:tc>
          <w:tcPr>
            <w:tcW w:w="5130" w:type="dxa"/>
            <w:tcBorders>
              <w:left w:val="single" w:sz="6" w:space="0" w:color="000000"/>
              <w:bottom w:val="single" w:sz="6" w:space="0" w:color="000000"/>
            </w:tcBorders>
            <w:shd w:val="clear" w:color="auto" w:fill="4A442A"/>
            <w:tcMar>
              <w:top w:w="60" w:type="dxa"/>
              <w:left w:w="160" w:type="dxa"/>
              <w:bottom w:w="60" w:type="dxa"/>
              <w:right w:w="160" w:type="dxa"/>
            </w:tcMar>
          </w:tcPr>
          <w:p w14:paraId="2DC3888D" w14:textId="77777777" w:rsidR="00572D8B" w:rsidRDefault="000E5D44">
            <w:pPr>
              <w:pStyle w:val="tdAi2TableColumnHeader"/>
            </w:pPr>
            <w:r>
              <w:t>Usa questo comando...</w:t>
            </w:r>
          </w:p>
        </w:tc>
      </w:tr>
      <w:tr w:rsidR="00F67846" w14:paraId="5EBA9F85"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1300A29" w14:textId="77777777" w:rsidR="00572D8B" w:rsidRDefault="000E5D44">
            <w:pPr>
              <w:pStyle w:val="tdAi2TableSection1"/>
            </w:pPr>
            <w:r>
              <w:rPr>
                <w:color w:val="000000"/>
              </w:rPr>
              <w:t>Comandi di Ingrandimento</w:t>
            </w:r>
          </w:p>
        </w:tc>
      </w:tr>
      <w:tr w:rsidR="00572D8B" w14:paraId="697E1543"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8695F2" w14:textId="77777777" w:rsidR="00572D8B" w:rsidRDefault="000E5D44">
            <w:pPr>
              <w:pStyle w:val="p"/>
            </w:pPr>
            <w:r>
              <w:rPr>
                <w:color w:val="000000"/>
              </w:rPr>
              <w:t>Per aumentare l’ingrandimento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333C95" w14:textId="77777777" w:rsidR="00572D8B" w:rsidRDefault="000E5D44">
            <w:pPr>
              <w:pStyle w:val="liAi2TableBullet1"/>
              <w:numPr>
                <w:ilvl w:val="0"/>
                <w:numId w:val="406"/>
              </w:numPr>
            </w:pPr>
            <w:r>
              <w:rPr>
                <w:color w:val="000000"/>
              </w:rPr>
              <w:t>Aumenta ingrandimento</w:t>
            </w:r>
          </w:p>
          <w:p w14:paraId="2EA7E789" w14:textId="77777777" w:rsidR="00572D8B" w:rsidRDefault="000E5D44">
            <w:pPr>
              <w:pStyle w:val="liAi2TableBullet1"/>
              <w:numPr>
                <w:ilvl w:val="0"/>
                <w:numId w:val="406"/>
              </w:numPr>
            </w:pPr>
            <w:r>
              <w:rPr>
                <w:color w:val="000000"/>
              </w:rPr>
              <w:t>Aumenta il livello di ingrandimento</w:t>
            </w:r>
          </w:p>
          <w:p w14:paraId="7A6A5094" w14:textId="77777777" w:rsidR="00572D8B" w:rsidRDefault="000E5D44">
            <w:pPr>
              <w:pStyle w:val="liAi2TableBullet1"/>
              <w:numPr>
                <w:ilvl w:val="0"/>
                <w:numId w:val="406"/>
              </w:numPr>
            </w:pPr>
            <w:r>
              <w:rPr>
                <w:color w:val="000000"/>
              </w:rPr>
              <w:t>Ingrandisci</w:t>
            </w:r>
          </w:p>
          <w:p w14:paraId="5BA2277D" w14:textId="77777777" w:rsidR="00572D8B" w:rsidRDefault="000E5D44">
            <w:pPr>
              <w:pStyle w:val="liAi2TableBullet1"/>
              <w:numPr>
                <w:ilvl w:val="0"/>
                <w:numId w:val="406"/>
              </w:numPr>
            </w:pPr>
            <w:r>
              <w:rPr>
                <w:color w:val="000000"/>
              </w:rPr>
              <w:t xml:space="preserve">Zoom </w:t>
            </w:r>
            <w:r>
              <w:rPr>
                <w:rStyle w:val="i"/>
              </w:rPr>
              <w:t>x</w:t>
            </w:r>
            <w:r>
              <w:rPr>
                <w:color w:val="000000"/>
              </w:rPr>
              <w:t>, dove dove  è un livello di zoom, ad esempio: zoom 5 per impostare l'ingrandimento a 5</w:t>
            </w:r>
          </w:p>
          <w:p w14:paraId="76D1CBA3" w14:textId="77777777" w:rsidR="00572D8B" w:rsidRDefault="000E5D44">
            <w:pPr>
              <w:pStyle w:val="liAi2TableBullet1"/>
              <w:numPr>
                <w:ilvl w:val="0"/>
                <w:numId w:val="406"/>
              </w:numPr>
              <w:spacing w:after="240"/>
            </w:pPr>
            <w:r>
              <w:rPr>
                <w:color w:val="000000"/>
              </w:rPr>
              <w:t>Più grande</w:t>
            </w:r>
          </w:p>
        </w:tc>
      </w:tr>
      <w:tr w:rsidR="00572D8B" w14:paraId="43DD2E8B"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5029EA8" w14:textId="77777777" w:rsidR="00572D8B" w:rsidRDefault="000E5D44">
            <w:pPr>
              <w:pStyle w:val="p"/>
            </w:pPr>
            <w:r>
              <w:rPr>
                <w:color w:val="000000"/>
              </w:rPr>
              <w:t>Per ridurre l’ingrandimento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8D5B69" w14:textId="77777777" w:rsidR="00572D8B" w:rsidRDefault="000E5D44">
            <w:pPr>
              <w:pStyle w:val="liAi2TableBullet1"/>
              <w:numPr>
                <w:ilvl w:val="0"/>
                <w:numId w:val="407"/>
              </w:numPr>
            </w:pPr>
            <w:r>
              <w:rPr>
                <w:color w:val="000000"/>
              </w:rPr>
              <w:t>Diminuisci il livello di ingrandimento</w:t>
            </w:r>
          </w:p>
          <w:p w14:paraId="79F8B6D0" w14:textId="77777777" w:rsidR="00572D8B" w:rsidRDefault="000E5D44">
            <w:pPr>
              <w:pStyle w:val="liAi2TableBullet1"/>
              <w:numPr>
                <w:ilvl w:val="0"/>
                <w:numId w:val="407"/>
              </w:numPr>
            </w:pPr>
            <w:r>
              <w:rPr>
                <w:color w:val="000000"/>
              </w:rPr>
              <w:t>Diminuisci il livello di ingrandimento</w:t>
            </w:r>
          </w:p>
          <w:p w14:paraId="558A4A83" w14:textId="77777777" w:rsidR="00572D8B" w:rsidRDefault="000E5D44">
            <w:pPr>
              <w:pStyle w:val="liAi2TableBullet1"/>
              <w:numPr>
                <w:ilvl w:val="0"/>
                <w:numId w:val="407"/>
              </w:numPr>
            </w:pPr>
            <w:r>
              <w:rPr>
                <w:color w:val="000000"/>
              </w:rPr>
              <w:t>Riduci ingrandimento</w:t>
            </w:r>
          </w:p>
          <w:p w14:paraId="355974A8" w14:textId="77777777" w:rsidR="00572D8B" w:rsidRDefault="000E5D44">
            <w:pPr>
              <w:pStyle w:val="liAi2TableBullet1"/>
              <w:numPr>
                <w:ilvl w:val="0"/>
                <w:numId w:val="407"/>
              </w:numPr>
              <w:spacing w:after="240"/>
            </w:pPr>
            <w:r>
              <w:rPr>
                <w:color w:val="000000"/>
              </w:rPr>
              <w:t>Più piccolo</w:t>
            </w:r>
          </w:p>
        </w:tc>
      </w:tr>
      <w:tr w:rsidR="00572D8B" w14:paraId="08152FAC"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74F5859" w14:textId="77777777" w:rsidR="00572D8B" w:rsidRDefault="000E5D44">
            <w:pPr>
              <w:pStyle w:val="p"/>
            </w:pPr>
            <w:r>
              <w:rPr>
                <w:color w:val="000000"/>
              </w:rPr>
              <w:t>Per attivare o disattivare l'ingrandimento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FD1D9B" w14:textId="77777777" w:rsidR="00572D8B" w:rsidRDefault="000E5D44">
            <w:pPr>
              <w:pStyle w:val="liAi2TableBullet1"/>
              <w:numPr>
                <w:ilvl w:val="0"/>
                <w:numId w:val="408"/>
              </w:numPr>
            </w:pPr>
            <w:r>
              <w:rPr>
                <w:color w:val="000000"/>
              </w:rPr>
              <w:t xml:space="preserve">Zoom a 1x </w:t>
            </w:r>
          </w:p>
          <w:p w14:paraId="5E65A3E4" w14:textId="77777777" w:rsidR="00572D8B" w:rsidRDefault="000E5D44">
            <w:pPr>
              <w:pStyle w:val="liAi2TableBullet1"/>
              <w:numPr>
                <w:ilvl w:val="0"/>
                <w:numId w:val="408"/>
              </w:numPr>
            </w:pPr>
            <w:r>
              <w:rPr>
                <w:color w:val="000000"/>
              </w:rPr>
              <w:t>Attiva ingrandimento</w:t>
            </w:r>
          </w:p>
          <w:p w14:paraId="7C4D40D5" w14:textId="77777777" w:rsidR="00572D8B" w:rsidRDefault="000E5D44">
            <w:pPr>
              <w:pStyle w:val="liAi2TableBullet1"/>
              <w:numPr>
                <w:ilvl w:val="0"/>
                <w:numId w:val="408"/>
              </w:numPr>
            </w:pPr>
            <w:r>
              <w:rPr>
                <w:color w:val="000000"/>
              </w:rPr>
              <w:t>Disattiva ingrandimento</w:t>
            </w:r>
          </w:p>
          <w:p w14:paraId="3ABD37DF" w14:textId="77777777" w:rsidR="00572D8B" w:rsidRDefault="000E5D44">
            <w:pPr>
              <w:pStyle w:val="liAi2TableBullet1"/>
              <w:numPr>
                <w:ilvl w:val="0"/>
                <w:numId w:val="408"/>
              </w:numPr>
              <w:spacing w:after="240"/>
            </w:pPr>
            <w:r>
              <w:rPr>
                <w:color w:val="000000"/>
              </w:rPr>
              <w:t>Disattiva modalità 1x</w:t>
            </w:r>
          </w:p>
        </w:tc>
      </w:tr>
      <w:tr w:rsidR="00572D8B" w14:paraId="1DCFB609"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D27BCE" w14:textId="77777777" w:rsidR="00572D8B" w:rsidRDefault="000E5D44">
            <w:pPr>
              <w:pStyle w:val="tdAi2TableBody2"/>
            </w:pPr>
            <w:r>
              <w:rPr>
                <w:color w:val="000000"/>
              </w:rPr>
              <w:t>Per impostare l’ingrandimento a un livello specifico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E448A8" w14:textId="77777777" w:rsidR="00572D8B" w:rsidRDefault="000E5D44">
            <w:pPr>
              <w:pStyle w:val="liAi2TableBullet1"/>
              <w:numPr>
                <w:ilvl w:val="0"/>
                <w:numId w:val="409"/>
              </w:numPr>
            </w:pPr>
            <w:r>
              <w:rPr>
                <w:color w:val="000000"/>
              </w:rPr>
              <w:t xml:space="preserve">Imposta il livello di zoom su </w:t>
            </w:r>
            <w:r>
              <w:rPr>
                <w:rStyle w:val="i"/>
              </w:rPr>
              <w:t>x</w:t>
            </w:r>
            <w:r>
              <w:rPr>
                <w:color w:val="000000"/>
              </w:rPr>
              <w:t xml:space="preserve">, dove </w:t>
            </w:r>
            <w:r>
              <w:rPr>
                <w:rStyle w:val="i"/>
              </w:rPr>
              <w:t>x</w:t>
            </w:r>
            <w:r>
              <w:rPr>
                <w:color w:val="000000"/>
              </w:rPr>
              <w:t>è un livello di zoom specifico, per esempio, imposta il livello di zoom su 5</w:t>
            </w:r>
          </w:p>
          <w:p w14:paraId="28C41F10" w14:textId="77777777" w:rsidR="00572D8B" w:rsidRDefault="000E5D44">
            <w:pPr>
              <w:pStyle w:val="liAi2TableBullet1"/>
              <w:numPr>
                <w:ilvl w:val="0"/>
                <w:numId w:val="409"/>
              </w:numPr>
            </w:pPr>
            <w:r>
              <w:rPr>
                <w:color w:val="000000"/>
              </w:rPr>
              <w:t>Zoom 10</w:t>
            </w:r>
          </w:p>
          <w:p w14:paraId="06E86DFA" w14:textId="77777777" w:rsidR="00572D8B" w:rsidRDefault="000E5D44">
            <w:pPr>
              <w:pStyle w:val="liAi2TableBullet1"/>
              <w:numPr>
                <w:ilvl w:val="0"/>
                <w:numId w:val="409"/>
              </w:numPr>
              <w:spacing w:after="240"/>
            </w:pPr>
            <w:r>
              <w:rPr>
                <w:color w:val="000000"/>
              </w:rPr>
              <w:lastRenderedPageBreak/>
              <w:t>Ingrandimento 5</w:t>
            </w:r>
          </w:p>
        </w:tc>
      </w:tr>
      <w:tr w:rsidR="00F67846" w14:paraId="7BAFF831"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487432C" w14:textId="77777777" w:rsidR="00572D8B" w:rsidRDefault="000E5D44">
            <w:pPr>
              <w:pStyle w:val="tdAi2TableSection1"/>
            </w:pPr>
            <w:r>
              <w:rPr>
                <w:color w:val="000000"/>
              </w:rPr>
              <w:t>Comandi per la Sintesi</w:t>
            </w:r>
          </w:p>
        </w:tc>
      </w:tr>
      <w:tr w:rsidR="00572D8B" w14:paraId="24131F61"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D16B6F" w14:textId="77777777" w:rsidR="00572D8B" w:rsidRDefault="000E5D44">
            <w:pPr>
              <w:pStyle w:val="tdAi2TableBody2"/>
            </w:pPr>
            <w:r>
              <w:rPr>
                <w:color w:val="000000"/>
              </w:rPr>
              <w:t>Per attivare o disattivare la sintesi</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135014" w14:textId="77777777" w:rsidR="00572D8B" w:rsidRDefault="000E5D44">
            <w:pPr>
              <w:pStyle w:val="liAi2TableBullet1"/>
              <w:numPr>
                <w:ilvl w:val="0"/>
                <w:numId w:val="410"/>
              </w:numPr>
            </w:pPr>
            <w:r>
              <w:rPr>
                <w:color w:val="000000"/>
              </w:rPr>
              <w:t>Attiva sintesi</w:t>
            </w:r>
          </w:p>
          <w:p w14:paraId="50F3BF12" w14:textId="77777777" w:rsidR="00572D8B" w:rsidRDefault="000E5D44">
            <w:pPr>
              <w:pStyle w:val="liAi2TableBullet1"/>
              <w:numPr>
                <w:ilvl w:val="0"/>
                <w:numId w:val="410"/>
              </w:numPr>
            </w:pPr>
            <w:r>
              <w:rPr>
                <w:color w:val="000000"/>
              </w:rPr>
              <w:t>Disattiva sintesi</w:t>
            </w:r>
          </w:p>
          <w:p w14:paraId="31F5EB09" w14:textId="77777777" w:rsidR="00572D8B" w:rsidRDefault="000E5D44">
            <w:pPr>
              <w:pStyle w:val="liAi2TableBullet1"/>
              <w:numPr>
                <w:ilvl w:val="0"/>
                <w:numId w:val="410"/>
              </w:numPr>
            </w:pPr>
            <w:r>
              <w:rPr>
                <w:color w:val="000000"/>
              </w:rPr>
              <w:t>Attiva sintesi</w:t>
            </w:r>
          </w:p>
          <w:p w14:paraId="42467569" w14:textId="77777777" w:rsidR="00572D8B" w:rsidRDefault="000E5D44">
            <w:pPr>
              <w:pStyle w:val="liAi2TableBullet1"/>
              <w:numPr>
                <w:ilvl w:val="0"/>
                <w:numId w:val="410"/>
              </w:numPr>
              <w:spacing w:after="240"/>
            </w:pPr>
            <w:r>
              <w:rPr>
                <w:color w:val="000000"/>
              </w:rPr>
              <w:t>Disattiva voce</w:t>
            </w:r>
          </w:p>
        </w:tc>
      </w:tr>
      <w:tr w:rsidR="00572D8B" w14:paraId="2713A2F8"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CA784BD" w14:textId="77777777" w:rsidR="00572D8B" w:rsidRDefault="000E5D44">
            <w:pPr>
              <w:pStyle w:val="tdAi2TableBody2"/>
            </w:pPr>
            <w:r>
              <w:rPr>
                <w:color w:val="000000"/>
              </w:rPr>
              <w:t>Per cambiare la velocità della voce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9BF87E" w14:textId="77777777" w:rsidR="00572D8B" w:rsidRDefault="000E5D44">
            <w:pPr>
              <w:pStyle w:val="liAi2TableBullet1"/>
              <w:numPr>
                <w:ilvl w:val="0"/>
                <w:numId w:val="411"/>
              </w:numPr>
            </w:pPr>
            <w:r>
              <w:rPr>
                <w:color w:val="000000"/>
              </w:rPr>
              <w:t xml:space="preserve">Cambia la velocità della voce in </w:t>
            </w:r>
            <w:r>
              <w:rPr>
                <w:rStyle w:val="i"/>
              </w:rPr>
              <w:t>x</w:t>
            </w:r>
            <w:r>
              <w:rPr>
                <w:color w:val="000000"/>
              </w:rPr>
              <w:t xml:space="preserve">, dove </w:t>
            </w:r>
            <w:r>
              <w:rPr>
                <w:rStyle w:val="i"/>
              </w:rPr>
              <w:t>x</w:t>
            </w:r>
            <w:r>
              <w:rPr>
                <w:color w:val="000000"/>
              </w:rPr>
              <w:t>è una velocità specifica, per esempio 140 parole al minuto</w:t>
            </w:r>
          </w:p>
          <w:p w14:paraId="2798A53C" w14:textId="77777777" w:rsidR="00572D8B" w:rsidRDefault="000E5D44">
            <w:pPr>
              <w:pStyle w:val="liAi2TableBullet1"/>
              <w:numPr>
                <w:ilvl w:val="0"/>
                <w:numId w:val="411"/>
              </w:numPr>
            </w:pPr>
            <w:r>
              <w:rPr>
                <w:color w:val="000000"/>
              </w:rPr>
              <w:t xml:space="preserve">Imposta velocità voce a </w:t>
            </w:r>
            <w:r>
              <w:rPr>
                <w:rStyle w:val="i"/>
              </w:rPr>
              <w:t>X</w:t>
            </w:r>
          </w:p>
          <w:p w14:paraId="2607AFC3" w14:textId="77777777" w:rsidR="00572D8B" w:rsidRDefault="000E5D44">
            <w:pPr>
              <w:pStyle w:val="liAi2TableBullet1"/>
              <w:numPr>
                <w:ilvl w:val="0"/>
                <w:numId w:val="411"/>
              </w:numPr>
            </w:pPr>
            <w:r>
              <w:rPr>
                <w:color w:val="000000"/>
              </w:rPr>
              <w:t xml:space="preserve">Velocità voce </w:t>
            </w:r>
            <w:r>
              <w:rPr>
                <w:rStyle w:val="i"/>
              </w:rPr>
              <w:t>X</w:t>
            </w:r>
          </w:p>
          <w:p w14:paraId="0FEE91D3" w14:textId="77777777" w:rsidR="00572D8B" w:rsidRDefault="000E5D44">
            <w:pPr>
              <w:pStyle w:val="liAi2TableBullet1"/>
              <w:numPr>
                <w:ilvl w:val="0"/>
                <w:numId w:val="411"/>
              </w:numPr>
            </w:pPr>
            <w:r>
              <w:rPr>
                <w:color w:val="000000"/>
              </w:rPr>
              <w:t>Parla più velocemente</w:t>
            </w:r>
          </w:p>
          <w:p w14:paraId="4E5D1827" w14:textId="77777777" w:rsidR="00572D8B" w:rsidRDefault="000E5D44">
            <w:pPr>
              <w:pStyle w:val="liAi2TableBullet1"/>
              <w:numPr>
                <w:ilvl w:val="0"/>
                <w:numId w:val="411"/>
              </w:numPr>
            </w:pPr>
            <w:r>
              <w:rPr>
                <w:color w:val="000000"/>
              </w:rPr>
              <w:t>Parla più lentamente</w:t>
            </w:r>
          </w:p>
          <w:p w14:paraId="64747B77" w14:textId="77777777" w:rsidR="00572D8B" w:rsidRDefault="000E5D44">
            <w:pPr>
              <w:pStyle w:val="liAi2TableBullet1"/>
              <w:numPr>
                <w:ilvl w:val="0"/>
                <w:numId w:val="411"/>
              </w:numPr>
            </w:pPr>
            <w:r>
              <w:rPr>
                <w:color w:val="000000"/>
              </w:rPr>
              <w:t>Aumenta la velocità della voce</w:t>
            </w:r>
          </w:p>
          <w:p w14:paraId="63B16243" w14:textId="77777777" w:rsidR="00572D8B" w:rsidRDefault="000E5D44">
            <w:pPr>
              <w:pStyle w:val="liAi2TableBullet1"/>
              <w:numPr>
                <w:ilvl w:val="0"/>
                <w:numId w:val="411"/>
              </w:numPr>
              <w:spacing w:after="240"/>
            </w:pPr>
            <w:r>
              <w:rPr>
                <w:color w:val="000000"/>
              </w:rPr>
              <w:t>Diminuisci la velocità della voce</w:t>
            </w:r>
          </w:p>
        </w:tc>
      </w:tr>
      <w:tr w:rsidR="00F67846" w14:paraId="4F6A760E"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75FDCE2" w14:textId="77777777" w:rsidR="00572D8B" w:rsidRDefault="000E5D44">
            <w:pPr>
              <w:pStyle w:val="tdAi2TableSection1"/>
            </w:pPr>
            <w:r>
              <w:rPr>
                <w:color w:val="000000"/>
              </w:rPr>
              <w:t>Miglioramenti Colore</w:t>
            </w:r>
          </w:p>
        </w:tc>
      </w:tr>
      <w:tr w:rsidR="00572D8B" w14:paraId="248F8575"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23FE681" w14:textId="77777777" w:rsidR="00572D8B" w:rsidRDefault="000E5D44">
            <w:pPr>
              <w:pStyle w:val="tdAi2TableBody2"/>
            </w:pPr>
            <w:r>
              <w:rPr>
                <w:color w:val="000000"/>
              </w:rPr>
              <w:t>Per modificare i miglioramenti del colore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7AC087" w14:textId="77777777" w:rsidR="00572D8B" w:rsidRDefault="000E5D44">
            <w:pPr>
              <w:pStyle w:val="liAi2TableBullet1"/>
              <w:numPr>
                <w:ilvl w:val="0"/>
                <w:numId w:val="412"/>
              </w:numPr>
            </w:pPr>
            <w:r>
              <w:rPr>
                <w:color w:val="000000"/>
              </w:rPr>
              <w:t>Cambia colore</w:t>
            </w:r>
          </w:p>
          <w:p w14:paraId="0838B078" w14:textId="77777777" w:rsidR="00572D8B" w:rsidRDefault="000E5D44">
            <w:pPr>
              <w:pStyle w:val="liAi2TableBullet1"/>
              <w:numPr>
                <w:ilvl w:val="0"/>
                <w:numId w:val="412"/>
              </w:numPr>
            </w:pPr>
            <w:r>
              <w:rPr>
                <w:color w:val="000000"/>
              </w:rPr>
              <w:t>Attiva colore</w:t>
            </w:r>
          </w:p>
          <w:p w14:paraId="01D6B2A1" w14:textId="77777777" w:rsidR="00572D8B" w:rsidRDefault="000E5D44">
            <w:pPr>
              <w:pStyle w:val="liAi2TableBullet1"/>
              <w:numPr>
                <w:ilvl w:val="0"/>
                <w:numId w:val="412"/>
              </w:numPr>
              <w:spacing w:after="240"/>
            </w:pPr>
            <w:r>
              <w:rPr>
                <w:color w:val="000000"/>
              </w:rPr>
              <w:t>Disattiva colore</w:t>
            </w:r>
          </w:p>
        </w:tc>
      </w:tr>
      <w:tr w:rsidR="00F67846" w14:paraId="5B3A75FF"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0FFB179" w14:textId="77777777" w:rsidR="00572D8B" w:rsidRDefault="000E5D44">
            <w:pPr>
              <w:pStyle w:val="tdAi2TableSection1"/>
            </w:pPr>
            <w:r>
              <w:rPr>
                <w:color w:val="000000"/>
              </w:rPr>
              <w:t>Miglioramenti puntatore</w:t>
            </w:r>
          </w:p>
        </w:tc>
      </w:tr>
      <w:tr w:rsidR="00572D8B" w14:paraId="79CE9A0F"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CCDA3AE" w14:textId="77777777" w:rsidR="00572D8B" w:rsidRDefault="000E5D44">
            <w:pPr>
              <w:pStyle w:val="tdAi2TableBody2"/>
            </w:pPr>
            <w:r>
              <w:rPr>
                <w:color w:val="000000"/>
              </w:rPr>
              <w:t>Per modificare il puntatore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80D4791" w14:textId="77777777" w:rsidR="00572D8B" w:rsidRDefault="000E5D44">
            <w:pPr>
              <w:pStyle w:val="liAi2TableBullet1"/>
              <w:numPr>
                <w:ilvl w:val="0"/>
                <w:numId w:val="413"/>
              </w:numPr>
            </w:pPr>
            <w:r>
              <w:rPr>
                <w:color w:val="000000"/>
              </w:rPr>
              <w:t>Cambia miglioramento puntatore</w:t>
            </w:r>
          </w:p>
          <w:p w14:paraId="207F5B2C" w14:textId="77777777" w:rsidR="00572D8B" w:rsidRDefault="000E5D44">
            <w:pPr>
              <w:pStyle w:val="liAi2TableBullet1"/>
              <w:numPr>
                <w:ilvl w:val="0"/>
                <w:numId w:val="413"/>
              </w:numPr>
            </w:pPr>
            <w:r>
              <w:rPr>
                <w:color w:val="000000"/>
              </w:rPr>
              <w:t>Attiva puntatore</w:t>
            </w:r>
          </w:p>
          <w:p w14:paraId="50D96420" w14:textId="77777777" w:rsidR="00572D8B" w:rsidRDefault="000E5D44">
            <w:pPr>
              <w:pStyle w:val="liAi2TableBullet1"/>
              <w:numPr>
                <w:ilvl w:val="0"/>
                <w:numId w:val="413"/>
              </w:numPr>
            </w:pPr>
            <w:r>
              <w:rPr>
                <w:color w:val="000000"/>
              </w:rPr>
              <w:t>Disattiva mouse</w:t>
            </w:r>
          </w:p>
          <w:p w14:paraId="3EE301DB" w14:textId="77777777" w:rsidR="00572D8B" w:rsidRDefault="000E5D44">
            <w:pPr>
              <w:pStyle w:val="liAi2TableBullet1"/>
              <w:numPr>
                <w:ilvl w:val="0"/>
                <w:numId w:val="413"/>
              </w:numPr>
            </w:pPr>
            <w:r>
              <w:rPr>
                <w:color w:val="000000"/>
              </w:rPr>
              <w:lastRenderedPageBreak/>
              <w:t>Schema puntatore 2</w:t>
            </w:r>
          </w:p>
          <w:p w14:paraId="25CB0D6B" w14:textId="77777777" w:rsidR="00572D8B" w:rsidRDefault="000E5D44">
            <w:pPr>
              <w:pStyle w:val="liAi2TableBullet1"/>
              <w:numPr>
                <w:ilvl w:val="0"/>
                <w:numId w:val="413"/>
              </w:numPr>
              <w:spacing w:after="240"/>
            </w:pPr>
            <w:r>
              <w:rPr>
                <w:color w:val="000000"/>
              </w:rPr>
              <w:t>Puntatore grande giallo</w:t>
            </w:r>
          </w:p>
        </w:tc>
      </w:tr>
      <w:tr w:rsidR="00F67846" w14:paraId="374F91B2"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05F929A3" w14:textId="77777777" w:rsidR="00572D8B" w:rsidRDefault="000E5D44">
            <w:pPr>
              <w:pStyle w:val="tdAi2TableSection1"/>
            </w:pPr>
            <w:r>
              <w:rPr>
                <w:color w:val="000000"/>
              </w:rPr>
              <w:t>Miglioramenti cursore</w:t>
            </w:r>
          </w:p>
        </w:tc>
      </w:tr>
      <w:tr w:rsidR="00572D8B" w14:paraId="46911FE7"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295262C" w14:textId="77777777" w:rsidR="00572D8B" w:rsidRDefault="000E5D44">
            <w:pPr>
              <w:pStyle w:val="tdAi2TableBody2"/>
            </w:pPr>
            <w:r>
              <w:rPr>
                <w:color w:val="000000"/>
              </w:rPr>
              <w:t>Per modificare il cursore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E6048E" w14:textId="77777777" w:rsidR="00572D8B" w:rsidRDefault="000E5D44">
            <w:pPr>
              <w:pStyle w:val="liAi2TableBullet1"/>
              <w:numPr>
                <w:ilvl w:val="0"/>
                <w:numId w:val="414"/>
              </w:numPr>
            </w:pPr>
            <w:r>
              <w:rPr>
                <w:color w:val="000000"/>
              </w:rPr>
              <w:t>Modifica miglioramento cursore</w:t>
            </w:r>
          </w:p>
          <w:p w14:paraId="4949999F" w14:textId="77777777" w:rsidR="00572D8B" w:rsidRDefault="000E5D44">
            <w:pPr>
              <w:pStyle w:val="liAi2TableBullet1"/>
              <w:numPr>
                <w:ilvl w:val="0"/>
                <w:numId w:val="414"/>
              </w:numPr>
            </w:pPr>
            <w:r>
              <w:rPr>
                <w:color w:val="000000"/>
              </w:rPr>
              <w:t>Attiva miglioramento cursore</w:t>
            </w:r>
          </w:p>
          <w:p w14:paraId="27975808" w14:textId="77777777" w:rsidR="00572D8B" w:rsidRDefault="000E5D44">
            <w:pPr>
              <w:pStyle w:val="liAi2TableBullet1"/>
              <w:numPr>
                <w:ilvl w:val="0"/>
                <w:numId w:val="414"/>
              </w:numPr>
            </w:pPr>
            <w:r>
              <w:rPr>
                <w:color w:val="000000"/>
              </w:rPr>
              <w:t>Disattiva cursore</w:t>
            </w:r>
          </w:p>
          <w:p w14:paraId="7418FAA1" w14:textId="77777777" w:rsidR="00572D8B" w:rsidRDefault="000E5D44">
            <w:pPr>
              <w:pStyle w:val="liAi2TableBullet1"/>
              <w:numPr>
                <w:ilvl w:val="0"/>
                <w:numId w:val="414"/>
              </w:numPr>
            </w:pPr>
            <w:r>
              <w:rPr>
                <w:color w:val="000000"/>
              </w:rPr>
              <w:t>Attiva cursore</w:t>
            </w:r>
          </w:p>
          <w:p w14:paraId="7D53D684" w14:textId="77777777" w:rsidR="00572D8B" w:rsidRDefault="000E5D44">
            <w:pPr>
              <w:pStyle w:val="liAi2TableBullet1"/>
              <w:numPr>
                <w:ilvl w:val="0"/>
                <w:numId w:val="414"/>
              </w:numPr>
            </w:pPr>
            <w:r>
              <w:rPr>
                <w:color w:val="000000"/>
              </w:rPr>
              <w:t>Schema cursore 3</w:t>
            </w:r>
          </w:p>
          <w:p w14:paraId="145972AD" w14:textId="77777777" w:rsidR="00572D8B" w:rsidRDefault="000E5D44">
            <w:pPr>
              <w:pStyle w:val="liAi2TableBullet1"/>
              <w:numPr>
                <w:ilvl w:val="0"/>
                <w:numId w:val="414"/>
              </w:numPr>
              <w:spacing w:after="240"/>
            </w:pPr>
            <w:r>
              <w:rPr>
                <w:color w:val="000000"/>
              </w:rPr>
              <w:t>Cursore cerchio verde</w:t>
            </w:r>
          </w:p>
        </w:tc>
      </w:tr>
      <w:tr w:rsidR="00F67846" w14:paraId="2356819F"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881BE94" w14:textId="77777777" w:rsidR="00572D8B" w:rsidRDefault="000E5D44">
            <w:pPr>
              <w:pStyle w:val="tdAi2TableSection1"/>
            </w:pPr>
            <w:r>
              <w:rPr>
                <w:color w:val="000000"/>
              </w:rPr>
              <w:t>Miglioramenti Focus</w:t>
            </w:r>
          </w:p>
        </w:tc>
      </w:tr>
      <w:tr w:rsidR="00572D8B" w14:paraId="0AF971A7"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8B76BBB" w14:textId="77777777" w:rsidR="00572D8B" w:rsidRDefault="000E5D44">
            <w:pPr>
              <w:pStyle w:val="tdAi2TableBody2"/>
            </w:pPr>
            <w:r>
              <w:rPr>
                <w:color w:val="000000"/>
              </w:rPr>
              <w:t>Per modificare i miglioramenti del focus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ACBCE6" w14:textId="77777777" w:rsidR="00572D8B" w:rsidRDefault="000E5D44">
            <w:pPr>
              <w:pStyle w:val="liAi2TableBullet1"/>
              <w:numPr>
                <w:ilvl w:val="0"/>
                <w:numId w:val="415"/>
              </w:numPr>
            </w:pPr>
            <w:r>
              <w:rPr>
                <w:color w:val="000000"/>
              </w:rPr>
              <w:t>Modifica miglioramento focus</w:t>
            </w:r>
          </w:p>
          <w:p w14:paraId="60D7A6D5" w14:textId="77777777" w:rsidR="00572D8B" w:rsidRDefault="000E5D44">
            <w:pPr>
              <w:pStyle w:val="liAi2TableBullet1"/>
              <w:numPr>
                <w:ilvl w:val="0"/>
                <w:numId w:val="415"/>
              </w:numPr>
            </w:pPr>
            <w:r>
              <w:rPr>
                <w:color w:val="000000"/>
              </w:rPr>
              <w:t>Attiva miglioramento focus</w:t>
            </w:r>
          </w:p>
          <w:p w14:paraId="4C282D11" w14:textId="77777777" w:rsidR="00572D8B" w:rsidRDefault="000E5D44">
            <w:pPr>
              <w:pStyle w:val="liAi2TableBullet1"/>
              <w:numPr>
                <w:ilvl w:val="0"/>
                <w:numId w:val="415"/>
              </w:numPr>
            </w:pPr>
            <w:r>
              <w:rPr>
                <w:color w:val="000000"/>
              </w:rPr>
              <w:t>Disattiva focus</w:t>
            </w:r>
          </w:p>
          <w:p w14:paraId="3C55D066" w14:textId="77777777" w:rsidR="00572D8B" w:rsidRDefault="000E5D44">
            <w:pPr>
              <w:pStyle w:val="liAi2TableBullet1"/>
              <w:numPr>
                <w:ilvl w:val="0"/>
                <w:numId w:val="415"/>
              </w:numPr>
            </w:pPr>
            <w:r>
              <w:rPr>
                <w:color w:val="000000"/>
              </w:rPr>
              <w:t>Schema focus 4</w:t>
            </w:r>
          </w:p>
          <w:p w14:paraId="4328B01F" w14:textId="77777777" w:rsidR="00572D8B" w:rsidRDefault="000E5D44">
            <w:pPr>
              <w:pStyle w:val="liAi2TableBullet1"/>
              <w:numPr>
                <w:ilvl w:val="0"/>
                <w:numId w:val="415"/>
              </w:numPr>
              <w:spacing w:after="240"/>
            </w:pPr>
            <w:r>
              <w:rPr>
                <w:color w:val="000000"/>
              </w:rPr>
              <w:t>Focus blocco giallo</w:t>
            </w:r>
          </w:p>
        </w:tc>
      </w:tr>
      <w:tr w:rsidR="00F67846" w14:paraId="26695E01"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E89C5B9" w14:textId="77777777" w:rsidR="00572D8B" w:rsidRDefault="000E5D44">
            <w:pPr>
              <w:pStyle w:val="tdAi2TableSection1"/>
            </w:pPr>
            <w:r>
              <w:rPr>
                <w:color w:val="000000"/>
              </w:rPr>
              <w:t>Riscontro tastiera</w:t>
            </w:r>
          </w:p>
        </w:tc>
      </w:tr>
      <w:tr w:rsidR="00572D8B" w14:paraId="68C447FF"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3481379" w14:textId="77777777" w:rsidR="00572D8B" w:rsidRDefault="000E5D44">
            <w:pPr>
              <w:pStyle w:val="tdAi2TableBody2"/>
            </w:pPr>
            <w:r>
              <w:rPr>
                <w:color w:val="000000"/>
              </w:rPr>
              <w:t>Per modificare il riscontro della tastiera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1FCAE4" w14:textId="77777777" w:rsidR="00572D8B" w:rsidRDefault="000E5D44">
            <w:pPr>
              <w:pStyle w:val="liAi2TableBullet1"/>
              <w:numPr>
                <w:ilvl w:val="0"/>
                <w:numId w:val="416"/>
              </w:numPr>
            </w:pPr>
            <w:r>
              <w:rPr>
                <w:color w:val="000000"/>
              </w:rPr>
              <w:t>Modifica riscontro tastiera</w:t>
            </w:r>
          </w:p>
          <w:p w14:paraId="31B7870A" w14:textId="77777777" w:rsidR="00572D8B" w:rsidRDefault="000E5D44">
            <w:pPr>
              <w:pStyle w:val="liAi2TableBullet1"/>
              <w:numPr>
                <w:ilvl w:val="0"/>
                <w:numId w:val="416"/>
              </w:numPr>
              <w:spacing w:after="240"/>
            </w:pPr>
            <w:r>
              <w:rPr>
                <w:color w:val="000000"/>
              </w:rPr>
              <w:t>Disattiva tastiera</w:t>
            </w:r>
          </w:p>
        </w:tc>
      </w:tr>
      <w:tr w:rsidR="00F67846" w14:paraId="66F5ACE9"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D0AF8C6" w14:textId="77777777" w:rsidR="00572D8B" w:rsidRDefault="000E5D44">
            <w:pPr>
              <w:pStyle w:val="tdAi2TableSection1"/>
            </w:pPr>
            <w:r>
              <w:rPr>
                <w:color w:val="000000"/>
              </w:rPr>
              <w:t>Riscontro Mouse</w:t>
            </w:r>
          </w:p>
        </w:tc>
      </w:tr>
      <w:tr w:rsidR="00572D8B" w14:paraId="4E0CC521"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F75443" w14:textId="77777777" w:rsidR="00572D8B" w:rsidRDefault="000E5D44">
            <w:pPr>
              <w:pStyle w:val="tdAi2TableBody2"/>
            </w:pPr>
            <w:r>
              <w:rPr>
                <w:color w:val="000000"/>
              </w:rPr>
              <w:t>Per modificare il riscontro del mouse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688494" w14:textId="77777777" w:rsidR="00572D8B" w:rsidRDefault="000E5D44">
            <w:pPr>
              <w:pStyle w:val="liAi2TableBullet1"/>
              <w:numPr>
                <w:ilvl w:val="0"/>
                <w:numId w:val="417"/>
              </w:numPr>
            </w:pPr>
            <w:r>
              <w:rPr>
                <w:color w:val="000000"/>
              </w:rPr>
              <w:t>Modifica riscontro mouse</w:t>
            </w:r>
          </w:p>
          <w:p w14:paraId="64B2ED84" w14:textId="77777777" w:rsidR="00572D8B" w:rsidRDefault="000E5D44">
            <w:pPr>
              <w:pStyle w:val="liAi2TableBullet1"/>
              <w:numPr>
                <w:ilvl w:val="0"/>
                <w:numId w:val="417"/>
              </w:numPr>
            </w:pPr>
            <w:r>
              <w:rPr>
                <w:color w:val="000000"/>
              </w:rPr>
              <w:t>Attiva riscontro mouse</w:t>
            </w:r>
          </w:p>
          <w:p w14:paraId="3F4ED34B" w14:textId="77777777" w:rsidR="00572D8B" w:rsidRDefault="000E5D44">
            <w:pPr>
              <w:pStyle w:val="liAi2TableBullet1"/>
              <w:numPr>
                <w:ilvl w:val="0"/>
                <w:numId w:val="417"/>
              </w:numPr>
              <w:spacing w:after="240"/>
            </w:pPr>
            <w:r>
              <w:rPr>
                <w:color w:val="000000"/>
              </w:rPr>
              <w:t>Attiva riscontro mouse</w:t>
            </w:r>
          </w:p>
        </w:tc>
      </w:tr>
      <w:tr w:rsidR="00F67846" w14:paraId="3B159517"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AF35782" w14:textId="77777777" w:rsidR="00572D8B" w:rsidRDefault="000E5D44">
            <w:pPr>
              <w:pStyle w:val="tdAi2TableSection1"/>
            </w:pPr>
            <w:r>
              <w:rPr>
                <w:color w:val="000000"/>
              </w:rPr>
              <w:lastRenderedPageBreak/>
              <w:t>Barra di accesso rapido</w:t>
            </w:r>
          </w:p>
        </w:tc>
      </w:tr>
      <w:tr w:rsidR="00572D8B" w14:paraId="275B4A1C"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056D58" w14:textId="77777777" w:rsidR="00572D8B" w:rsidRDefault="000E5D44">
            <w:pPr>
              <w:pStyle w:val="tdAi2TableBody2"/>
            </w:pPr>
            <w:r>
              <w:rPr>
                <w:color w:val="000000"/>
              </w:rPr>
              <w:t>Per lanciare la Barra di Accesso Rapido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940A893" w14:textId="77777777" w:rsidR="00572D8B" w:rsidRDefault="000E5D44">
            <w:pPr>
              <w:pStyle w:val="liAi2TableBullet1"/>
              <w:numPr>
                <w:ilvl w:val="0"/>
                <w:numId w:val="418"/>
              </w:numPr>
            </w:pPr>
            <w:r>
              <w:rPr>
                <w:color w:val="000000"/>
              </w:rPr>
              <w:t>Barra di accesso rapido</w:t>
            </w:r>
          </w:p>
          <w:p w14:paraId="209006EA" w14:textId="77777777" w:rsidR="00572D8B" w:rsidRDefault="000E5D44">
            <w:pPr>
              <w:pStyle w:val="liAi2TableBullet1"/>
              <w:numPr>
                <w:ilvl w:val="0"/>
                <w:numId w:val="418"/>
              </w:numPr>
            </w:pPr>
            <w:r>
              <w:rPr>
                <w:color w:val="000000"/>
              </w:rPr>
              <w:t>Accesso rapido</w:t>
            </w:r>
          </w:p>
          <w:p w14:paraId="50660DFB" w14:textId="77777777" w:rsidR="00572D8B" w:rsidRDefault="000E5D44">
            <w:pPr>
              <w:pStyle w:val="liAi2TableBullet1"/>
              <w:numPr>
                <w:ilvl w:val="0"/>
                <w:numId w:val="418"/>
              </w:numPr>
            </w:pPr>
            <w:r>
              <w:rPr>
                <w:color w:val="000000"/>
              </w:rPr>
              <w:t>Mostra elenco scorciatoie</w:t>
            </w:r>
          </w:p>
          <w:p w14:paraId="76334141" w14:textId="77777777" w:rsidR="00572D8B" w:rsidRDefault="000E5D44">
            <w:pPr>
              <w:pStyle w:val="liAi2TableBullet1"/>
              <w:numPr>
                <w:ilvl w:val="0"/>
                <w:numId w:val="418"/>
              </w:numPr>
              <w:spacing w:after="240"/>
            </w:pPr>
            <w:r>
              <w:rPr>
                <w:color w:val="000000"/>
              </w:rPr>
              <w:t>Elenco scorciatoie</w:t>
            </w:r>
          </w:p>
        </w:tc>
      </w:tr>
      <w:tr w:rsidR="00572D8B" w14:paraId="7A29F001"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436D26F" w14:textId="77777777" w:rsidR="00572D8B" w:rsidRDefault="000E5D44">
            <w:pPr>
              <w:pStyle w:val="tdAi2TableBody2"/>
            </w:pPr>
            <w:r>
              <w:rPr>
                <w:color w:val="000000"/>
              </w:rPr>
              <w:t>Per passare alla Barra degli Strumenti ZoomText</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33EA5A" w14:textId="77777777" w:rsidR="00572D8B" w:rsidRDefault="000E5D44">
            <w:pPr>
              <w:pStyle w:val="liAi2TableBullet1"/>
              <w:numPr>
                <w:ilvl w:val="0"/>
                <w:numId w:val="419"/>
              </w:numPr>
            </w:pPr>
            <w:r>
              <w:rPr>
                <w:color w:val="000000"/>
              </w:rPr>
              <w:t>Mostra interfaccia utente</w:t>
            </w:r>
          </w:p>
          <w:p w14:paraId="40B26C9E" w14:textId="77777777" w:rsidR="00572D8B" w:rsidRDefault="000E5D44">
            <w:pPr>
              <w:pStyle w:val="liAi2TableBullet1"/>
              <w:numPr>
                <w:ilvl w:val="0"/>
                <w:numId w:val="419"/>
              </w:numPr>
            </w:pPr>
            <w:r>
              <w:rPr>
                <w:color w:val="000000"/>
              </w:rPr>
              <w:t>Interfaccia Utente</w:t>
            </w:r>
          </w:p>
          <w:p w14:paraId="17FDAEDC" w14:textId="77777777" w:rsidR="00572D8B" w:rsidRDefault="000E5D44">
            <w:pPr>
              <w:pStyle w:val="liAi2TableBullet1"/>
              <w:numPr>
                <w:ilvl w:val="0"/>
                <w:numId w:val="419"/>
              </w:numPr>
              <w:spacing w:after="240"/>
            </w:pPr>
            <w:r>
              <w:rPr>
                <w:color w:val="000000"/>
              </w:rPr>
              <w:t>Barra degli strumenti</w:t>
            </w:r>
          </w:p>
        </w:tc>
      </w:tr>
      <w:tr w:rsidR="00F67846" w14:paraId="034C4A02"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5E95E82" w14:textId="77777777" w:rsidR="00572D8B" w:rsidRDefault="000E5D44">
            <w:pPr>
              <w:pStyle w:val="tdAi2TableSection1"/>
            </w:pPr>
            <w:r>
              <w:rPr>
                <w:color w:val="000000"/>
              </w:rPr>
              <w:t>Prolissità{</w:t>
            </w:r>
          </w:p>
        </w:tc>
      </w:tr>
      <w:tr w:rsidR="00572D8B" w14:paraId="34488F5C"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0BFD3D1" w14:textId="77777777" w:rsidR="00572D8B" w:rsidRDefault="000E5D44">
            <w:pPr>
              <w:pStyle w:val="tdAi2TableBody2"/>
            </w:pPr>
            <w:r>
              <w:rPr>
                <w:color w:val="000000"/>
              </w:rPr>
              <w:t>Per modificare il livello di prolissità</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2DCF64" w14:textId="77777777" w:rsidR="00572D8B" w:rsidRDefault="000E5D44">
            <w:pPr>
              <w:pStyle w:val="liAi2TableBullet1"/>
              <w:numPr>
                <w:ilvl w:val="0"/>
                <w:numId w:val="420"/>
              </w:numPr>
            </w:pPr>
            <w:r>
              <w:rPr>
                <w:color w:val="000000"/>
              </w:rPr>
              <w:t>Modifica livello di prolissità del lettore</w:t>
            </w:r>
          </w:p>
          <w:p w14:paraId="4A7A37B3" w14:textId="77777777" w:rsidR="00572D8B" w:rsidRDefault="000E5D44">
            <w:pPr>
              <w:pStyle w:val="liAi2TableBullet1"/>
              <w:numPr>
                <w:ilvl w:val="0"/>
                <w:numId w:val="420"/>
              </w:numPr>
            </w:pPr>
            <w:r>
              <w:rPr>
                <w:color w:val="000000"/>
              </w:rPr>
              <w:t>Imposta prolissità su bassa</w:t>
            </w:r>
          </w:p>
          <w:p w14:paraId="4DB797FB" w14:textId="77777777" w:rsidR="00572D8B" w:rsidRDefault="000E5D44">
            <w:pPr>
              <w:pStyle w:val="liAi2TableBullet1"/>
              <w:numPr>
                <w:ilvl w:val="0"/>
                <w:numId w:val="420"/>
              </w:numPr>
            </w:pPr>
            <w:r>
              <w:rPr>
                <w:color w:val="000000"/>
              </w:rPr>
              <w:t>Imposta la prolissità sulla più alta</w:t>
            </w:r>
          </w:p>
          <w:p w14:paraId="174E5CBD" w14:textId="77777777" w:rsidR="00572D8B" w:rsidRDefault="000E5D44">
            <w:pPr>
              <w:pStyle w:val="liAi2TableBullet1"/>
              <w:numPr>
                <w:ilvl w:val="0"/>
                <w:numId w:val="420"/>
              </w:numPr>
              <w:spacing w:after="240"/>
            </w:pPr>
            <w:r>
              <w:rPr>
                <w:color w:val="000000"/>
              </w:rPr>
              <w:t>Prolissità Media</w:t>
            </w:r>
          </w:p>
        </w:tc>
      </w:tr>
      <w:tr w:rsidR="00F67846" w14:paraId="31DDFD5D"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EB087F3" w14:textId="77777777" w:rsidR="00572D8B" w:rsidRDefault="000E5D44">
            <w:pPr>
              <w:pStyle w:val="tdAi2TableSection1"/>
            </w:pPr>
            <w:r>
              <w:rPr>
                <w:color w:val="000000"/>
              </w:rPr>
              <w:t>Strumento di Ricerca{</w:t>
            </w:r>
          </w:p>
        </w:tc>
      </w:tr>
      <w:tr w:rsidR="00572D8B" w14:paraId="057BC74B"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4DAC2F" w14:textId="77777777" w:rsidR="00572D8B" w:rsidRDefault="000E5D44">
            <w:pPr>
              <w:pStyle w:val="tdAi2TableBody2"/>
            </w:pPr>
            <w:r>
              <w:rPr>
                <w:color w:val="000000"/>
              </w:rPr>
              <w:t>Per aprire o chiudere lo Strumento di ricerca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D340EB" w14:textId="77777777" w:rsidR="00572D8B" w:rsidRDefault="000E5D44">
            <w:pPr>
              <w:pStyle w:val="liAi2TableBullet1"/>
              <w:numPr>
                <w:ilvl w:val="0"/>
                <w:numId w:val="421"/>
              </w:numPr>
            </w:pPr>
            <w:r>
              <w:rPr>
                <w:color w:val="000000"/>
              </w:rPr>
              <w:t>Apri strumento di ricerca</w:t>
            </w:r>
          </w:p>
          <w:p w14:paraId="556E59E7" w14:textId="77777777" w:rsidR="00572D8B" w:rsidRDefault="000E5D44">
            <w:pPr>
              <w:pStyle w:val="liAi2TableBullet1"/>
              <w:numPr>
                <w:ilvl w:val="0"/>
                <w:numId w:val="421"/>
              </w:numPr>
              <w:spacing w:after="240"/>
            </w:pPr>
            <w:r>
              <w:rPr>
                <w:color w:val="000000"/>
              </w:rPr>
              <w:t>Chiudi strumento di ricerca</w:t>
            </w:r>
          </w:p>
        </w:tc>
      </w:tr>
      <w:tr w:rsidR="00F67846" w14:paraId="14B2EC97"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8992996" w14:textId="77777777" w:rsidR="00572D8B" w:rsidRDefault="000E5D44">
            <w:pPr>
              <w:pStyle w:val="tdAi2TableSection1"/>
            </w:pPr>
            <w:r>
              <w:rPr>
                <w:color w:val="000000"/>
              </w:rPr>
              <w:t>Fotocamera</w:t>
            </w:r>
          </w:p>
        </w:tc>
      </w:tr>
      <w:tr w:rsidR="00572D8B" w14:paraId="0CCF87F0"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F2B1D25" w14:textId="77777777" w:rsidR="00572D8B" w:rsidRDefault="000E5D44">
            <w:pPr>
              <w:pStyle w:val="tdAi2TableBody2"/>
            </w:pPr>
            <w:r>
              <w:rPr>
                <w:color w:val="000000"/>
              </w:rPr>
              <w:t>Per aprire o chiudere la fotocamera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09E870" w14:textId="77777777" w:rsidR="00572D8B" w:rsidRDefault="000E5D44">
            <w:pPr>
              <w:pStyle w:val="liAi2TableBullet1"/>
              <w:numPr>
                <w:ilvl w:val="0"/>
                <w:numId w:val="422"/>
              </w:numPr>
            </w:pPr>
            <w:r>
              <w:rPr>
                <w:color w:val="000000"/>
              </w:rPr>
              <w:t>Esegui Fotocamera</w:t>
            </w:r>
          </w:p>
          <w:p w14:paraId="2B26DBEB" w14:textId="77777777" w:rsidR="00572D8B" w:rsidRDefault="000E5D44">
            <w:pPr>
              <w:pStyle w:val="liAi2TableBullet1"/>
              <w:numPr>
                <w:ilvl w:val="0"/>
                <w:numId w:val="422"/>
              </w:numPr>
              <w:spacing w:after="240"/>
            </w:pPr>
            <w:r>
              <w:rPr>
                <w:color w:val="000000"/>
              </w:rPr>
              <w:t>Chiudi fotocamera</w:t>
            </w:r>
          </w:p>
        </w:tc>
      </w:tr>
      <w:tr w:rsidR="00F67846" w14:paraId="33520AF6"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109EB332" w14:textId="77777777" w:rsidR="00572D8B" w:rsidRDefault="000E5D44">
            <w:pPr>
              <w:pStyle w:val="tdAi2TableSection1"/>
            </w:pPr>
            <w:r>
              <w:rPr>
                <w:color w:val="000000"/>
              </w:rPr>
              <w:t>Lettore applicazione (Vista testo) / Lettore applicazione (Vista applicazione)</w:t>
            </w:r>
          </w:p>
        </w:tc>
      </w:tr>
      <w:tr w:rsidR="00572D8B" w14:paraId="6BDB756A"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D7B413A" w14:textId="77777777" w:rsidR="00572D8B" w:rsidRDefault="000E5D44">
            <w:pPr>
              <w:pStyle w:val="tdAi2TableBody2"/>
            </w:pPr>
            <w:r>
              <w:rPr>
                <w:color w:val="000000"/>
              </w:rPr>
              <w:lastRenderedPageBreak/>
              <w:t>Per aprire o chiudere il Lettore applicazione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824150" w14:textId="77777777" w:rsidR="00572D8B" w:rsidRDefault="000E5D44">
            <w:pPr>
              <w:pStyle w:val="liAi2TableBullet1"/>
              <w:numPr>
                <w:ilvl w:val="0"/>
                <w:numId w:val="423"/>
              </w:numPr>
            </w:pPr>
            <w:r>
              <w:rPr>
                <w:color w:val="000000"/>
              </w:rPr>
              <w:t>Lancia lettore vista applicazione</w:t>
            </w:r>
          </w:p>
          <w:p w14:paraId="1C105BA1" w14:textId="77777777" w:rsidR="00572D8B" w:rsidRDefault="000E5D44">
            <w:pPr>
              <w:pStyle w:val="liAi2TableBullet1"/>
              <w:numPr>
                <w:ilvl w:val="0"/>
                <w:numId w:val="423"/>
              </w:numPr>
            </w:pPr>
            <w:r>
              <w:rPr>
                <w:color w:val="000000"/>
              </w:rPr>
              <w:t>Chiudi lettore vista applicazione</w:t>
            </w:r>
          </w:p>
          <w:p w14:paraId="3A97E07E" w14:textId="77777777" w:rsidR="00572D8B" w:rsidRDefault="000E5D44">
            <w:pPr>
              <w:pStyle w:val="liAi2TableBullet1"/>
              <w:numPr>
                <w:ilvl w:val="0"/>
                <w:numId w:val="423"/>
              </w:numPr>
            </w:pPr>
            <w:r>
              <w:rPr>
                <w:color w:val="000000"/>
              </w:rPr>
              <w:t>Lancia lettore vista testo</w:t>
            </w:r>
          </w:p>
          <w:p w14:paraId="6F8C13AB" w14:textId="77777777" w:rsidR="00572D8B" w:rsidRDefault="000E5D44">
            <w:pPr>
              <w:pStyle w:val="liAi2TableBullet1"/>
              <w:numPr>
                <w:ilvl w:val="0"/>
                <w:numId w:val="423"/>
              </w:numPr>
              <w:spacing w:after="240"/>
            </w:pPr>
            <w:r>
              <w:rPr>
                <w:color w:val="000000"/>
              </w:rPr>
              <w:t>• Chiudi lettore</w:t>
            </w:r>
          </w:p>
        </w:tc>
      </w:tr>
      <w:tr w:rsidR="00F67846" w14:paraId="4C5CB7A1"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D344BBB" w14:textId="77777777" w:rsidR="00572D8B" w:rsidRDefault="000E5D44">
            <w:pPr>
              <w:pStyle w:val="tdAi2TableSection1"/>
            </w:pPr>
            <w:r>
              <w:rPr>
                <w:color w:val="000000"/>
              </w:rPr>
              <w:t>Lettore in background</w:t>
            </w:r>
          </w:p>
        </w:tc>
      </w:tr>
      <w:tr w:rsidR="00572D8B" w14:paraId="1AF8B680"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BFD872A" w14:textId="77777777" w:rsidR="00572D8B" w:rsidRDefault="000E5D44">
            <w:pPr>
              <w:pStyle w:val="tdAi2TableBody2"/>
            </w:pPr>
            <w:r>
              <w:rPr>
                <w:color w:val="000000"/>
              </w:rPr>
              <w:t>Per aprire o chiudere il Lettore in background</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370A68" w14:textId="77777777" w:rsidR="00572D8B" w:rsidRDefault="000E5D44">
            <w:pPr>
              <w:pStyle w:val="liAi2TableBullet1"/>
              <w:numPr>
                <w:ilvl w:val="0"/>
                <w:numId w:val="424"/>
              </w:numPr>
            </w:pPr>
            <w:r>
              <w:rPr>
                <w:color w:val="000000"/>
              </w:rPr>
              <w:t>Esegui lettore in background</w:t>
            </w:r>
          </w:p>
          <w:p w14:paraId="229721CF" w14:textId="77777777" w:rsidR="00572D8B" w:rsidRDefault="000E5D44">
            <w:pPr>
              <w:pStyle w:val="liAi2TableBullet1"/>
              <w:numPr>
                <w:ilvl w:val="0"/>
                <w:numId w:val="424"/>
              </w:numPr>
              <w:spacing w:after="240"/>
            </w:pPr>
            <w:r>
              <w:rPr>
                <w:color w:val="000000"/>
              </w:rPr>
              <w:t>Esci dal lettore in Background</w:t>
            </w:r>
          </w:p>
        </w:tc>
      </w:tr>
      <w:tr w:rsidR="00F67846" w14:paraId="28D66236"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27E1E19" w14:textId="77777777" w:rsidR="00572D8B" w:rsidRDefault="000E5D44">
            <w:pPr>
              <w:pStyle w:val="tdAi2TableSection1"/>
            </w:pPr>
            <w:r>
              <w:rPr>
                <w:color w:val="000000"/>
              </w:rPr>
              <w:t>Registratore{</w:t>
            </w:r>
          </w:p>
        </w:tc>
      </w:tr>
      <w:tr w:rsidR="00572D8B" w14:paraId="1593E5C1"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827CFF" w14:textId="77777777" w:rsidR="00572D8B" w:rsidRDefault="000E5D44">
            <w:pPr>
              <w:pStyle w:val="tdAi2TableBody2"/>
            </w:pPr>
            <w:r>
              <w:rPr>
                <w:color w:val="000000"/>
              </w:rPr>
              <w:t>Per aprire o chiudere il registratore</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0021224" w14:textId="77777777" w:rsidR="00572D8B" w:rsidRDefault="000E5D44">
            <w:pPr>
              <w:pStyle w:val="liAi2TableBullet1"/>
              <w:numPr>
                <w:ilvl w:val="0"/>
                <w:numId w:val="425"/>
              </w:numPr>
            </w:pPr>
            <w:r>
              <w:rPr>
                <w:color w:val="000000"/>
              </w:rPr>
              <w:t>• Avvia registratore</w:t>
            </w:r>
          </w:p>
          <w:p w14:paraId="6A7E97D6" w14:textId="77777777" w:rsidR="00572D8B" w:rsidRDefault="000E5D44">
            <w:pPr>
              <w:pStyle w:val="liAi2TableBullet1"/>
              <w:numPr>
                <w:ilvl w:val="0"/>
                <w:numId w:val="425"/>
              </w:numPr>
              <w:spacing w:after="240"/>
            </w:pPr>
            <w:r>
              <w:rPr>
                <w:color w:val="000000"/>
              </w:rPr>
              <w:t>• Chiudi registratore</w:t>
            </w:r>
          </w:p>
        </w:tc>
      </w:tr>
      <w:tr w:rsidR="00F67846" w14:paraId="6AE85EA2"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5E1EBDC" w14:textId="77777777" w:rsidR="00572D8B" w:rsidRDefault="000E5D44">
            <w:pPr>
              <w:pStyle w:val="tdAi2TableSection1"/>
            </w:pPr>
            <w:r>
              <w:rPr>
                <w:color w:val="000000"/>
              </w:rPr>
              <w:t>Vista statica</w:t>
            </w:r>
          </w:p>
        </w:tc>
      </w:tr>
      <w:tr w:rsidR="00572D8B" w14:paraId="7DF06A00"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6F83505B" w14:textId="77777777" w:rsidR="00572D8B" w:rsidRDefault="000E5D44">
            <w:pPr>
              <w:pStyle w:val="tdAi2TableBody2"/>
            </w:pPr>
            <w:r>
              <w:rPr>
                <w:color w:val="000000"/>
              </w:rPr>
              <w:t>Per avviare lo strumento Vista statica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AE954B" w14:textId="77777777" w:rsidR="00572D8B" w:rsidRDefault="000E5D44">
            <w:pPr>
              <w:pStyle w:val="liAi2TableBullet1"/>
              <w:numPr>
                <w:ilvl w:val="0"/>
                <w:numId w:val="426"/>
              </w:numPr>
            </w:pPr>
            <w:r>
              <w:rPr>
                <w:color w:val="000000"/>
              </w:rPr>
              <w:t>Nuova Vista statica</w:t>
            </w:r>
          </w:p>
          <w:p w14:paraId="13A216D2" w14:textId="77777777" w:rsidR="00572D8B" w:rsidRDefault="000E5D44">
            <w:pPr>
              <w:pStyle w:val="liAi2TableBullet1"/>
              <w:numPr>
                <w:ilvl w:val="0"/>
                <w:numId w:val="426"/>
              </w:numPr>
            </w:pPr>
            <w:r>
              <w:rPr>
                <w:color w:val="000000"/>
              </w:rPr>
              <w:t>Nuova vista statica</w:t>
            </w:r>
          </w:p>
          <w:p w14:paraId="4C522F16" w14:textId="77777777" w:rsidR="00572D8B" w:rsidRDefault="000E5D44">
            <w:pPr>
              <w:pStyle w:val="liAi2TableBullet1"/>
              <w:numPr>
                <w:ilvl w:val="0"/>
                <w:numId w:val="426"/>
              </w:numPr>
            </w:pPr>
            <w:r>
              <w:rPr>
                <w:color w:val="000000"/>
              </w:rPr>
              <w:t>Crea vista statica</w:t>
            </w:r>
          </w:p>
          <w:p w14:paraId="07E52CB2" w14:textId="77777777" w:rsidR="00572D8B" w:rsidRDefault="000E5D44">
            <w:pPr>
              <w:pStyle w:val="liAi2TableBullet1"/>
              <w:numPr>
                <w:ilvl w:val="0"/>
                <w:numId w:val="426"/>
              </w:numPr>
              <w:spacing w:after="240"/>
            </w:pPr>
            <w:r>
              <w:rPr>
                <w:color w:val="000000"/>
              </w:rPr>
              <w:t>Crea finestra statica</w:t>
            </w:r>
          </w:p>
        </w:tc>
      </w:tr>
      <w:tr w:rsidR="00572D8B" w14:paraId="0987798A"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B1F6AD4" w14:textId="77777777" w:rsidR="00572D8B" w:rsidRDefault="000E5D44">
            <w:pPr>
              <w:pStyle w:val="tdAi2TableBody2"/>
            </w:pPr>
            <w:r>
              <w:rPr>
                <w:color w:val="000000"/>
              </w:rPr>
              <w:t>Per attivare o disattivare la vista statica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F51FEFD" w14:textId="77777777" w:rsidR="00572D8B" w:rsidRDefault="000E5D44">
            <w:pPr>
              <w:pStyle w:val="liAi2TableBullet1"/>
              <w:numPr>
                <w:ilvl w:val="0"/>
                <w:numId w:val="427"/>
              </w:numPr>
            </w:pPr>
            <w:r>
              <w:rPr>
                <w:color w:val="000000"/>
              </w:rPr>
              <w:t xml:space="preserve">Vista statica </w:t>
            </w:r>
            <w:r>
              <w:rPr>
                <w:rStyle w:val="i"/>
              </w:rPr>
              <w:t>x</w:t>
            </w:r>
            <w:r>
              <w:rPr>
                <w:color w:val="000000"/>
              </w:rPr>
              <w:t xml:space="preserve">, dove </w:t>
            </w:r>
            <w:r>
              <w:rPr>
                <w:rStyle w:val="i"/>
              </w:rPr>
              <w:t>x</w:t>
            </w:r>
            <w:r>
              <w:rPr>
                <w:color w:val="000000"/>
              </w:rPr>
              <w:t xml:space="preserve"> è 1, 2, 3 o 4</w:t>
            </w:r>
          </w:p>
          <w:p w14:paraId="17AFFDB0" w14:textId="77777777" w:rsidR="00572D8B" w:rsidRDefault="000E5D44">
            <w:pPr>
              <w:pStyle w:val="liAi2TableBullet1"/>
              <w:numPr>
                <w:ilvl w:val="0"/>
                <w:numId w:val="427"/>
              </w:numPr>
            </w:pPr>
            <w:r>
              <w:rPr>
                <w:color w:val="000000"/>
              </w:rPr>
              <w:t xml:space="preserve">Vista statica </w:t>
            </w:r>
            <w:r>
              <w:rPr>
                <w:rStyle w:val="i"/>
              </w:rPr>
              <w:t>x</w:t>
            </w:r>
            <w:r>
              <w:rPr>
                <w:color w:val="000000"/>
              </w:rPr>
              <w:t xml:space="preserve">, dove </w:t>
            </w:r>
            <w:r>
              <w:rPr>
                <w:rStyle w:val="i"/>
              </w:rPr>
              <w:t>x</w:t>
            </w:r>
            <w:r>
              <w:rPr>
                <w:color w:val="000000"/>
              </w:rPr>
              <w:t xml:space="preserve"> è 1, 2, 3 o 4</w:t>
            </w:r>
          </w:p>
          <w:p w14:paraId="55A4113E" w14:textId="77777777" w:rsidR="00572D8B" w:rsidRDefault="000E5D44">
            <w:pPr>
              <w:pStyle w:val="liAi2TableBullet1"/>
              <w:numPr>
                <w:ilvl w:val="0"/>
                <w:numId w:val="427"/>
              </w:numPr>
            </w:pPr>
            <w:r>
              <w:rPr>
                <w:color w:val="000000"/>
              </w:rPr>
              <w:t xml:space="preserve">Attiva vista statica </w:t>
            </w:r>
            <w:r>
              <w:rPr>
                <w:rStyle w:val="i"/>
              </w:rPr>
              <w:t>x</w:t>
            </w:r>
            <w:r>
              <w:rPr>
                <w:color w:val="000000"/>
              </w:rPr>
              <w:t xml:space="preserve">, dove </w:t>
            </w:r>
            <w:r>
              <w:rPr>
                <w:rStyle w:val="i"/>
              </w:rPr>
              <w:t>x</w:t>
            </w:r>
            <w:r>
              <w:rPr>
                <w:color w:val="000000"/>
              </w:rPr>
              <w:t xml:space="preserve"> è 1, 2, 3 o 4</w:t>
            </w:r>
          </w:p>
          <w:p w14:paraId="12365C3B" w14:textId="77777777" w:rsidR="00572D8B" w:rsidRDefault="000E5D44">
            <w:pPr>
              <w:pStyle w:val="liAi2TableBullet1"/>
              <w:numPr>
                <w:ilvl w:val="0"/>
                <w:numId w:val="427"/>
              </w:numPr>
            </w:pPr>
            <w:r>
              <w:rPr>
                <w:color w:val="000000"/>
              </w:rPr>
              <w:t xml:space="preserve">Vista statica </w:t>
            </w:r>
            <w:r>
              <w:rPr>
                <w:rStyle w:val="i"/>
              </w:rPr>
              <w:t>x</w:t>
            </w:r>
            <w:r>
              <w:rPr>
                <w:color w:val="000000"/>
              </w:rPr>
              <w:t xml:space="preserve">, dove </w:t>
            </w:r>
            <w:r>
              <w:rPr>
                <w:rStyle w:val="i"/>
              </w:rPr>
              <w:t>x</w:t>
            </w:r>
            <w:r>
              <w:rPr>
                <w:color w:val="000000"/>
              </w:rPr>
              <w:t xml:space="preserve"> è 1, 2, 3 o 4</w:t>
            </w:r>
          </w:p>
          <w:p w14:paraId="4A7CFBB4" w14:textId="77777777" w:rsidR="00572D8B" w:rsidRDefault="000E5D44">
            <w:pPr>
              <w:pStyle w:val="liAi2TableBullet1"/>
              <w:numPr>
                <w:ilvl w:val="0"/>
                <w:numId w:val="427"/>
              </w:numPr>
            </w:pPr>
            <w:r>
              <w:rPr>
                <w:color w:val="000000"/>
              </w:rPr>
              <w:t xml:space="preserve">Vista statica </w:t>
            </w:r>
            <w:r>
              <w:rPr>
                <w:rStyle w:val="i"/>
              </w:rPr>
              <w:t>x</w:t>
            </w:r>
            <w:r>
              <w:rPr>
                <w:color w:val="000000"/>
              </w:rPr>
              <w:t xml:space="preserve">, dove </w:t>
            </w:r>
            <w:r>
              <w:rPr>
                <w:rStyle w:val="i"/>
              </w:rPr>
              <w:t>x</w:t>
            </w:r>
            <w:r>
              <w:rPr>
                <w:color w:val="000000"/>
              </w:rPr>
              <w:t xml:space="preserve"> è 1, 2, 3 o 4</w:t>
            </w:r>
          </w:p>
          <w:p w14:paraId="37D1120A" w14:textId="77777777" w:rsidR="00572D8B" w:rsidRDefault="000E5D44">
            <w:pPr>
              <w:pStyle w:val="liAi2TableBullet1"/>
              <w:numPr>
                <w:ilvl w:val="0"/>
                <w:numId w:val="427"/>
              </w:numPr>
            </w:pPr>
            <w:r>
              <w:rPr>
                <w:color w:val="000000"/>
              </w:rPr>
              <w:t xml:space="preserve">Vista statica </w:t>
            </w:r>
            <w:r>
              <w:rPr>
                <w:rStyle w:val="i"/>
              </w:rPr>
              <w:t>x</w:t>
            </w:r>
            <w:r>
              <w:rPr>
                <w:color w:val="000000"/>
              </w:rPr>
              <w:t xml:space="preserve">, dove </w:t>
            </w:r>
            <w:r>
              <w:rPr>
                <w:rStyle w:val="i"/>
              </w:rPr>
              <w:t>x</w:t>
            </w:r>
            <w:r>
              <w:rPr>
                <w:color w:val="000000"/>
              </w:rPr>
              <w:t xml:space="preserve"> è 1, 2, 3 o 4</w:t>
            </w:r>
          </w:p>
          <w:p w14:paraId="6AADE7D1" w14:textId="77777777" w:rsidR="00572D8B" w:rsidRDefault="000E5D44">
            <w:pPr>
              <w:pStyle w:val="liAi2TableBullet1"/>
              <w:numPr>
                <w:ilvl w:val="0"/>
                <w:numId w:val="427"/>
              </w:numPr>
            </w:pPr>
            <w:r>
              <w:rPr>
                <w:color w:val="000000"/>
              </w:rPr>
              <w:lastRenderedPageBreak/>
              <w:t xml:space="preserve">Vista statica </w:t>
            </w:r>
            <w:r>
              <w:rPr>
                <w:rStyle w:val="i"/>
              </w:rPr>
              <w:t>x</w:t>
            </w:r>
            <w:r>
              <w:rPr>
                <w:color w:val="000000"/>
              </w:rPr>
              <w:t xml:space="preserve">, dove </w:t>
            </w:r>
            <w:r>
              <w:rPr>
                <w:rStyle w:val="i"/>
              </w:rPr>
              <w:t>x</w:t>
            </w:r>
            <w:r>
              <w:rPr>
                <w:color w:val="000000"/>
              </w:rPr>
              <w:t xml:space="preserve"> è 1, 2, 3 o 4</w:t>
            </w:r>
          </w:p>
          <w:p w14:paraId="2CA32321" w14:textId="77777777" w:rsidR="00572D8B" w:rsidRDefault="000E5D44">
            <w:pPr>
              <w:pStyle w:val="liAi2TableBullet1"/>
              <w:numPr>
                <w:ilvl w:val="0"/>
                <w:numId w:val="427"/>
              </w:numPr>
              <w:spacing w:after="240"/>
            </w:pPr>
            <w:r>
              <w:rPr>
                <w:color w:val="000000"/>
              </w:rPr>
              <w:t xml:space="preserve">Vista statica </w:t>
            </w:r>
            <w:r>
              <w:rPr>
                <w:rStyle w:val="i"/>
              </w:rPr>
              <w:t>x</w:t>
            </w:r>
            <w:r>
              <w:rPr>
                <w:color w:val="000000"/>
              </w:rPr>
              <w:t xml:space="preserve">, dove </w:t>
            </w:r>
            <w:r>
              <w:rPr>
                <w:rStyle w:val="i"/>
              </w:rPr>
              <w:t>x</w:t>
            </w:r>
            <w:r>
              <w:rPr>
                <w:color w:val="000000"/>
              </w:rPr>
              <w:t xml:space="preserve"> è 1, 2, 3 o 4</w:t>
            </w:r>
          </w:p>
        </w:tc>
      </w:tr>
      <w:tr w:rsidR="00F67846" w14:paraId="0FCD909A"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D4E60BA" w14:textId="77777777" w:rsidR="00572D8B" w:rsidRDefault="000E5D44">
            <w:pPr>
              <w:pStyle w:val="tdAi2TableSection1"/>
            </w:pPr>
            <w:r>
              <w:rPr>
                <w:color w:val="000000"/>
              </w:rPr>
              <w:lastRenderedPageBreak/>
              <w:t>Monitor multipli</w:t>
            </w:r>
          </w:p>
        </w:tc>
      </w:tr>
      <w:tr w:rsidR="00572D8B" w14:paraId="5E9C0B50"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C311805" w14:textId="77777777" w:rsidR="00572D8B" w:rsidRDefault="000E5D44">
            <w:pPr>
              <w:pStyle w:val="tdAi2TableBody2"/>
            </w:pPr>
            <w:r>
              <w:rPr>
                <w:color w:val="000000"/>
              </w:rPr>
              <w:t>Per spostarvi tra i monitor</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735ADF" w14:textId="77777777" w:rsidR="00572D8B" w:rsidRDefault="000E5D44">
            <w:pPr>
              <w:pStyle w:val="liAi2TableBullet1"/>
              <w:numPr>
                <w:ilvl w:val="0"/>
                <w:numId w:val="428"/>
              </w:numPr>
            </w:pPr>
            <w:r>
              <w:rPr>
                <w:color w:val="000000"/>
              </w:rPr>
              <w:t>Cambia schermo</w:t>
            </w:r>
          </w:p>
          <w:p w14:paraId="7E71FBCB" w14:textId="77777777" w:rsidR="00572D8B" w:rsidRDefault="000E5D44">
            <w:pPr>
              <w:pStyle w:val="liAi2TableBullet1"/>
              <w:numPr>
                <w:ilvl w:val="0"/>
                <w:numId w:val="428"/>
              </w:numPr>
            </w:pPr>
            <w:r>
              <w:rPr>
                <w:color w:val="000000"/>
              </w:rPr>
              <w:t>Finestra successiva</w:t>
            </w:r>
          </w:p>
          <w:p w14:paraId="75D59254" w14:textId="77777777" w:rsidR="00572D8B" w:rsidRDefault="000E5D44">
            <w:pPr>
              <w:pStyle w:val="liAi2TableBullet1"/>
              <w:numPr>
                <w:ilvl w:val="0"/>
                <w:numId w:val="428"/>
              </w:numPr>
            </w:pPr>
            <w:r>
              <w:rPr>
                <w:color w:val="000000"/>
              </w:rPr>
              <w:t>Finestra ancorata a sinistra</w:t>
            </w:r>
          </w:p>
          <w:p w14:paraId="1D5B9CD3" w14:textId="77777777" w:rsidR="00572D8B" w:rsidRDefault="000E5D44">
            <w:pPr>
              <w:pStyle w:val="liAi2TableBullet1"/>
              <w:numPr>
                <w:ilvl w:val="0"/>
                <w:numId w:val="428"/>
              </w:numPr>
              <w:spacing w:after="240"/>
            </w:pPr>
            <w:r>
              <w:rPr>
                <w:color w:val="000000"/>
              </w:rPr>
              <w:t>Finestra span</w:t>
            </w:r>
          </w:p>
        </w:tc>
      </w:tr>
      <w:tr w:rsidR="00F67846" w14:paraId="536D1DEE"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36AF2E7" w14:textId="77777777" w:rsidR="00572D8B" w:rsidRDefault="000E5D44">
            <w:pPr>
              <w:pStyle w:val="tdAi2TableSection1"/>
            </w:pPr>
            <w:r>
              <w:rPr>
                <w:color w:val="000000"/>
              </w:rPr>
              <w:t>Scorrimento</w:t>
            </w:r>
          </w:p>
        </w:tc>
      </w:tr>
      <w:tr w:rsidR="00572D8B" w14:paraId="05FE2086"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C221F96" w14:textId="77777777" w:rsidR="00572D8B" w:rsidRDefault="000E5D44">
            <w:pPr>
              <w:pStyle w:val="tdAi2TableBody2"/>
            </w:pPr>
            <w:r>
              <w:rPr>
                <w:color w:val="000000"/>
              </w:rPr>
              <w:t>Per spostare la finestra ingrandita in alto, in basso, a destra, a sinistra o al centro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227516" w14:textId="77777777" w:rsidR="00572D8B" w:rsidRDefault="000E5D44">
            <w:pPr>
              <w:pStyle w:val="liAi2TableBullet1"/>
              <w:numPr>
                <w:ilvl w:val="0"/>
                <w:numId w:val="429"/>
              </w:numPr>
            </w:pPr>
            <w:r>
              <w:rPr>
                <w:color w:val="000000"/>
              </w:rPr>
              <w:t>Mostrami la parte inferiore dello schermo</w:t>
            </w:r>
          </w:p>
          <w:p w14:paraId="18F2C4A8" w14:textId="77777777" w:rsidR="00572D8B" w:rsidRDefault="000E5D44">
            <w:pPr>
              <w:pStyle w:val="liAi2TableBullet1"/>
              <w:numPr>
                <w:ilvl w:val="0"/>
                <w:numId w:val="429"/>
              </w:numPr>
            </w:pPr>
            <w:r>
              <w:rPr>
                <w:color w:val="000000"/>
              </w:rPr>
              <w:t>Salta a destra</w:t>
            </w:r>
          </w:p>
          <w:p w14:paraId="346F1795" w14:textId="77777777" w:rsidR="00572D8B" w:rsidRDefault="000E5D44">
            <w:pPr>
              <w:pStyle w:val="liAi2TableBullet1"/>
              <w:numPr>
                <w:ilvl w:val="0"/>
                <w:numId w:val="429"/>
              </w:numPr>
            </w:pPr>
            <w:r>
              <w:rPr>
                <w:color w:val="000000"/>
              </w:rPr>
              <w:t>Salta a sinistra</w:t>
            </w:r>
          </w:p>
          <w:p w14:paraId="24E86B99" w14:textId="77777777" w:rsidR="00572D8B" w:rsidRDefault="000E5D44">
            <w:pPr>
              <w:pStyle w:val="liAi2TableBullet1"/>
              <w:numPr>
                <w:ilvl w:val="0"/>
                <w:numId w:val="429"/>
              </w:numPr>
            </w:pPr>
            <w:r>
              <w:rPr>
                <w:color w:val="000000"/>
              </w:rPr>
              <w:t>Salta verso l’alto</w:t>
            </w:r>
          </w:p>
          <w:p w14:paraId="03749677" w14:textId="77777777" w:rsidR="00572D8B" w:rsidRDefault="000E5D44">
            <w:pPr>
              <w:pStyle w:val="liAi2TableBullet1"/>
              <w:numPr>
                <w:ilvl w:val="0"/>
                <w:numId w:val="429"/>
              </w:numPr>
            </w:pPr>
            <w:r>
              <w:rPr>
                <w:color w:val="000000"/>
              </w:rPr>
              <w:t>Salta verso il basso</w:t>
            </w:r>
          </w:p>
          <w:p w14:paraId="2ABD0A74" w14:textId="77777777" w:rsidR="00572D8B" w:rsidRDefault="000E5D44">
            <w:pPr>
              <w:pStyle w:val="liAi2TableBullet1"/>
              <w:numPr>
                <w:ilvl w:val="0"/>
                <w:numId w:val="429"/>
              </w:numPr>
            </w:pPr>
            <w:r>
              <w:rPr>
                <w:color w:val="000000"/>
              </w:rPr>
              <w:t>Vai alla ricerca di Windows</w:t>
            </w:r>
          </w:p>
          <w:p w14:paraId="3146D8F6" w14:textId="77777777" w:rsidR="00572D8B" w:rsidRDefault="000E5D44">
            <w:pPr>
              <w:pStyle w:val="liAi2TableBullet1"/>
              <w:numPr>
                <w:ilvl w:val="0"/>
                <w:numId w:val="429"/>
              </w:numPr>
              <w:spacing w:after="240"/>
            </w:pPr>
            <w:r>
              <w:rPr>
                <w:color w:val="000000"/>
              </w:rPr>
              <w:t>Vai all’area delle notifiche</w:t>
            </w:r>
          </w:p>
        </w:tc>
      </w:tr>
      <w:tr w:rsidR="00572D8B" w14:paraId="2FD25326"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326F47" w14:textId="77777777" w:rsidR="00572D8B" w:rsidRDefault="000E5D44">
            <w:pPr>
              <w:pStyle w:val="tdAi2TableBody2"/>
            </w:pPr>
            <w:r>
              <w:rPr>
                <w:color w:val="000000"/>
              </w:rPr>
              <w:t>Per spostarsi a un elemento che ha il focus</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E3ABEC" w14:textId="77777777" w:rsidR="00572D8B" w:rsidRDefault="000E5D44">
            <w:pPr>
              <w:pStyle w:val="liAi2TableBullet1"/>
              <w:numPr>
                <w:ilvl w:val="0"/>
                <w:numId w:val="430"/>
              </w:numPr>
            </w:pPr>
            <w:r>
              <w:rPr>
                <w:color w:val="000000"/>
              </w:rPr>
              <w:t>Vai al focus</w:t>
            </w:r>
          </w:p>
          <w:p w14:paraId="674727E4" w14:textId="77777777" w:rsidR="00572D8B" w:rsidRDefault="000E5D44">
            <w:pPr>
              <w:pStyle w:val="liAi2TableBullet1"/>
              <w:numPr>
                <w:ilvl w:val="0"/>
                <w:numId w:val="430"/>
              </w:numPr>
              <w:spacing w:after="240"/>
            </w:pPr>
            <w:r>
              <w:rPr>
                <w:color w:val="000000"/>
              </w:rPr>
              <w:t>Trova il focus</w:t>
            </w:r>
          </w:p>
        </w:tc>
      </w:tr>
      <w:tr w:rsidR="00F67846" w14:paraId="59404EE5"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2CC9799" w14:textId="77777777" w:rsidR="00572D8B" w:rsidRDefault="000E5D44">
            <w:pPr>
              <w:pStyle w:val="tdAi2TableSection1"/>
            </w:pPr>
            <w:r>
              <w:rPr>
                <w:color w:val="000000"/>
              </w:rPr>
              <w:t>Centro messaggi</w:t>
            </w:r>
          </w:p>
        </w:tc>
      </w:tr>
      <w:tr w:rsidR="00572D8B" w14:paraId="71002A88"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31F87A1" w14:textId="77777777" w:rsidR="00572D8B" w:rsidRDefault="000E5D44">
            <w:pPr>
              <w:pStyle w:val="tdAi2TableBody2"/>
            </w:pPr>
            <w:r>
              <w:rPr>
                <w:color w:val="000000"/>
              </w:rPr>
              <w:t>Per aprire il Centro messaggi</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A2D633" w14:textId="77777777" w:rsidR="00572D8B" w:rsidRDefault="000E5D44">
            <w:pPr>
              <w:pStyle w:val="liAi2TableBullet1"/>
              <w:numPr>
                <w:ilvl w:val="0"/>
                <w:numId w:val="431"/>
              </w:numPr>
              <w:spacing w:after="240"/>
            </w:pPr>
            <w:r>
              <w:rPr>
                <w:color w:val="000000"/>
              </w:rPr>
              <w:t>Per aprire il Centro messaggi</w:t>
            </w:r>
          </w:p>
        </w:tc>
      </w:tr>
      <w:tr w:rsidR="00F67846" w14:paraId="52DF492D"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E6C929A" w14:textId="77777777" w:rsidR="00572D8B" w:rsidRDefault="000E5D44">
            <w:pPr>
              <w:pStyle w:val="tdAi2TableSection1"/>
            </w:pPr>
            <w:r>
              <w:rPr>
                <w:color w:val="000000"/>
              </w:rPr>
              <w:t>Information</w:t>
            </w:r>
          </w:p>
        </w:tc>
      </w:tr>
      <w:tr w:rsidR="00572D8B" w14:paraId="071C87EF"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072F9E" w14:textId="77777777" w:rsidR="00572D8B" w:rsidRDefault="000E5D44">
            <w:pPr>
              <w:pStyle w:val="tdAi2TableBody2"/>
            </w:pPr>
            <w:r>
              <w:rPr>
                <w:color w:val="000000"/>
              </w:rPr>
              <w:lastRenderedPageBreak/>
              <w:t>Per visualizzare l’aiuto dell’Assistente Vocale, oppure la versione del programma e le informazioni di licenza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DBAAC4C" w14:textId="77777777" w:rsidR="00572D8B" w:rsidRDefault="000E5D44">
            <w:pPr>
              <w:pStyle w:val="liAi2TableBullet1"/>
              <w:keepLines/>
              <w:numPr>
                <w:ilvl w:val="0"/>
                <w:numId w:val="432"/>
              </w:numPr>
            </w:pPr>
            <w:r>
              <w:rPr>
                <w:color w:val="000000"/>
              </w:rPr>
              <w:t>Aiuto (apre l’aiuto dell’Assistente vocale)</w:t>
            </w:r>
          </w:p>
          <w:p w14:paraId="3D70A8AA" w14:textId="77777777" w:rsidR="00572D8B" w:rsidRDefault="000E5D44">
            <w:pPr>
              <w:pStyle w:val="liAi2TableBullet1"/>
              <w:keepLines/>
              <w:numPr>
                <w:ilvl w:val="0"/>
                <w:numId w:val="432"/>
              </w:numPr>
            </w:pPr>
            <w:r>
              <w:rPr>
                <w:color w:val="000000"/>
              </w:rPr>
              <w:t>Apri aiuto (Apre l’aiuto dell’Assistente Vocale)</w:t>
            </w:r>
          </w:p>
          <w:p w14:paraId="26035F6C" w14:textId="77777777" w:rsidR="00572D8B" w:rsidRDefault="000E5D44">
            <w:pPr>
              <w:pStyle w:val="liAi2TableBullet1"/>
              <w:keepLines/>
              <w:numPr>
                <w:ilvl w:val="0"/>
                <w:numId w:val="432"/>
              </w:numPr>
            </w:pPr>
            <w:r>
              <w:rPr>
                <w:color w:val="000000"/>
              </w:rPr>
              <w:t>Finestra di dialogo informazioni su</w:t>
            </w:r>
          </w:p>
          <w:p w14:paraId="6A7067A8" w14:textId="77777777" w:rsidR="00572D8B" w:rsidRDefault="000E5D44">
            <w:pPr>
              <w:pStyle w:val="liAi2TableBullet1"/>
              <w:keepLines/>
              <w:numPr>
                <w:ilvl w:val="0"/>
                <w:numId w:val="432"/>
              </w:numPr>
            </w:pPr>
            <w:r>
              <w:rPr>
                <w:color w:val="000000"/>
              </w:rPr>
              <w:t>Apri finestra informazioni</w:t>
            </w:r>
          </w:p>
          <w:p w14:paraId="7545856C" w14:textId="77777777" w:rsidR="00572D8B" w:rsidRDefault="000E5D44">
            <w:pPr>
              <w:pStyle w:val="liAi2TableBullet1"/>
              <w:keepLines/>
              <w:numPr>
                <w:ilvl w:val="0"/>
                <w:numId w:val="432"/>
              </w:numPr>
              <w:spacing w:after="240"/>
            </w:pPr>
            <w:r>
              <w:rPr>
                <w:color w:val="000000"/>
              </w:rPr>
              <w:t>Apri finestra di dialogo informazioni</w:t>
            </w:r>
          </w:p>
        </w:tc>
      </w:tr>
      <w:tr w:rsidR="00F67846" w14:paraId="1278FC1C"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C978D80" w14:textId="77777777" w:rsidR="00572D8B" w:rsidRDefault="000E5D44">
            <w:pPr>
              <w:pStyle w:val="tdAi2TableSection1"/>
            </w:pPr>
            <w:r>
              <w:rPr>
                <w:color w:val="000000"/>
              </w:rPr>
              <w:t>Keyboard Help for JAWS Commands - Fusion Only</w:t>
            </w:r>
          </w:p>
        </w:tc>
      </w:tr>
      <w:tr w:rsidR="00572D8B" w14:paraId="634085F0"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66C6AFB" w14:textId="77777777" w:rsidR="00572D8B" w:rsidRDefault="000E5D44">
            <w:pPr>
              <w:pStyle w:val="tdAi2TableBody2"/>
            </w:pPr>
            <w:r>
              <w:rPr>
                <w:color w:val="000000"/>
              </w:rPr>
              <w:t xml:space="preserve"> Per attivare o disattivare l'aiuto tastiera di JAWS quando si usa Fusion</w:t>
            </w:r>
            <w:r>
              <w:br/>
            </w:r>
            <w:r>
              <w:br/>
            </w:r>
            <w:r>
              <w:rPr>
                <w:color w:val="000000"/>
              </w:rPr>
              <w:t xml:space="preserve">In fusion, potete attivare l'aiuto tastiera di JAWS utilizzando l'Assistente vocale. Quando è attivo l'aiuto tastiera, potete premere una combinazoine ed ascoltare che cosa fa, sia all'interno di JAWS che di Fusion. Quando l'Aiuto tastiera è disattivato, la combinazione eseguirà il comando. </w:t>
            </w:r>
            <w:r>
              <w:br/>
            </w:r>
            <w:r>
              <w:br/>
            </w:r>
            <w:r>
              <w:rPr>
                <w:color w:val="000000"/>
              </w:rPr>
              <w:t xml:space="preserve">Per attivare l'Aiuto tastiera in Fusion, dite: "Hey Zoomy, attiva Aiuto tastiera" oppure "Hey Sharky, attiva Aiuto tastiera". Potete anche </w:t>
            </w:r>
            <w:r>
              <w:rPr>
                <w:color w:val="000000"/>
              </w:rPr>
              <w:lastRenderedPageBreak/>
              <w:t xml:space="preserve">attivare l'Aiuto tastiera premendo </w:t>
            </w:r>
            <w:r>
              <w:rPr>
                <w:rStyle w:val="b1"/>
              </w:rPr>
              <w:t>Insert + 1</w:t>
            </w:r>
            <w:r>
              <w:rPr>
                <w:color w:val="000000"/>
              </w:rPr>
              <w:t xml:space="preserve">, per poi disattivarlo premendo </w:t>
            </w:r>
            <w:r>
              <w:rPr>
                <w:rStyle w:val="b1"/>
              </w:rPr>
              <w:t>Escape</w:t>
            </w:r>
            <w:r>
              <w:rPr>
                <w:color w:val="000000"/>
              </w:rPr>
              <w:t xml:space="preserve"> oppure nuovamente </w:t>
            </w:r>
            <w:r>
              <w:rPr>
                <w:rStyle w:val="b1"/>
              </w:rPr>
              <w:t>Insert + 1</w:t>
            </w:r>
            <w:r>
              <w:rPr>
                <w:color w:val="000000"/>
              </w:rPr>
              <w:t xml:space="preserve">. </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50EA7D" w14:textId="77777777" w:rsidR="00572D8B" w:rsidRDefault="000E5D44">
            <w:pPr>
              <w:pStyle w:val="liAi2TableBullet1"/>
              <w:numPr>
                <w:ilvl w:val="0"/>
                <w:numId w:val="433"/>
              </w:numPr>
              <w:spacing w:after="240"/>
            </w:pPr>
            <w:r>
              <w:rPr>
                <w:color w:val="000000"/>
              </w:rPr>
              <w:lastRenderedPageBreak/>
              <w:t>Attiva/Disattiva Aiuto Tastiera</w:t>
            </w:r>
          </w:p>
        </w:tc>
      </w:tr>
      <w:tr w:rsidR="00F67846" w14:paraId="6C7DD102"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D5F41CC" w14:textId="77777777" w:rsidR="00572D8B" w:rsidRDefault="000E5D44">
            <w:pPr>
              <w:pStyle w:val="tdAi2TableSection1"/>
            </w:pPr>
            <w:r>
              <w:rPr>
                <w:color w:val="000000"/>
              </w:rPr>
              <w:t>Picture Smart AI - Solo Fusion</w:t>
            </w:r>
          </w:p>
        </w:tc>
      </w:tr>
      <w:tr w:rsidR="00572D8B" w14:paraId="32B48861"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C833B6" w14:textId="77777777" w:rsidR="00572D8B" w:rsidRDefault="000E5D44">
            <w:pPr>
              <w:pStyle w:val="tdAi2TableBody2"/>
            </w:pPr>
            <w:r>
              <w:rPr>
                <w:color w:val="000000"/>
              </w:rPr>
              <w:t>Descrivi l'intero schermo</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749BDD" w14:textId="77777777" w:rsidR="00572D8B" w:rsidRDefault="000E5D44">
            <w:pPr>
              <w:pStyle w:val="liAi2TableBullet1"/>
              <w:numPr>
                <w:ilvl w:val="0"/>
                <w:numId w:val="434"/>
              </w:numPr>
            </w:pPr>
            <w:r>
              <w:rPr>
                <w:color w:val="000000"/>
              </w:rPr>
              <w:t>"Descrivi lo schermo"</w:t>
            </w:r>
          </w:p>
          <w:p w14:paraId="5C8C69D1" w14:textId="77777777" w:rsidR="00572D8B" w:rsidRDefault="000E5D44">
            <w:pPr>
              <w:pStyle w:val="liAi2TableBullet1"/>
              <w:numPr>
                <w:ilvl w:val="0"/>
                <w:numId w:val="434"/>
              </w:numPr>
            </w:pPr>
            <w:r>
              <w:rPr>
                <w:color w:val="000000"/>
              </w:rPr>
              <w:t>Descrivi schermo</w:t>
            </w:r>
          </w:p>
          <w:p w14:paraId="11C44C6C" w14:textId="77777777" w:rsidR="00572D8B" w:rsidRDefault="000E5D44">
            <w:pPr>
              <w:pStyle w:val="liAi2TableBullet1"/>
              <w:numPr>
                <w:ilvl w:val="0"/>
                <w:numId w:val="434"/>
              </w:numPr>
              <w:spacing w:after="240"/>
            </w:pPr>
            <w:r>
              <w:rPr>
                <w:color w:val="000000"/>
              </w:rPr>
              <w:t>Cosa c'è a schermo?</w:t>
            </w:r>
          </w:p>
        </w:tc>
      </w:tr>
      <w:tr w:rsidR="00572D8B" w14:paraId="2CBEA26E"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2E0AD1B" w14:textId="77777777" w:rsidR="00572D8B" w:rsidRDefault="000E5D44">
            <w:pPr>
              <w:pStyle w:val="tdAi2TableBody2"/>
            </w:pPr>
            <w:r>
              <w:rPr>
                <w:color w:val="000000"/>
              </w:rPr>
              <w:t>Descrivi la finestra dell'applicazione attiva</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5DC3AC" w14:textId="77777777" w:rsidR="00572D8B" w:rsidRDefault="000E5D44">
            <w:pPr>
              <w:pStyle w:val="liAi2TableBullet1"/>
              <w:numPr>
                <w:ilvl w:val="0"/>
                <w:numId w:val="435"/>
              </w:numPr>
            </w:pPr>
            <w:r>
              <w:rPr>
                <w:color w:val="000000"/>
              </w:rPr>
              <w:t>"Descrivi la finestra corrente"</w:t>
            </w:r>
          </w:p>
          <w:p w14:paraId="78284F4F" w14:textId="77777777" w:rsidR="00572D8B" w:rsidRDefault="000E5D44">
            <w:pPr>
              <w:pStyle w:val="liAi2TableBullet1"/>
              <w:numPr>
                <w:ilvl w:val="0"/>
                <w:numId w:val="435"/>
              </w:numPr>
            </w:pPr>
            <w:r>
              <w:rPr>
                <w:color w:val="000000"/>
              </w:rPr>
              <w:t>Descrivi finestra</w:t>
            </w:r>
          </w:p>
          <w:p w14:paraId="3D7781E2" w14:textId="77777777" w:rsidR="00572D8B" w:rsidRDefault="000E5D44">
            <w:pPr>
              <w:pStyle w:val="liAi2TableBullet1"/>
              <w:numPr>
                <w:ilvl w:val="0"/>
                <w:numId w:val="435"/>
              </w:numPr>
              <w:spacing w:after="240"/>
            </w:pPr>
            <w:r>
              <w:rPr>
                <w:color w:val="000000"/>
              </w:rPr>
              <w:t>What is on this window?</w:t>
            </w:r>
          </w:p>
        </w:tc>
      </w:tr>
      <w:tr w:rsidR="00572D8B" w14:paraId="13E1DF5B"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86A1BF2" w14:textId="77777777" w:rsidR="00572D8B" w:rsidRDefault="000E5D44">
            <w:pPr>
              <w:pStyle w:val="tdAi2TableBody2"/>
            </w:pPr>
            <w:r>
              <w:rPr>
                <w:color w:val="000000"/>
              </w:rPr>
              <w:t>Acquisisci e Descrivi Documento Stampato da Scanner o Telecamera PEARL</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BEDF6B" w14:textId="77777777" w:rsidR="00572D8B" w:rsidRDefault="000E5D44">
            <w:pPr>
              <w:pStyle w:val="liAi2TableBullet1"/>
              <w:numPr>
                <w:ilvl w:val="0"/>
                <w:numId w:val="436"/>
              </w:numPr>
            </w:pPr>
            <w:r>
              <w:rPr>
                <w:color w:val="000000"/>
              </w:rPr>
              <w:t>Acquisisci un'immagine e descrivi</w:t>
            </w:r>
          </w:p>
          <w:p w14:paraId="7A8DD0CD" w14:textId="77777777" w:rsidR="00572D8B" w:rsidRDefault="000E5D44">
            <w:pPr>
              <w:pStyle w:val="liAi2TableBullet1"/>
              <w:numPr>
                <w:ilvl w:val="0"/>
                <w:numId w:val="436"/>
              </w:numPr>
            </w:pPr>
            <w:r>
              <w:rPr>
                <w:color w:val="000000"/>
              </w:rPr>
              <w:t>Cosa c'è sotto la telecamera?</w:t>
            </w:r>
          </w:p>
          <w:p w14:paraId="2D904CDF" w14:textId="77777777" w:rsidR="00572D8B" w:rsidRDefault="000E5D44">
            <w:pPr>
              <w:pStyle w:val="liAi2TableBullet1"/>
              <w:numPr>
                <w:ilvl w:val="0"/>
                <w:numId w:val="436"/>
              </w:numPr>
              <w:spacing w:after="240"/>
            </w:pPr>
            <w:r>
              <w:rPr>
                <w:color w:val="000000"/>
              </w:rPr>
              <w:t>Cosa c'è sotto lo scanner?</w:t>
            </w:r>
          </w:p>
        </w:tc>
      </w:tr>
      <w:tr w:rsidR="00572D8B" w14:paraId="2CC7FCC6"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425F74" w14:textId="77777777" w:rsidR="00572D8B" w:rsidRDefault="000E5D44">
            <w:pPr>
              <w:pStyle w:val="tdAi2TableBody2"/>
            </w:pPr>
            <w:r>
              <w:rPr>
                <w:color w:val="000000"/>
              </w:rPr>
              <w:t>"Descrivi l'immagine negli appunti"</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54C43A" w14:textId="77777777" w:rsidR="00572D8B" w:rsidRDefault="000E5D44">
            <w:pPr>
              <w:pStyle w:val="liAi2TableBullet1"/>
              <w:numPr>
                <w:ilvl w:val="0"/>
                <w:numId w:val="437"/>
              </w:numPr>
            </w:pPr>
            <w:r>
              <w:rPr>
                <w:color w:val="000000"/>
              </w:rPr>
              <w:t>"Descrivi l'immagine negli appunti"</w:t>
            </w:r>
          </w:p>
          <w:p w14:paraId="7AF8ABCD" w14:textId="77777777" w:rsidR="00572D8B" w:rsidRDefault="000E5D44">
            <w:pPr>
              <w:pStyle w:val="liAi2TableBullet1"/>
              <w:numPr>
                <w:ilvl w:val="0"/>
                <w:numId w:val="437"/>
              </w:numPr>
            </w:pPr>
            <w:r>
              <w:rPr>
                <w:color w:val="000000"/>
              </w:rPr>
              <w:t>Descrivi appunti</w:t>
            </w:r>
          </w:p>
          <w:p w14:paraId="30E3C34C" w14:textId="77777777" w:rsidR="00572D8B" w:rsidRDefault="000E5D44">
            <w:pPr>
              <w:pStyle w:val="liAi2TableBullet1"/>
              <w:numPr>
                <w:ilvl w:val="0"/>
                <w:numId w:val="437"/>
              </w:numPr>
              <w:spacing w:after="240"/>
            </w:pPr>
            <w:r>
              <w:rPr>
                <w:color w:val="000000"/>
              </w:rPr>
              <w:t>Qual è l'immagine negli appunti?</w:t>
            </w:r>
          </w:p>
        </w:tc>
      </w:tr>
      <w:tr w:rsidR="00572D8B" w14:paraId="7C8AC108" w14:textId="77777777">
        <w:tc>
          <w:tcPr>
            <w:tcW w:w="384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F38FA52" w14:textId="77777777" w:rsidR="00572D8B" w:rsidRDefault="000E5D44">
            <w:pPr>
              <w:pStyle w:val="tdAi2TableBody2"/>
            </w:pPr>
            <w:r>
              <w:rPr>
                <w:color w:val="000000"/>
              </w:rPr>
              <w:t>Descrivi il File Immagine attualmente selezionato in Esplora File I formati di immagine supportati includono BMP, JPEG, GIF, TIF, PNG o HEIC.</w:t>
            </w:r>
          </w:p>
        </w:tc>
        <w:tc>
          <w:tcPr>
            <w:tcW w:w="513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E7CCB8" w14:textId="77777777" w:rsidR="00572D8B" w:rsidRDefault="000E5D44">
            <w:pPr>
              <w:pStyle w:val="liAi2TableBullet1"/>
              <w:numPr>
                <w:ilvl w:val="0"/>
                <w:numId w:val="438"/>
              </w:numPr>
            </w:pPr>
            <w:r>
              <w:rPr>
                <w:color w:val="000000"/>
              </w:rPr>
              <w:t>"Descrivi il file corrente"</w:t>
            </w:r>
          </w:p>
          <w:p w14:paraId="32A579C6" w14:textId="77777777" w:rsidR="00572D8B" w:rsidRDefault="000E5D44">
            <w:pPr>
              <w:pStyle w:val="liAi2TableBullet1"/>
              <w:numPr>
                <w:ilvl w:val="0"/>
                <w:numId w:val="438"/>
              </w:numPr>
            </w:pPr>
            <w:r>
              <w:rPr>
                <w:color w:val="000000"/>
              </w:rPr>
              <w:t>Descrivi file</w:t>
            </w:r>
          </w:p>
          <w:p w14:paraId="113D6CFC" w14:textId="77777777" w:rsidR="00572D8B" w:rsidRDefault="000E5D44">
            <w:pPr>
              <w:pStyle w:val="liAi2TableBullet1"/>
              <w:numPr>
                <w:ilvl w:val="0"/>
                <w:numId w:val="438"/>
              </w:numPr>
              <w:spacing w:after="240"/>
            </w:pPr>
            <w:r>
              <w:rPr>
                <w:color w:val="000000"/>
              </w:rPr>
              <w:t>Qual è l'immagine nel file?</w:t>
            </w:r>
          </w:p>
        </w:tc>
      </w:tr>
      <w:tr w:rsidR="00572D8B" w14:paraId="551E7C5C" w14:textId="77777777">
        <w:tc>
          <w:tcPr>
            <w:tcW w:w="3840" w:type="dxa"/>
            <w:tcBorders>
              <w:top w:val="single" w:sz="6" w:space="0" w:color="000000"/>
              <w:right w:val="single" w:sz="6" w:space="0" w:color="000000"/>
            </w:tcBorders>
            <w:shd w:val="clear" w:color="auto" w:fill="FFFFFF"/>
            <w:tcMar>
              <w:top w:w="60" w:type="dxa"/>
              <w:left w:w="480" w:type="dxa"/>
              <w:bottom w:w="60" w:type="dxa"/>
              <w:right w:w="160" w:type="dxa"/>
            </w:tcMar>
          </w:tcPr>
          <w:p w14:paraId="721C46AA" w14:textId="77777777" w:rsidR="00572D8B" w:rsidRDefault="000E5D44">
            <w:pPr>
              <w:pStyle w:val="tdAi2TableBody2"/>
            </w:pPr>
            <w:r>
              <w:rPr>
                <w:color w:val="000000"/>
              </w:rPr>
              <w:lastRenderedPageBreak/>
              <w:t xml:space="preserve">Describe any currently selected control. Ad esempio, se siete focalizzati su un'immagine all'interno di un documento Word o su un social network come Facebook, questo comando descriverà l'immagine. </w:t>
            </w:r>
            <w:r>
              <w:br/>
            </w:r>
            <w:r>
              <w:br/>
            </w:r>
            <w:r>
              <w:rPr>
                <w:color w:val="000000"/>
              </w:rPr>
              <w:t xml:space="preserve">Quando usate questo comando in una pagina Web, assicuratevi che la finestra del vostro browser web sia a pieno schermo per ottenere i migliori risultati. </w:t>
            </w:r>
          </w:p>
        </w:tc>
        <w:tc>
          <w:tcPr>
            <w:tcW w:w="5130" w:type="dxa"/>
            <w:tcBorders>
              <w:top w:val="single" w:sz="6" w:space="0" w:color="000000"/>
              <w:left w:val="single" w:sz="6" w:space="0" w:color="000000"/>
            </w:tcBorders>
            <w:shd w:val="clear" w:color="auto" w:fill="FFFFFF"/>
            <w:tcMar>
              <w:top w:w="60" w:type="dxa"/>
              <w:left w:w="160" w:type="dxa"/>
              <w:bottom w:w="60" w:type="dxa"/>
              <w:right w:w="160" w:type="dxa"/>
            </w:tcMar>
          </w:tcPr>
          <w:p w14:paraId="41CFE437" w14:textId="77777777" w:rsidR="00572D8B" w:rsidRDefault="000E5D44">
            <w:pPr>
              <w:pStyle w:val="liAi2TableBullet1"/>
              <w:numPr>
                <w:ilvl w:val="0"/>
                <w:numId w:val="439"/>
              </w:numPr>
            </w:pPr>
            <w:r>
              <w:rPr>
                <w:color w:val="000000"/>
              </w:rPr>
              <w:t>"Descrivi il controllo corrente"</w:t>
            </w:r>
          </w:p>
          <w:p w14:paraId="5F72E094" w14:textId="77777777" w:rsidR="00572D8B" w:rsidRDefault="000E5D44">
            <w:pPr>
              <w:pStyle w:val="liAi2TableBullet1"/>
              <w:numPr>
                <w:ilvl w:val="0"/>
                <w:numId w:val="439"/>
              </w:numPr>
              <w:spacing w:after="240"/>
            </w:pPr>
            <w:r>
              <w:rPr>
                <w:color w:val="000000"/>
              </w:rPr>
              <w:t>Descrivi Controllo</w:t>
            </w:r>
          </w:p>
        </w:tc>
      </w:tr>
    </w:tbl>
    <w:p w14:paraId="0D95B329" w14:textId="77777777" w:rsidR="00572D8B" w:rsidRDefault="000E5D44">
      <w:pPr>
        <w:pStyle w:val="p"/>
      </w:pPr>
      <w:r>
        <w:rPr>
          <w:color w:val="000000"/>
        </w:rPr>
        <w:t xml:space="preserve">  </w:t>
      </w:r>
    </w:p>
    <w:p w14:paraId="4306E849" w14:textId="77777777" w:rsidR="00572D8B" w:rsidRDefault="00572D8B">
      <w:pPr>
        <w:sectPr w:rsidR="00572D8B">
          <w:headerReference w:type="even" r:id="rId145"/>
          <w:headerReference w:type="default" r:id="rId146"/>
          <w:footerReference w:type="even" r:id="rId147"/>
          <w:footerReference w:type="default" r:id="rId148"/>
          <w:headerReference w:type="first" r:id="rId149"/>
          <w:footerReference w:type="first" r:id="rId150"/>
          <w:pgSz w:w="12240" w:h="15840"/>
          <w:pgMar w:top="1440" w:right="1080" w:bottom="720" w:left="1440" w:header="510" w:footer="720" w:gutter="0"/>
          <w:cols w:space="720"/>
          <w:titlePg/>
        </w:sectPr>
      </w:pPr>
    </w:p>
    <w:p w14:paraId="7B0A21CA" w14:textId="77777777" w:rsidR="00572D8B" w:rsidRDefault="000E5D44">
      <w:pPr>
        <w:pStyle w:val="h6"/>
      </w:pPr>
      <w:r>
        <w:rPr>
          <w:color w:val="000000"/>
        </w:rPr>
        <w:lastRenderedPageBreak/>
        <w:t>Capitolo 8</w:t>
      </w:r>
    </w:p>
    <w:p w14:paraId="4EBF4A74" w14:textId="77777777" w:rsidR="00572D8B" w:rsidRDefault="000E5D44">
      <w:pPr>
        <w:pStyle w:val="h1"/>
      </w:pPr>
      <w:r>
        <w:rPr>
          <w:color w:val="000000"/>
        </w:rPr>
        <w:t xml:space="preserve"> </w:t>
      </w:r>
      <w:r w:rsidR="009243CA">
        <w:fldChar w:fldCharType="begin"/>
      </w:r>
      <w:r>
        <w:instrText xml:space="preserve"> XE "configurations:about" </w:instrText>
      </w:r>
      <w:r w:rsidR="009243CA">
        <w:fldChar w:fldCharType="end"/>
      </w:r>
      <w:bookmarkStart w:id="191" w:name="_Toc193028518"/>
      <w:r>
        <w:rPr>
          <w:color w:val="000000"/>
        </w:rPr>
        <w:t>Configurazioni</w:t>
      </w:r>
      <w:bookmarkEnd w:id="191"/>
    </w:p>
    <w:p w14:paraId="1B981896" w14:textId="77777777" w:rsidR="00572D8B" w:rsidRDefault="000E5D44">
      <w:pPr>
        <w:pStyle w:val="p"/>
      </w:pPr>
      <w:r>
        <w:rPr>
          <w:color w:val="000000"/>
        </w:rPr>
        <w:t>Tutte le impostazioni di ZoomText possono essere salvate e ripristinate utilizzando i file di configurazione. I file di configurazione controllano tutte le funzionalità di ZoomText, come ad esempio il livello di ingrandimento, il tipo di finestra ingrandita, i miglioramenti dello schermo, le opzioni di lettura, le impostazioni per le applicazioni e i tasti di scelta rapida. Non c’è un limite alla quantità di file di configurazione che potete usare, quindi sentitevi liberi di crearne e usarne quanti ve ne servono. Potete anche creare impostazioni specifiche per le applicazioni, le quali si caricheranno automaticamente ogni volta che una certa applicazione diventa attiva.</w:t>
      </w:r>
    </w:p>
    <w:p w14:paraId="34F4012B" w14:textId="77777777" w:rsidR="00572D8B" w:rsidRDefault="000E5D44">
      <w:pPr>
        <w:pStyle w:val="liAi2Bullet1"/>
        <w:numPr>
          <w:ilvl w:val="0"/>
          <w:numId w:val="440"/>
        </w:numPr>
        <w:spacing w:before="240"/>
      </w:pPr>
      <w:r>
        <w:rPr>
          <w:color w:val="000000"/>
        </w:rPr>
        <w:t xml:space="preserve"> </w:t>
      </w:r>
      <w:hyperlink w:anchor="_Ref-902860175" w:tooltip="Link all’argomento della guida La Configurazione Predefinita" w:history="1">
        <w:r>
          <w:rPr>
            <w:color w:val="0000FF"/>
            <w:u w:val="single"/>
          </w:rPr>
          <w:t>La Configurazione Predefinita</w:t>
        </w:r>
      </w:hyperlink>
      <w:r>
        <w:rPr>
          <w:color w:val="000000"/>
        </w:rPr>
        <w:t xml:space="preserve">  </w:t>
      </w:r>
    </w:p>
    <w:p w14:paraId="0FDD9DD3" w14:textId="77777777" w:rsidR="00572D8B" w:rsidRDefault="000E5D44">
      <w:pPr>
        <w:pStyle w:val="liAi2Bullet1"/>
        <w:numPr>
          <w:ilvl w:val="0"/>
          <w:numId w:val="440"/>
        </w:numPr>
      </w:pPr>
      <w:r>
        <w:rPr>
          <w:color w:val="000000"/>
        </w:rPr>
        <w:t xml:space="preserve"> </w:t>
      </w:r>
      <w:hyperlink w:anchor="_Ref-239083075" w:tooltip="Link all’argomento della guida Salvare e caricare le configurazioni" w:history="1">
        <w:r>
          <w:rPr>
            <w:color w:val="0000FF"/>
            <w:u w:val="single"/>
          </w:rPr>
          <w:t>Salvare e caricare le configurazioni</w:t>
        </w:r>
      </w:hyperlink>
      <w:r>
        <w:rPr>
          <w:color w:val="000000"/>
        </w:rPr>
        <w:t xml:space="preserve">  </w:t>
      </w:r>
    </w:p>
    <w:p w14:paraId="43FC5AE7" w14:textId="77777777" w:rsidR="00572D8B" w:rsidRDefault="000E5D44">
      <w:pPr>
        <w:pStyle w:val="liAi2Bullet1"/>
        <w:numPr>
          <w:ilvl w:val="0"/>
          <w:numId w:val="440"/>
        </w:numPr>
      </w:pPr>
      <w:r>
        <w:rPr>
          <w:color w:val="000000"/>
        </w:rPr>
        <w:t xml:space="preserve"> </w:t>
      </w:r>
      <w:hyperlink w:anchor="_Ref-518635342" w:tooltip="Link all’argomento della guida Tasti di Scelta Rapida per le Configurazioni" w:history="1">
        <w:r>
          <w:rPr>
            <w:color w:val="0000FF"/>
            <w:u w:val="single"/>
          </w:rPr>
          <w:t>Tasti di Scelta Rapida per le Configurazioni</w:t>
        </w:r>
      </w:hyperlink>
      <w:r>
        <w:rPr>
          <w:color w:val="000000"/>
        </w:rPr>
        <w:t xml:space="preserve">  </w:t>
      </w:r>
    </w:p>
    <w:p w14:paraId="4338330C" w14:textId="48D14CCF" w:rsidR="00572D8B" w:rsidRDefault="000E5D44">
      <w:pPr>
        <w:pStyle w:val="liAi2Bullet1"/>
        <w:numPr>
          <w:ilvl w:val="0"/>
          <w:numId w:val="440"/>
        </w:numPr>
        <w:spacing w:after="240"/>
      </w:pPr>
      <w:r>
        <w:rPr>
          <w:color w:val="000000"/>
        </w:rPr>
        <w:t xml:space="preserve"> </w:t>
      </w:r>
      <w:hyperlink r:id="rId151" w:tooltip="Link all’argomento della guida Impostazioni per le Applicazioni" w:history="1">
        <w:r>
          <w:rPr>
            <w:color w:val="0000FF"/>
            <w:u w:val="single"/>
          </w:rPr>
          <w:t>Impostazioni per le Applicazioni</w:t>
        </w:r>
      </w:hyperlink>
      <w:r>
        <w:rPr>
          <w:color w:val="000000"/>
        </w:rPr>
        <w:t xml:space="preserve">  </w:t>
      </w:r>
    </w:p>
    <w:p w14:paraId="5E0B391C" w14:textId="77777777" w:rsidR="00572D8B" w:rsidRDefault="000E5D44">
      <w:pPr>
        <w:pStyle w:val="p"/>
      </w:pPr>
      <w:r>
        <w:rPr>
          <w:color w:val="000000"/>
        </w:rPr>
        <w:t> </w:t>
      </w:r>
    </w:p>
    <w:p w14:paraId="6F9ADAA2" w14:textId="77777777" w:rsidR="00572D8B" w:rsidRDefault="000E5D44">
      <w:pPr>
        <w:pStyle w:val="h2"/>
      </w:pPr>
      <w:bookmarkStart w:id="192" w:name="_Ref-902860175"/>
      <w:r>
        <w:rPr>
          <w:color w:val="000000"/>
        </w:rPr>
        <w:lastRenderedPageBreak/>
        <w:t xml:space="preserve"> </w:t>
      </w:r>
      <w:r w:rsidR="009243CA">
        <w:fldChar w:fldCharType="begin"/>
      </w:r>
      <w:r>
        <w:instrText xml:space="preserve"> XE "configurations:the default configuration" </w:instrText>
      </w:r>
      <w:r w:rsidR="009243CA">
        <w:fldChar w:fldCharType="end"/>
      </w:r>
      <w:bookmarkStart w:id="193" w:name="_Toc193028519"/>
      <w:r>
        <w:rPr>
          <w:color w:val="000000"/>
        </w:rPr>
        <w:t>La Configurazione Predefinita</w:t>
      </w:r>
      <w:bookmarkEnd w:id="193"/>
    </w:p>
    <w:bookmarkEnd w:id="192"/>
    <w:p w14:paraId="22C27589" w14:textId="77777777" w:rsidR="00572D8B" w:rsidRDefault="000E5D44">
      <w:pPr>
        <w:pStyle w:val="p"/>
      </w:pPr>
      <w:r>
        <w:rPr>
          <w:color w:val="000000"/>
        </w:rPr>
        <w:t>Quando avviate ZoomText, il file di configurazione predefinito, ZT.ZXC, viene caricato automaticamente. Questo file contiene i valori predefiniti per tutte le impostazioni di ZoomText. Potete creare la vostra configurazione predefinita, che caricherà le vostre impostazioni personalizzate ogni volta che ZoomText viene eseguito. Non preoccupatevi di perdere le impostazioni predefinite originali: il file di default originale può essere facilmente ripristinato.</w:t>
      </w:r>
    </w:p>
    <w:p w14:paraId="1923C5D7" w14:textId="77777777" w:rsidR="00572D8B" w:rsidRDefault="000E5D44">
      <w:pPr>
        <w:pStyle w:val="liAi2StepHeader"/>
        <w:numPr>
          <w:ilvl w:val="0"/>
          <w:numId w:val="441"/>
        </w:numPr>
        <w:spacing w:before="240" w:after="240"/>
      </w:pPr>
      <w:r>
        <w:rPr>
          <w:color w:val="000000"/>
        </w:rPr>
        <w:t>Per salvare una configurazione predefinita personalizzata</w:t>
      </w:r>
    </w:p>
    <w:p w14:paraId="0C697E02" w14:textId="77777777" w:rsidR="00572D8B" w:rsidRDefault="000E5D44">
      <w:pPr>
        <w:pStyle w:val="liAi2StepNumber1"/>
        <w:numPr>
          <w:ilvl w:val="0"/>
          <w:numId w:val="442"/>
        </w:numPr>
      </w:pPr>
      <w:r>
        <w:rPr>
          <w:color w:val="000000"/>
        </w:rPr>
        <w:t>Impostate tutte le funzioni di ZoomText come desiderate.</w:t>
      </w:r>
    </w:p>
    <w:p w14:paraId="4613CF58" w14:textId="77777777" w:rsidR="00572D8B" w:rsidRDefault="000E5D44">
      <w:pPr>
        <w:pStyle w:val="liAi2StepNumber1"/>
        <w:numPr>
          <w:ilvl w:val="0"/>
          <w:numId w:val="442"/>
        </w:numPr>
      </w:pPr>
      <w:r>
        <w:rPr>
          <w:color w:val="000000"/>
        </w:rPr>
        <w:t xml:space="preserve">Nel menu </w:t>
      </w:r>
      <w:r>
        <w:rPr>
          <w:rStyle w:val="b1"/>
        </w:rPr>
        <w:t>ZoomText</w:t>
      </w:r>
      <w:r>
        <w:rPr>
          <w:color w:val="000000"/>
        </w:rPr>
        <w:t xml:space="preserve">, scegliete </w:t>
      </w:r>
      <w:r>
        <w:rPr>
          <w:rStyle w:val="b1"/>
        </w:rPr>
        <w:t>Configurazioni &gt; Salva come predefinita</w:t>
      </w:r>
      <w:r>
        <w:rPr>
          <w:color w:val="000000"/>
        </w:rPr>
        <w:t>.</w:t>
      </w:r>
    </w:p>
    <w:p w14:paraId="01063ACA" w14:textId="77777777" w:rsidR="00572D8B" w:rsidRDefault="000E5D44">
      <w:pPr>
        <w:pStyle w:val="pAi2StepComment"/>
      </w:pPr>
      <w:r>
        <w:rPr>
          <w:color w:val="000000"/>
        </w:rPr>
        <w:t>Apparirà una finestra di dialogo che vi chiederà di confermare il salvataggio della configurazione.</w:t>
      </w:r>
    </w:p>
    <w:p w14:paraId="670A065C" w14:textId="77777777" w:rsidR="00572D8B" w:rsidRDefault="000E5D44">
      <w:pPr>
        <w:pStyle w:val="liAi2StepNumber1"/>
        <w:numPr>
          <w:ilvl w:val="0"/>
          <w:numId w:val="443"/>
        </w:numPr>
      </w:pPr>
      <w:r>
        <w:rPr>
          <w:color w:val="000000"/>
        </w:rPr>
        <w:t xml:space="preserve">Selezionate </w:t>
      </w:r>
      <w:r>
        <w:rPr>
          <w:rStyle w:val="b1"/>
        </w:rPr>
        <w:t>Sì</w:t>
      </w:r>
      <w:r>
        <w:rPr>
          <w:color w:val="000000"/>
        </w:rPr>
        <w:t xml:space="preserve"> per sovrascrivere la configurazione predefinita corrente.</w:t>
      </w:r>
    </w:p>
    <w:p w14:paraId="06A2F35C" w14:textId="77777777" w:rsidR="00572D8B" w:rsidRDefault="000E5D44">
      <w:pPr>
        <w:pStyle w:val="liAi2StepHeader"/>
        <w:numPr>
          <w:ilvl w:val="0"/>
          <w:numId w:val="444"/>
        </w:numPr>
        <w:spacing w:before="240" w:after="240"/>
      </w:pPr>
      <w:r>
        <w:rPr>
          <w:color w:val="000000"/>
        </w:rPr>
        <w:t>Per ripristinare il file di configurazione predefinito originale</w:t>
      </w:r>
    </w:p>
    <w:p w14:paraId="345EB9A2" w14:textId="77777777" w:rsidR="00572D8B" w:rsidRDefault="000E5D44">
      <w:pPr>
        <w:pStyle w:val="liAi2StepNumber1"/>
        <w:keepLines/>
        <w:numPr>
          <w:ilvl w:val="0"/>
          <w:numId w:val="445"/>
        </w:numPr>
      </w:pPr>
      <w:r>
        <w:rPr>
          <w:color w:val="000000"/>
        </w:rPr>
        <w:t xml:space="preserve">Nel menu </w:t>
      </w:r>
      <w:r>
        <w:rPr>
          <w:rStyle w:val="b1"/>
        </w:rPr>
        <w:t>ZoomText</w:t>
      </w:r>
      <w:r>
        <w:rPr>
          <w:color w:val="000000"/>
        </w:rPr>
        <w:t xml:space="preserve">, scegliete </w:t>
      </w:r>
      <w:r>
        <w:rPr>
          <w:rStyle w:val="b1"/>
        </w:rPr>
        <w:t>Configurazioni &gt; Ripristina Predefinite</w:t>
      </w:r>
      <w:r>
        <w:rPr>
          <w:color w:val="000000"/>
        </w:rPr>
        <w:t>.</w:t>
      </w:r>
    </w:p>
    <w:p w14:paraId="310451F2" w14:textId="77777777" w:rsidR="00572D8B" w:rsidRDefault="000E5D44">
      <w:pPr>
        <w:pStyle w:val="pAi2StepComment"/>
      </w:pPr>
      <w:r>
        <w:rPr>
          <w:color w:val="000000"/>
        </w:rPr>
        <w:t>Apparirà una finestra di dialogo che vi chiederà di confermare il ripristino della configurazione.</w:t>
      </w:r>
    </w:p>
    <w:p w14:paraId="0DC87F71" w14:textId="77777777" w:rsidR="00572D8B" w:rsidRDefault="000E5D44">
      <w:pPr>
        <w:pStyle w:val="liAi2StepNumber1"/>
        <w:numPr>
          <w:ilvl w:val="0"/>
          <w:numId w:val="446"/>
        </w:numPr>
      </w:pPr>
      <w:r>
        <w:rPr>
          <w:color w:val="000000"/>
        </w:rPr>
        <w:t xml:space="preserve">Selezionate </w:t>
      </w:r>
      <w:r>
        <w:rPr>
          <w:rStyle w:val="b1"/>
        </w:rPr>
        <w:t>Sì</w:t>
      </w:r>
      <w:r>
        <w:rPr>
          <w:color w:val="000000"/>
        </w:rPr>
        <w:t xml:space="preserve"> per sovrascrivere la configurazione predefinita corrente.</w:t>
      </w:r>
    </w:p>
    <w:p w14:paraId="5FCDD350" w14:textId="77777777" w:rsidR="00572D8B" w:rsidRDefault="000E5D44">
      <w:pPr>
        <w:pStyle w:val="p"/>
      </w:pPr>
      <w:r>
        <w:rPr>
          <w:color w:val="000000"/>
        </w:rPr>
        <w:t> </w:t>
      </w:r>
    </w:p>
    <w:p w14:paraId="763085EA" w14:textId="77777777" w:rsidR="00572D8B" w:rsidRDefault="000E5D44">
      <w:pPr>
        <w:pStyle w:val="h2"/>
      </w:pPr>
      <w:bookmarkStart w:id="194" w:name="_Ref-239083075"/>
      <w:r>
        <w:rPr>
          <w:color w:val="000000"/>
        </w:rPr>
        <w:lastRenderedPageBreak/>
        <w:t xml:space="preserve"> </w:t>
      </w:r>
      <w:r w:rsidR="009243CA">
        <w:fldChar w:fldCharType="begin"/>
      </w:r>
      <w:r>
        <w:instrText xml:space="preserve"> XE "configurations:saving and loading" </w:instrText>
      </w:r>
      <w:r w:rsidR="009243CA">
        <w:fldChar w:fldCharType="end"/>
      </w:r>
      <w:bookmarkStart w:id="195" w:name="_Toc193028520"/>
      <w:r>
        <w:rPr>
          <w:color w:val="000000"/>
        </w:rPr>
        <w:t>Salvare e caricare le configurazioni</w:t>
      </w:r>
      <w:bookmarkEnd w:id="195"/>
    </w:p>
    <w:bookmarkEnd w:id="194"/>
    <w:p w14:paraId="3E8E6AC1" w14:textId="77777777" w:rsidR="00572D8B" w:rsidRDefault="000E5D44">
      <w:pPr>
        <w:pStyle w:val="p"/>
      </w:pPr>
      <w:r>
        <w:rPr>
          <w:color w:val="000000"/>
        </w:rPr>
        <w:t>Le impostazioni correnti di ZoomText possono essere salvate in un file di configurazione in qualsiasi momento. Questo file di configurazione può essere caricato in un secondo momento, e le impostazioni salvate nel file avranno effetto immediato.</w:t>
      </w:r>
    </w:p>
    <w:p w14:paraId="78A2349E" w14:textId="77777777" w:rsidR="00572D8B" w:rsidRDefault="000E5D44">
      <w:pPr>
        <w:pStyle w:val="liAi2StepHeader"/>
        <w:numPr>
          <w:ilvl w:val="0"/>
          <w:numId w:val="447"/>
        </w:numPr>
        <w:spacing w:before="240" w:after="240"/>
      </w:pPr>
      <w:r>
        <w:rPr>
          <w:color w:val="000000"/>
        </w:rPr>
        <w:t>Per salvare le impostazioni in un file di configurazione</w:t>
      </w:r>
    </w:p>
    <w:p w14:paraId="01C98EAF" w14:textId="77777777" w:rsidR="00572D8B" w:rsidRDefault="000E5D44">
      <w:pPr>
        <w:pStyle w:val="liAi2StepNumber1"/>
        <w:numPr>
          <w:ilvl w:val="0"/>
          <w:numId w:val="448"/>
        </w:numPr>
      </w:pPr>
      <w:r>
        <w:rPr>
          <w:color w:val="000000"/>
        </w:rPr>
        <w:t>Impostate tutte le funzioni di ZoomText come desiderate.</w:t>
      </w:r>
    </w:p>
    <w:p w14:paraId="2C7377AA" w14:textId="77777777" w:rsidR="00572D8B" w:rsidRDefault="000E5D44">
      <w:pPr>
        <w:pStyle w:val="liAi2StepNumber1"/>
        <w:numPr>
          <w:ilvl w:val="0"/>
          <w:numId w:val="448"/>
        </w:numPr>
      </w:pPr>
      <w:r>
        <w:rPr>
          <w:color w:val="000000"/>
        </w:rPr>
        <w:t xml:space="preserve">Nel menu </w:t>
      </w:r>
      <w:r>
        <w:rPr>
          <w:rStyle w:val="b1"/>
        </w:rPr>
        <w:t>ZoomText</w:t>
      </w:r>
      <w:r>
        <w:rPr>
          <w:color w:val="000000"/>
        </w:rPr>
        <w:t xml:space="preserve">, scegliete </w:t>
      </w:r>
      <w:r>
        <w:rPr>
          <w:rStyle w:val="b1"/>
        </w:rPr>
        <w:t>Configurazioni &gt; Salva configurazione personalizzata</w:t>
      </w:r>
      <w:r>
        <w:rPr>
          <w:color w:val="000000"/>
        </w:rPr>
        <w:t>.</w:t>
      </w:r>
    </w:p>
    <w:p w14:paraId="64C26F0D" w14:textId="77777777" w:rsidR="00572D8B" w:rsidRDefault="000E5D44">
      <w:pPr>
        <w:pStyle w:val="pAi2StepComment"/>
      </w:pPr>
      <w:r>
        <w:rPr>
          <w:color w:val="000000"/>
        </w:rPr>
        <w:t>Apparirà La finestra di dialogo Save Configuration, che mostrerà i file di configurazione esistenti.</w:t>
      </w:r>
    </w:p>
    <w:p w14:paraId="122B42B5" w14:textId="77777777" w:rsidR="00572D8B" w:rsidRDefault="000E5D44">
      <w:pPr>
        <w:pStyle w:val="liAi2StepNumber1"/>
        <w:numPr>
          <w:ilvl w:val="0"/>
          <w:numId w:val="449"/>
        </w:numPr>
      </w:pPr>
      <w:r>
        <w:rPr>
          <w:color w:val="000000"/>
        </w:rPr>
        <w:t xml:space="preserve">Digitate il nome della nuova configurazione nella casella </w:t>
      </w:r>
      <w:r>
        <w:rPr>
          <w:rStyle w:val="b1"/>
        </w:rPr>
        <w:t>Nome file:</w:t>
      </w:r>
      <w:r>
        <w:rPr>
          <w:color w:val="000000"/>
        </w:rPr>
        <w:t>.</w:t>
      </w:r>
    </w:p>
    <w:p w14:paraId="20AACC55" w14:textId="77777777" w:rsidR="00572D8B" w:rsidRDefault="000E5D44">
      <w:pPr>
        <w:pStyle w:val="liAi2StepNumber1"/>
        <w:numPr>
          <w:ilvl w:val="0"/>
          <w:numId w:val="449"/>
        </w:numPr>
      </w:pPr>
      <w:r>
        <w:rPr>
          <w:color w:val="000000"/>
        </w:rPr>
        <w:t xml:space="preserve">Fate clic su </w:t>
      </w:r>
      <w:r>
        <w:rPr>
          <w:rStyle w:val="b1"/>
        </w:rPr>
        <w:t>OK</w:t>
      </w:r>
      <w:r>
        <w:rPr>
          <w:color w:val="000000"/>
        </w:rPr>
        <w:t>.</w:t>
      </w:r>
    </w:p>
    <w:p w14:paraId="536DA3A8" w14:textId="77777777" w:rsidR="00572D8B" w:rsidRDefault="000E5D44">
      <w:pPr>
        <w:pStyle w:val="liAi2StepHeader"/>
        <w:numPr>
          <w:ilvl w:val="0"/>
          <w:numId w:val="450"/>
        </w:numPr>
        <w:spacing w:before="240" w:after="240"/>
      </w:pPr>
      <w:r>
        <w:rPr>
          <w:color w:val="000000"/>
        </w:rPr>
        <w:t>Per caricare le impostazioni da un file di configurazione</w:t>
      </w:r>
    </w:p>
    <w:p w14:paraId="302C4883" w14:textId="77777777" w:rsidR="00572D8B" w:rsidRDefault="000E5D44">
      <w:pPr>
        <w:pStyle w:val="liAi2StepNumber1"/>
        <w:numPr>
          <w:ilvl w:val="0"/>
          <w:numId w:val="451"/>
        </w:numPr>
      </w:pPr>
      <w:r>
        <w:rPr>
          <w:color w:val="000000"/>
        </w:rPr>
        <w:t xml:space="preserve">Dal menu </w:t>
      </w:r>
      <w:r>
        <w:rPr>
          <w:rStyle w:val="b1"/>
        </w:rPr>
        <w:t>ZoomText</w:t>
      </w:r>
      <w:r>
        <w:rPr>
          <w:color w:val="000000"/>
        </w:rPr>
        <w:t xml:space="preserve">, scegliete </w:t>
      </w:r>
      <w:r>
        <w:rPr>
          <w:rStyle w:val="b1"/>
        </w:rPr>
        <w:t>Apri Configurazione Personalizzata</w:t>
      </w:r>
      <w:r>
        <w:rPr>
          <w:color w:val="000000"/>
        </w:rPr>
        <w:t>.</w:t>
      </w:r>
    </w:p>
    <w:p w14:paraId="2DE69352" w14:textId="77777777" w:rsidR="00572D8B" w:rsidRDefault="000E5D44">
      <w:pPr>
        <w:pStyle w:val="pAi2StepComment"/>
      </w:pPr>
      <w:r>
        <w:rPr>
          <w:color w:val="000000"/>
        </w:rPr>
        <w:t>Apparirà La finestra di dialogo Apri Configurazione, che mostrerà i file di configurazione esistenti.</w:t>
      </w:r>
    </w:p>
    <w:p w14:paraId="01AE8071" w14:textId="77777777" w:rsidR="00572D8B" w:rsidRDefault="000E5D44">
      <w:pPr>
        <w:pStyle w:val="liAi2StepNumber1"/>
        <w:numPr>
          <w:ilvl w:val="0"/>
          <w:numId w:val="452"/>
        </w:numPr>
      </w:pPr>
      <w:r>
        <w:rPr>
          <w:color w:val="000000"/>
        </w:rPr>
        <w:t>Selezionate il file di configurazione desiderato.</w:t>
      </w:r>
    </w:p>
    <w:p w14:paraId="1E8225C0" w14:textId="77777777" w:rsidR="00572D8B" w:rsidRDefault="000E5D44">
      <w:pPr>
        <w:pStyle w:val="liAi2StepNumber1"/>
        <w:numPr>
          <w:ilvl w:val="0"/>
          <w:numId w:val="452"/>
        </w:numPr>
      </w:pPr>
      <w:r>
        <w:rPr>
          <w:color w:val="000000"/>
        </w:rPr>
        <w:t xml:space="preserve">Fate clic su </w:t>
      </w:r>
      <w:r>
        <w:rPr>
          <w:rStyle w:val="b1"/>
        </w:rPr>
        <w:t>Apri</w:t>
      </w:r>
      <w:r>
        <w:rPr>
          <w:color w:val="000000"/>
        </w:rPr>
        <w:t>.</w:t>
      </w:r>
    </w:p>
    <w:p w14:paraId="01EF0129" w14:textId="77777777" w:rsidR="00572D8B" w:rsidRDefault="000E5D44">
      <w:pPr>
        <w:pStyle w:val="p"/>
      </w:pPr>
      <w:r>
        <w:rPr>
          <w:color w:val="000000"/>
        </w:rPr>
        <w:t> </w:t>
      </w:r>
    </w:p>
    <w:p w14:paraId="490C342C" w14:textId="77777777" w:rsidR="00572D8B" w:rsidRDefault="000E5D44">
      <w:pPr>
        <w:pStyle w:val="h2"/>
      </w:pPr>
      <w:bookmarkStart w:id="196" w:name="_Ref-518635342"/>
      <w:r>
        <w:rPr>
          <w:color w:val="000000"/>
        </w:rPr>
        <w:lastRenderedPageBreak/>
        <w:t xml:space="preserve"> </w:t>
      </w:r>
      <w:r w:rsidR="009243CA">
        <w:fldChar w:fldCharType="begin"/>
      </w:r>
      <w:r>
        <w:instrText xml:space="preserve"> XE "hotkeys:configuration hotkeys" </w:instrText>
      </w:r>
      <w:r w:rsidR="009243CA">
        <w:fldChar w:fldCharType="end"/>
      </w:r>
      <w:r w:rsidR="009243CA">
        <w:fldChar w:fldCharType="begin"/>
      </w:r>
      <w:r>
        <w:instrText xml:space="preserve"> XE "configurations:hotkeys" </w:instrText>
      </w:r>
      <w:r w:rsidR="009243CA">
        <w:fldChar w:fldCharType="end"/>
      </w:r>
      <w:bookmarkStart w:id="197" w:name="_Toc193028521"/>
      <w:r>
        <w:rPr>
          <w:color w:val="000000"/>
        </w:rPr>
        <w:t>Tasti di scelta Rapida per le Configurazioni</w:t>
      </w:r>
      <w:bookmarkEnd w:id="197"/>
    </w:p>
    <w:bookmarkEnd w:id="196"/>
    <w:p w14:paraId="743A5141" w14:textId="77777777" w:rsidR="00572D8B" w:rsidRDefault="000E5D44">
      <w:pPr>
        <w:pStyle w:val="pAi2KeyboardShortcutsDescription"/>
      </w:pPr>
      <w:r>
        <w:rPr>
          <w:color w:val="000000"/>
        </w:rPr>
        <w:t xml:space="preserve">Potete usare tasti di scelta rapida per caricare i file di configurazione, senza bisogno di accedere all’interfaccia di ZoomText. Prima che un tasto di scelta rapida possa essere utilizzato per caricare una configurazione, è necessario assegnargli un file di configurazione. La seguente tabella elenca i tasti di scelta rapida predefiniti per le configurazioni. Per informazioni su come assegnare i file di configurazione ai tasti di scelta rapida, consultate la sezione «Per assegnare un file di configurazione a un comando Carica Configurazione» nell’argomento </w:t>
      </w:r>
      <w:hyperlink w:anchor="_Ref1978881401" w:history="1">
        <w:r>
          <w:rPr>
            <w:color w:val="0000FF"/>
            <w:u w:val="single"/>
          </w:rPr>
          <w:t>La finestra di dialogo Tasti di Comando</w:t>
        </w:r>
      </w:hyperlink>
      <w:r>
        <w:rPr>
          <w:color w:val="000000"/>
        </w:rPr>
        <w: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488A0DC" w14:textId="77777777" w:rsidTr="008F5E3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C4C1036"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D16F383" w14:textId="77777777" w:rsidR="00572D8B" w:rsidRDefault="000E5D44">
            <w:pPr>
              <w:pStyle w:val="tdAi2TableColumnHeader"/>
            </w:pPr>
            <w:r>
              <w:t>Descrizione</w:t>
            </w:r>
          </w:p>
        </w:tc>
      </w:tr>
      <w:tr w:rsidR="00572D8B" w14:paraId="27DC9C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900192" w14:textId="77777777" w:rsidR="00572D8B" w:rsidRDefault="000E5D44">
            <w:pPr>
              <w:pStyle w:val="pAi2TableBody1"/>
            </w:pPr>
            <w:r>
              <w:rPr>
                <w:color w:val="000000"/>
              </w:rPr>
              <w:t>Carica File di Configurazione 1</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991C39" w14:textId="77777777" w:rsidR="00572D8B" w:rsidRDefault="000E5D44">
            <w:pPr>
              <w:pStyle w:val="pAi2TableBody1"/>
            </w:pPr>
            <w:r>
              <w:rPr>
                <w:color w:val="000000"/>
              </w:rPr>
              <w:t>Caps Lock + 1</w:t>
            </w:r>
          </w:p>
        </w:tc>
      </w:tr>
      <w:tr w:rsidR="00572D8B" w14:paraId="41FD1F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7C6731" w14:textId="77777777" w:rsidR="00572D8B" w:rsidRDefault="000E5D44">
            <w:pPr>
              <w:pStyle w:val="pAi2TableBody1"/>
            </w:pPr>
            <w:r>
              <w:rPr>
                <w:color w:val="000000"/>
              </w:rPr>
              <w:t>Carica File di Configurazione 2</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08FA6C2" w14:textId="77777777" w:rsidR="00572D8B" w:rsidRDefault="000E5D44">
            <w:pPr>
              <w:pStyle w:val="pAi2TableBody1"/>
            </w:pPr>
            <w:r>
              <w:rPr>
                <w:color w:val="000000"/>
              </w:rPr>
              <w:t>Caps Lock + 2</w:t>
            </w:r>
          </w:p>
        </w:tc>
      </w:tr>
      <w:tr w:rsidR="00572D8B" w14:paraId="42EABF6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B974E1" w14:textId="77777777" w:rsidR="00572D8B" w:rsidRDefault="000E5D44">
            <w:pPr>
              <w:pStyle w:val="pAi2TableBody1"/>
            </w:pPr>
            <w:r>
              <w:rPr>
                <w:color w:val="000000"/>
              </w:rPr>
              <w:t>Carica File di Configurazione 3</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C5B62E" w14:textId="77777777" w:rsidR="00572D8B" w:rsidRDefault="000E5D44">
            <w:pPr>
              <w:pStyle w:val="pAi2TableBody1"/>
            </w:pPr>
            <w:r>
              <w:rPr>
                <w:color w:val="000000"/>
              </w:rPr>
              <w:t>Caps Lock + 3</w:t>
            </w:r>
          </w:p>
        </w:tc>
      </w:tr>
      <w:tr w:rsidR="00572D8B" w14:paraId="0252D37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BDB134" w14:textId="77777777" w:rsidR="00572D8B" w:rsidRDefault="000E5D44">
            <w:pPr>
              <w:pStyle w:val="pAi2TableBody1"/>
            </w:pPr>
            <w:r>
              <w:rPr>
                <w:color w:val="000000"/>
              </w:rPr>
              <w:t>Carica File di Configurazione 4</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43E91E" w14:textId="77777777" w:rsidR="00572D8B" w:rsidRDefault="000E5D44">
            <w:pPr>
              <w:pStyle w:val="pAi2TableBody1"/>
            </w:pPr>
            <w:r>
              <w:rPr>
                <w:color w:val="000000"/>
              </w:rPr>
              <w:t>Caps Lock + 4</w:t>
            </w:r>
          </w:p>
        </w:tc>
      </w:tr>
      <w:tr w:rsidR="00572D8B" w14:paraId="7620703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87D646" w14:textId="77777777" w:rsidR="00572D8B" w:rsidRDefault="000E5D44">
            <w:pPr>
              <w:pStyle w:val="pAi2TableBody1"/>
            </w:pPr>
            <w:r>
              <w:rPr>
                <w:color w:val="000000"/>
              </w:rPr>
              <w:t>Carica File di Configurazione 5</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C341BEE" w14:textId="77777777" w:rsidR="00572D8B" w:rsidRDefault="000E5D44">
            <w:pPr>
              <w:pStyle w:val="pAi2TableBody1"/>
            </w:pPr>
            <w:r>
              <w:rPr>
                <w:color w:val="000000"/>
              </w:rPr>
              <w:t>Caps Lock + 5</w:t>
            </w:r>
          </w:p>
        </w:tc>
      </w:tr>
      <w:tr w:rsidR="00572D8B" w14:paraId="11B43C2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7E10CC" w14:textId="77777777" w:rsidR="00572D8B" w:rsidRDefault="000E5D44">
            <w:pPr>
              <w:pStyle w:val="pAi2TableBody1"/>
            </w:pPr>
            <w:r>
              <w:rPr>
                <w:color w:val="000000"/>
              </w:rPr>
              <w:t>Carica File di Configurazione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575712" w14:textId="77777777" w:rsidR="00572D8B" w:rsidRDefault="000E5D44">
            <w:pPr>
              <w:pStyle w:val="pAi2TableBody1"/>
            </w:pPr>
            <w:r>
              <w:rPr>
                <w:color w:val="000000"/>
              </w:rPr>
              <w:t>Caps Lock + 6</w:t>
            </w:r>
          </w:p>
        </w:tc>
      </w:tr>
      <w:tr w:rsidR="00572D8B" w14:paraId="7FFB90A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73C216" w14:textId="77777777" w:rsidR="00572D8B" w:rsidRDefault="000E5D44">
            <w:pPr>
              <w:pStyle w:val="pAi2TableBody1"/>
            </w:pPr>
            <w:r>
              <w:rPr>
                <w:color w:val="000000"/>
              </w:rPr>
              <w:t>Carica File di Configurazione 7</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E9A8BF" w14:textId="77777777" w:rsidR="00572D8B" w:rsidRDefault="000E5D44">
            <w:pPr>
              <w:pStyle w:val="pAi2TableBody1"/>
            </w:pPr>
            <w:r>
              <w:rPr>
                <w:color w:val="000000"/>
              </w:rPr>
              <w:t>Caps Lock + 7</w:t>
            </w:r>
          </w:p>
        </w:tc>
      </w:tr>
      <w:tr w:rsidR="00572D8B" w14:paraId="35429B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E98519" w14:textId="77777777" w:rsidR="00572D8B" w:rsidRDefault="000E5D44">
            <w:pPr>
              <w:pStyle w:val="pAi2TableBody1"/>
            </w:pPr>
            <w:r>
              <w:rPr>
                <w:color w:val="000000"/>
              </w:rPr>
              <w:t>Carica File di Configurazione 8</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A40AE4" w14:textId="77777777" w:rsidR="00572D8B" w:rsidRDefault="000E5D44">
            <w:pPr>
              <w:pStyle w:val="pAi2TableBody1"/>
            </w:pPr>
            <w:r>
              <w:rPr>
                <w:color w:val="000000"/>
              </w:rPr>
              <w:t>Caps Lock + 8</w:t>
            </w:r>
          </w:p>
        </w:tc>
      </w:tr>
      <w:tr w:rsidR="00572D8B" w14:paraId="6D82B6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5752EF" w14:textId="77777777" w:rsidR="00572D8B" w:rsidRDefault="000E5D44">
            <w:pPr>
              <w:pStyle w:val="pAi2TableBody1"/>
            </w:pPr>
            <w:r>
              <w:rPr>
                <w:color w:val="000000"/>
              </w:rPr>
              <w:lastRenderedPageBreak/>
              <w:t>Carica File di Configurazione 9</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157051" w14:textId="77777777" w:rsidR="00572D8B" w:rsidRDefault="000E5D44">
            <w:pPr>
              <w:pStyle w:val="pAi2TableBody1"/>
            </w:pPr>
            <w:r>
              <w:rPr>
                <w:color w:val="000000"/>
              </w:rPr>
              <w:t>Caps Lock + 9</w:t>
            </w:r>
          </w:p>
        </w:tc>
      </w:tr>
      <w:tr w:rsidR="00572D8B" w14:paraId="399B07F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AB0AAB1" w14:textId="77777777" w:rsidR="00572D8B" w:rsidRDefault="000E5D44">
            <w:pPr>
              <w:pStyle w:val="pAi2TableBody1"/>
            </w:pPr>
            <w:r>
              <w:rPr>
                <w:color w:val="000000"/>
              </w:rPr>
              <w:t>Carica File di Configurazione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691273B" w14:textId="77777777" w:rsidR="00572D8B" w:rsidRDefault="000E5D44">
            <w:pPr>
              <w:pStyle w:val="pAi2TableBody1"/>
            </w:pPr>
            <w:r>
              <w:rPr>
                <w:color w:val="000000"/>
              </w:rPr>
              <w:t>Caps Lock + 0</w:t>
            </w:r>
          </w:p>
        </w:tc>
      </w:tr>
    </w:tbl>
    <w:p w14:paraId="0B8D0FDC" w14:textId="77777777" w:rsidR="00572D8B" w:rsidRDefault="000E5D44">
      <w:pPr>
        <w:pStyle w:val="p"/>
      </w:pPr>
      <w:r>
        <w:rPr>
          <w:color w:val="000000"/>
        </w:rPr>
        <w:t> </w:t>
      </w:r>
    </w:p>
    <w:p w14:paraId="2753B2F7" w14:textId="77777777" w:rsidR="00572D8B" w:rsidRDefault="000E5D44">
      <w:pPr>
        <w:pStyle w:val="html"/>
      </w:pPr>
      <w:r>
        <w:rPr>
          <w:color w:val="000000"/>
        </w:rPr>
        <w:t xml:space="preserve">  </w:t>
      </w:r>
    </w:p>
    <w:p w14:paraId="51056660" w14:textId="77777777" w:rsidR="00572D8B" w:rsidRDefault="000E5D44">
      <w:pPr>
        <w:pStyle w:val="body"/>
      </w:pPr>
      <w:r>
        <w:rPr>
          <w:color w:val="000000"/>
        </w:rPr>
        <w:t xml:space="preserve"> </w:t>
      </w:r>
    </w:p>
    <w:p w14:paraId="57355700" w14:textId="77777777" w:rsidR="00572D8B" w:rsidRDefault="000E5D44">
      <w:pPr>
        <w:pStyle w:val="h6"/>
      </w:pPr>
      <w:r>
        <w:rPr>
          <w:color w:val="000000"/>
        </w:rPr>
        <w:lastRenderedPageBreak/>
        <w:t>Capitolo 9</w:t>
      </w:r>
    </w:p>
    <w:p w14:paraId="34578AF2" w14:textId="77777777" w:rsidR="00572D8B" w:rsidRDefault="000E5D44">
      <w:pPr>
        <w:pStyle w:val="body"/>
      </w:pPr>
      <w:r>
        <w:rPr>
          <w:color w:val="000000"/>
        </w:rPr>
        <w:t xml:space="preserve"> </w:t>
      </w:r>
    </w:p>
    <w:p w14:paraId="1D7A27A1" w14:textId="77777777" w:rsidR="00572D8B" w:rsidRDefault="000E5D44">
      <w:pPr>
        <w:pStyle w:val="h1"/>
      </w:pPr>
      <w:r>
        <w:rPr>
          <w:color w:val="000000"/>
        </w:rPr>
        <w:t xml:space="preserve"> </w:t>
      </w:r>
      <w:r w:rsidR="009243CA">
        <w:fldChar w:fldCharType="begin"/>
      </w:r>
      <w:r>
        <w:instrText xml:space="preserve"> XE "preferences:about" </w:instrText>
      </w:r>
      <w:r w:rsidR="009243CA">
        <w:fldChar w:fldCharType="end"/>
      </w:r>
      <w:bookmarkStart w:id="198" w:name="_Toc193028522"/>
      <w:r>
        <w:rPr>
          <w:color w:val="000000"/>
        </w:rPr>
        <w:t>Impostazioni delle Preferenze</w:t>
      </w:r>
      <w:bookmarkEnd w:id="198"/>
    </w:p>
    <w:p w14:paraId="724F0A6D" w14:textId="77777777" w:rsidR="00572D8B" w:rsidRDefault="000E5D44">
      <w:pPr>
        <w:pStyle w:val="body"/>
      </w:pPr>
      <w:r>
        <w:rPr>
          <w:color w:val="000000"/>
        </w:rPr>
        <w:t xml:space="preserve"> </w:t>
      </w:r>
    </w:p>
    <w:p w14:paraId="5D4FE79D" w14:textId="77777777" w:rsidR="00572D8B" w:rsidRDefault="000E5D44">
      <w:pPr>
        <w:pStyle w:val="body"/>
      </w:pPr>
      <w:r>
        <w:rPr>
          <w:color w:val="000000"/>
        </w:rPr>
        <w:t xml:space="preserve"> </w:t>
      </w:r>
    </w:p>
    <w:p w14:paraId="5D756127" w14:textId="77777777" w:rsidR="00572D8B" w:rsidRDefault="000E5D44">
      <w:pPr>
        <w:pStyle w:val="p"/>
      </w:pPr>
      <w:r>
        <w:rPr>
          <w:color w:val="000000"/>
        </w:rPr>
        <w:t>Le impostazioni per le preferenze vi permettono di controllare l’avvio, l’arresto e gli aggiornamenti di ZoomText, , l'aspetto dell'interfaccia utente e il tipo di arrotondamento da applicare nella vista ingrandita.</w:t>
      </w:r>
    </w:p>
    <w:p w14:paraId="7B1CFD51" w14:textId="77777777" w:rsidR="00572D8B" w:rsidRDefault="000E5D44">
      <w:pPr>
        <w:pStyle w:val="body"/>
      </w:pPr>
      <w:r>
        <w:rPr>
          <w:color w:val="000000"/>
        </w:rPr>
        <w:t xml:space="preserve"> </w:t>
      </w:r>
    </w:p>
    <w:p w14:paraId="222EF8B3" w14:textId="77777777" w:rsidR="00572D8B" w:rsidRDefault="000E5D44">
      <w:pPr>
        <w:pStyle w:val="ul"/>
        <w:numPr>
          <w:ilvl w:val="0"/>
          <w:numId w:val="453"/>
        </w:numPr>
        <w:spacing w:before="240" w:after="180"/>
      </w:pPr>
      <w:r>
        <w:rPr>
          <w:color w:val="000000"/>
        </w:rPr>
        <w:t xml:space="preserve"> </w:t>
      </w:r>
      <w:r>
        <w:rPr>
          <w:rFonts w:ascii="Palatino Linotype" w:hAnsi="Palatino Linotype" w:cs="Palatino Linotype"/>
          <w:color w:val="000000"/>
          <w:sz w:val="28"/>
          <w:szCs w:val="28"/>
        </w:rPr>
        <w:t xml:space="preserve"> </w:t>
      </w:r>
      <w:hyperlink w:anchor="_Ref-1014412354" w:tooltip="Link all’argomento Preferenze del Programma." w:history="1">
        <w:r>
          <w:rPr>
            <w:color w:val="0000FF"/>
            <w:sz w:val="28"/>
            <w:szCs w:val="28"/>
            <w:u w:val="single"/>
          </w:rPr>
          <w:t>Preferenze del Programma</w:t>
        </w:r>
      </w:hyperlink>
      <w:r>
        <w:rPr>
          <w:rFonts w:ascii="Palatino Linotype" w:hAnsi="Palatino Linotype" w:cs="Palatino Linotype"/>
          <w:color w:val="000000"/>
          <w:sz w:val="28"/>
          <w:szCs w:val="28"/>
        </w:rPr>
        <w:t xml:space="preserve"> </w:t>
      </w:r>
    </w:p>
    <w:p w14:paraId="7F07B0A2" w14:textId="77777777" w:rsidR="00572D8B" w:rsidRDefault="000E5D44">
      <w:pPr>
        <w:pStyle w:val="ul"/>
        <w:numPr>
          <w:ilvl w:val="0"/>
          <w:numId w:val="453"/>
        </w:numPr>
        <w:spacing w:before="180" w:after="180"/>
      </w:pPr>
      <w:r>
        <w:rPr>
          <w:color w:val="000000"/>
        </w:rPr>
        <w:t xml:space="preserve"> </w:t>
      </w:r>
      <w:r>
        <w:rPr>
          <w:rFonts w:ascii="Palatino Linotype" w:hAnsi="Palatino Linotype" w:cs="Palatino Linotype"/>
          <w:color w:val="000000"/>
          <w:sz w:val="28"/>
          <w:szCs w:val="28"/>
        </w:rPr>
        <w:t xml:space="preserve"> </w:t>
      </w:r>
      <w:hyperlink w:anchor="_Ref-1028281659" w:tooltip="Link all’argomento Preferenze dell’Interfaccia Utente" w:history="1">
        <w:r>
          <w:rPr>
            <w:color w:val="0000FF"/>
            <w:sz w:val="28"/>
            <w:szCs w:val="28"/>
            <w:u w:val="single"/>
          </w:rPr>
          <w:t>Preferenze dell’Interfaccia Utente</w:t>
        </w:r>
      </w:hyperlink>
      <w:r>
        <w:rPr>
          <w:rFonts w:ascii="Palatino Linotype" w:hAnsi="Palatino Linotype" w:cs="Palatino Linotype"/>
          <w:color w:val="000000"/>
          <w:sz w:val="28"/>
          <w:szCs w:val="28"/>
        </w:rPr>
        <w:t xml:space="preserve"> </w:t>
      </w:r>
    </w:p>
    <w:p w14:paraId="65102D3C" w14:textId="77777777" w:rsidR="00572D8B" w:rsidRDefault="000E5D44">
      <w:pPr>
        <w:pStyle w:val="ul"/>
        <w:numPr>
          <w:ilvl w:val="0"/>
          <w:numId w:val="453"/>
        </w:numPr>
        <w:spacing w:before="180" w:after="180"/>
      </w:pPr>
      <w:r>
        <w:rPr>
          <w:color w:val="000000"/>
        </w:rPr>
        <w:t xml:space="preserve"> </w:t>
      </w:r>
      <w:r>
        <w:rPr>
          <w:rFonts w:ascii="Palatino Linotype" w:hAnsi="Palatino Linotype" w:cs="Palatino Linotype"/>
          <w:color w:val="000000"/>
          <w:sz w:val="28"/>
          <w:szCs w:val="28"/>
        </w:rPr>
        <w:t xml:space="preserve"> </w:t>
      </w:r>
      <w:hyperlink w:anchor="_Ref306931514" w:tooltip="Link all’argomento Preferenze Arrotondamento" w:history="1">
        <w:r>
          <w:rPr>
            <w:color w:val="0000FF"/>
            <w:sz w:val="28"/>
            <w:szCs w:val="28"/>
            <w:u w:val="single"/>
          </w:rPr>
          <w:t>Preferenze Arrotondamento</w:t>
        </w:r>
      </w:hyperlink>
      <w:r>
        <w:rPr>
          <w:rFonts w:ascii="Palatino Linotype" w:hAnsi="Palatino Linotype" w:cs="Palatino Linotype"/>
          <w:color w:val="000000"/>
          <w:sz w:val="28"/>
          <w:szCs w:val="28"/>
        </w:rPr>
        <w:t xml:space="preserve"> </w:t>
      </w:r>
    </w:p>
    <w:p w14:paraId="38A456B3" w14:textId="77777777" w:rsidR="00572D8B" w:rsidRDefault="000E5D44">
      <w:pPr>
        <w:pStyle w:val="ul"/>
        <w:numPr>
          <w:ilvl w:val="0"/>
          <w:numId w:val="453"/>
        </w:numPr>
        <w:spacing w:before="180" w:after="180"/>
      </w:pPr>
      <w:r>
        <w:rPr>
          <w:color w:val="000000"/>
        </w:rPr>
        <w:t xml:space="preserve"> </w:t>
      </w:r>
      <w:r>
        <w:rPr>
          <w:rFonts w:ascii="Palatino Linotype" w:hAnsi="Palatino Linotype" w:cs="Palatino Linotype"/>
          <w:color w:val="000000"/>
          <w:sz w:val="28"/>
          <w:szCs w:val="28"/>
        </w:rPr>
        <w:t xml:space="preserve"> </w:t>
      </w:r>
      <w:hyperlink w:anchor="_Ref1647733985" w:tooltip="Link all’argomento Preferenze di lettura classiche" w:history="1">
        <w:r>
          <w:rPr>
            <w:color w:val="0000FF"/>
            <w:sz w:val="28"/>
            <w:szCs w:val="28"/>
            <w:u w:val="single"/>
          </w:rPr>
          <w:t>Preferenze di lettura classiche</w:t>
        </w:r>
      </w:hyperlink>
      <w:r>
        <w:rPr>
          <w:rFonts w:ascii="Palatino Linotype" w:hAnsi="Palatino Linotype" w:cs="Palatino Linotype"/>
          <w:color w:val="000000"/>
          <w:sz w:val="28"/>
          <w:szCs w:val="28"/>
        </w:rPr>
        <w:t xml:space="preserve"> </w:t>
      </w:r>
    </w:p>
    <w:p w14:paraId="139EED31" w14:textId="77777777" w:rsidR="00572D8B" w:rsidRDefault="000E5D44">
      <w:pPr>
        <w:pStyle w:val="ul"/>
        <w:numPr>
          <w:ilvl w:val="0"/>
          <w:numId w:val="453"/>
        </w:numPr>
        <w:spacing w:before="180" w:after="180"/>
      </w:pPr>
      <w:r>
        <w:rPr>
          <w:color w:val="000000"/>
        </w:rPr>
        <w:t xml:space="preserve"> </w:t>
      </w:r>
      <w:r>
        <w:rPr>
          <w:rFonts w:ascii="Palatino Linotype" w:hAnsi="Palatino Linotype" w:cs="Palatino Linotype"/>
          <w:color w:val="000000"/>
          <w:sz w:val="28"/>
          <w:szCs w:val="28"/>
        </w:rPr>
        <w:t xml:space="preserve"> </w:t>
      </w:r>
      <w:hyperlink w:anchor="_Ref-2009188822" w:tooltip="Link all’argomento Esegui ZoomText come." w:history="1">
        <w:r>
          <w:rPr>
            <w:color w:val="0000FF"/>
            <w:sz w:val="28"/>
            <w:szCs w:val="28"/>
            <w:u w:val="single"/>
          </w:rPr>
          <w:t>Esegui ZoomText come</w:t>
        </w:r>
      </w:hyperlink>
      <w:r>
        <w:rPr>
          <w:rFonts w:ascii="Palatino Linotype" w:hAnsi="Palatino Linotype" w:cs="Palatino Linotype"/>
          <w:color w:val="000000"/>
          <w:sz w:val="28"/>
          <w:szCs w:val="28"/>
        </w:rPr>
        <w:t xml:space="preserve"> </w:t>
      </w:r>
    </w:p>
    <w:p w14:paraId="52FE344F" w14:textId="77777777" w:rsidR="00572D8B" w:rsidRDefault="000E5D44">
      <w:pPr>
        <w:pStyle w:val="ul"/>
        <w:spacing w:after="240"/>
      </w:pPr>
      <w:r>
        <w:rPr>
          <w:color w:val="000000"/>
        </w:rPr>
        <w:t xml:space="preserve"> </w:t>
      </w:r>
    </w:p>
    <w:p w14:paraId="7D29ADC9" w14:textId="77777777" w:rsidR="00572D8B" w:rsidRDefault="000E5D44">
      <w:pPr>
        <w:pStyle w:val="body"/>
      </w:pPr>
      <w:r>
        <w:rPr>
          <w:color w:val="000000"/>
        </w:rPr>
        <w:t xml:space="preserve"> </w:t>
      </w:r>
    </w:p>
    <w:p w14:paraId="42FCF839" w14:textId="77777777" w:rsidR="00572D8B" w:rsidRDefault="000E5D44">
      <w:pPr>
        <w:pStyle w:val="p"/>
      </w:pPr>
      <w:r>
        <w:rPr>
          <w:color w:val="000000"/>
        </w:rPr>
        <w:t xml:space="preserve">  </w:t>
      </w:r>
    </w:p>
    <w:p w14:paraId="7DCB7473" w14:textId="77777777" w:rsidR="00572D8B" w:rsidRDefault="000E5D44">
      <w:pPr>
        <w:pStyle w:val="body"/>
      </w:pPr>
      <w:r>
        <w:rPr>
          <w:color w:val="000000"/>
        </w:rPr>
        <w:t xml:space="preserve"> </w:t>
      </w:r>
    </w:p>
    <w:p w14:paraId="013F6681" w14:textId="77777777" w:rsidR="00572D8B" w:rsidRDefault="000E5D44">
      <w:pPr>
        <w:pStyle w:val="html"/>
      </w:pPr>
      <w:r>
        <w:rPr>
          <w:color w:val="000000"/>
        </w:rPr>
        <w:t xml:space="preserve"> </w:t>
      </w:r>
    </w:p>
    <w:p w14:paraId="784C06C0" w14:textId="77777777" w:rsidR="00572D8B" w:rsidRDefault="000E5D44">
      <w:pPr>
        <w:pStyle w:val="h2"/>
      </w:pPr>
      <w:bookmarkStart w:id="199" w:name="_Ref-1014412354"/>
      <w:r>
        <w:rPr>
          <w:color w:val="000000"/>
        </w:rPr>
        <w:lastRenderedPageBreak/>
        <w:t xml:space="preserve"> </w:t>
      </w:r>
      <w:r w:rsidR="009243CA">
        <w:fldChar w:fldCharType="begin"/>
      </w:r>
      <w:r>
        <w:instrText xml:space="preserve"> XE "preferences:program" </w:instrText>
      </w:r>
      <w:r w:rsidR="009243CA">
        <w:fldChar w:fldCharType="end"/>
      </w:r>
      <w:r w:rsidR="009243CA">
        <w:fldChar w:fldCharType="begin"/>
      </w:r>
      <w:r>
        <w:instrText xml:space="preserve"> XE "program preferences" </w:instrText>
      </w:r>
      <w:r w:rsidR="009243CA">
        <w:fldChar w:fldCharType="end"/>
      </w:r>
      <w:bookmarkStart w:id="200" w:name="_Toc193028523"/>
      <w:r>
        <w:rPr>
          <w:color w:val="000000"/>
        </w:rPr>
        <w:t>Preferenze del Programma</w:t>
      </w:r>
      <w:bookmarkEnd w:id="200"/>
    </w:p>
    <w:bookmarkEnd w:id="199"/>
    <w:p w14:paraId="17ABF42E" w14:textId="77777777" w:rsidR="00572D8B" w:rsidRDefault="000E5D44">
      <w:pPr>
        <w:pStyle w:val="p"/>
      </w:pPr>
      <w:r>
        <w:rPr>
          <w:color w:val="000000"/>
        </w:rPr>
        <w:t>Le preferenze del programma controllano come ZoomText si avvia e si chiude, e permettono di abilitare l'aggiornamento automatico.</w:t>
      </w:r>
    </w:p>
    <w:p w14:paraId="3AC35477" w14:textId="77777777" w:rsidR="00572D8B" w:rsidRDefault="000E5D44">
      <w:pPr>
        <w:pStyle w:val="liAi2StepHeader"/>
        <w:keepLines/>
        <w:numPr>
          <w:ilvl w:val="0"/>
          <w:numId w:val="454"/>
        </w:numPr>
        <w:spacing w:before="240" w:after="240"/>
      </w:pPr>
      <w:r>
        <w:rPr>
          <w:color w:val="000000"/>
        </w:rPr>
        <w:t>Per impostare le preferenze del programma</w:t>
      </w:r>
    </w:p>
    <w:p w14:paraId="728C2534" w14:textId="77777777" w:rsidR="00572D8B" w:rsidRDefault="000E5D44">
      <w:pPr>
        <w:pStyle w:val="liAi2StepNumber1"/>
        <w:numPr>
          <w:ilvl w:val="0"/>
          <w:numId w:val="455"/>
        </w:numPr>
      </w:pPr>
      <w:r>
        <w:rPr>
          <w:color w:val="000000"/>
        </w:rPr>
        <w:t xml:space="preserve">Nel menù </w:t>
      </w:r>
      <w:r>
        <w:rPr>
          <w:rStyle w:val="b1"/>
        </w:rPr>
        <w:t>ZoomText</w:t>
      </w:r>
      <w:r>
        <w:rPr>
          <w:color w:val="000000"/>
        </w:rPr>
        <w:t xml:space="preserve">, selezionate </w:t>
      </w:r>
      <w:r>
        <w:rPr>
          <w:rStyle w:val="b1"/>
        </w:rPr>
        <w:t>Preferenze &gt; Programma</w:t>
      </w:r>
      <w:r>
        <w:rPr>
          <w:color w:val="000000"/>
        </w:rPr>
        <w:t>.</w:t>
      </w:r>
    </w:p>
    <w:p w14:paraId="057C4324" w14:textId="77777777" w:rsidR="00572D8B" w:rsidRDefault="000E5D44">
      <w:pPr>
        <w:pStyle w:val="pAi2StepComment"/>
      </w:pPr>
      <w:r>
        <w:rPr>
          <w:color w:val="000000"/>
        </w:rPr>
        <w:t>Apparirà la finestra di dialogo Preferenze, che mostrerà la scheda Programmi.</w:t>
      </w:r>
    </w:p>
    <w:p w14:paraId="0B286A50" w14:textId="77777777" w:rsidR="00572D8B" w:rsidRDefault="000E5D44">
      <w:pPr>
        <w:pStyle w:val="liAi2StepNumber1"/>
        <w:numPr>
          <w:ilvl w:val="0"/>
          <w:numId w:val="456"/>
        </w:numPr>
      </w:pPr>
      <w:r>
        <w:rPr>
          <w:color w:val="000000"/>
        </w:rPr>
        <w:t>Regolate le preferenze del programma come desiderate.</w:t>
      </w:r>
    </w:p>
    <w:p w14:paraId="28833550" w14:textId="77777777" w:rsidR="00572D8B" w:rsidRDefault="000E5D44">
      <w:pPr>
        <w:pStyle w:val="liAi2StepNumber1"/>
        <w:numPr>
          <w:ilvl w:val="0"/>
          <w:numId w:val="456"/>
        </w:numPr>
      </w:pPr>
      <w:r>
        <w:rPr>
          <w:color w:val="000000"/>
        </w:rPr>
        <w:t xml:space="preserve">Fate clic su </w:t>
      </w:r>
      <w:r>
        <w:rPr>
          <w:rStyle w:val="b1"/>
        </w:rPr>
        <w:t>OK</w:t>
      </w:r>
      <w:r>
        <w:rPr>
          <w:color w:val="000000"/>
        </w:rPr>
        <w:t>.</w:t>
      </w:r>
    </w:p>
    <w:p w14:paraId="4CA10505" w14:textId="63C06408" w:rsidR="00572D8B" w:rsidRDefault="00F67846">
      <w:pPr>
        <w:pStyle w:val="pAi2Image"/>
      </w:pPr>
      <w:r>
        <w:rPr>
          <w:noProof/>
        </w:rPr>
        <w:lastRenderedPageBreak/>
        <w:drawing>
          <wp:inline distT="0" distB="0" distL="0" distR="0" wp14:anchorId="4D987295" wp14:editId="520D4FEF">
            <wp:extent cx="4611370" cy="5754370"/>
            <wp:effectExtent l="0" t="0" r="0" b="0"/>
            <wp:docPr id="98" name="Picture 12" descr="Immagine della finestra di dialogo Preferenze del Program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8" descr="Immagine della finestra di dialogo Preferenze del Programma."/>
                    <pic:cNvPicPr preferRelativeResize="0">
                      <a:picLocks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11370" cy="5754370"/>
                    </a:xfrm>
                    <a:prstGeom prst="rect">
                      <a:avLst/>
                    </a:prstGeom>
                    <a:noFill/>
                    <a:ln>
                      <a:noFill/>
                    </a:ln>
                  </pic:spPr>
                </pic:pic>
              </a:graphicData>
            </a:graphic>
          </wp:inline>
        </w:drawing>
      </w:r>
    </w:p>
    <w:p w14:paraId="584A6B2E" w14:textId="77777777" w:rsidR="00572D8B" w:rsidRDefault="000E5D44">
      <w:pPr>
        <w:pStyle w:val="pAi2ImageCaption"/>
      </w:pPr>
      <w:r>
        <w:rPr>
          <w:color w:val="000000"/>
        </w:rPr>
        <w:t>La scheda Programma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282C24E" w14:textId="77777777" w:rsidTr="008F5E3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9FE9FCC"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8453803" w14:textId="77777777" w:rsidR="00572D8B" w:rsidRDefault="000E5D44">
            <w:pPr>
              <w:pStyle w:val="tdAi2TableColumnHeader"/>
            </w:pPr>
            <w:r>
              <w:t>Descrizione</w:t>
            </w:r>
          </w:p>
        </w:tc>
      </w:tr>
      <w:tr w:rsidR="00F67846" w14:paraId="56DF9D9F"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D64DD83" w14:textId="77777777" w:rsidR="00572D8B" w:rsidRDefault="000E5D44">
            <w:pPr>
              <w:pStyle w:val="tdAi2TableSection1"/>
            </w:pPr>
            <w:r>
              <w:rPr>
                <w:color w:val="000000"/>
              </w:rPr>
              <w:t>Supporto Logon</w:t>
            </w:r>
          </w:p>
        </w:tc>
      </w:tr>
      <w:tr w:rsidR="00572D8B" w14:paraId="386902F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BAECFDA" w14:textId="77777777" w:rsidR="00572D8B" w:rsidRDefault="000E5D44">
            <w:pPr>
              <w:pStyle w:val="pAi2TableBody1"/>
            </w:pPr>
            <w:r>
              <w:rPr>
                <w:color w:val="000000"/>
              </w:rPr>
              <w:t>Abilita ZoomText nella Schermata di Accesso a Windows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68B808" w14:textId="77777777" w:rsidR="00572D8B" w:rsidRDefault="000E5D44">
            <w:pPr>
              <w:pStyle w:val="pAi2TableBody1"/>
            </w:pPr>
            <w:r>
              <w:rPr>
                <w:color w:val="000000"/>
              </w:rPr>
              <w:t xml:space="preserve">Abilita l'utilità ZoomText Secure Mode nella schermata di accesso a Windows e in altre schermate sicure di Windows. ZoomText Secure Mode fornisce funzioni essenziali di </w:t>
            </w:r>
            <w:r>
              <w:rPr>
                <w:color w:val="000000"/>
              </w:rPr>
              <w:lastRenderedPageBreak/>
              <w:t>ingrandimento e lettura dello schermo nelle schermate sicure.</w:t>
            </w:r>
          </w:p>
        </w:tc>
      </w:tr>
      <w:tr w:rsidR="00F67846" w14:paraId="117E2D0C"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FA2B0F1" w14:textId="77777777" w:rsidR="00572D8B" w:rsidRDefault="000E5D44">
            <w:pPr>
              <w:pStyle w:val="tdAi2TableSection1"/>
            </w:pPr>
            <w:r>
              <w:rPr>
                <w:color w:val="000000"/>
              </w:rPr>
              <w:t>Impostazioni di Avvio</w:t>
            </w:r>
          </w:p>
        </w:tc>
      </w:tr>
      <w:tr w:rsidR="00572D8B" w14:paraId="34D20D2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092F157" w14:textId="77777777" w:rsidR="00572D8B" w:rsidRDefault="000E5D44">
            <w:pPr>
              <w:pStyle w:val="pAi2TableBody1"/>
            </w:pPr>
            <w:r>
              <w:rPr>
                <w:color w:val="000000"/>
              </w:rPr>
              <w:t>Avvia ZoomText automaticamente all'avvio di Windows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415121" w14:textId="77777777" w:rsidR="00572D8B" w:rsidRDefault="000E5D44">
            <w:pPr>
              <w:pStyle w:val="pAi2TableBody1"/>
            </w:pPr>
            <w:r>
              <w:rPr>
                <w:color w:val="000000"/>
              </w:rPr>
              <w:t>ZoomText verrà eseguito automaticamente ogni volta che si avvia il sistema.</w:t>
            </w:r>
          </w:p>
        </w:tc>
      </w:tr>
      <w:tr w:rsidR="00572D8B" w14:paraId="5E9F51A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94F1A15" w14:textId="77777777" w:rsidR="00572D8B" w:rsidRDefault="000E5D44">
            <w:pPr>
              <w:pStyle w:val="pAi2TableBody1"/>
            </w:pPr>
            <w:r>
              <w:rPr>
                <w:color w:val="000000"/>
              </w:rPr>
              <w:t>Esegui ZoomText ridotto a icona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A88911" w14:textId="77777777" w:rsidR="00572D8B" w:rsidRDefault="000E5D44">
            <w:pPr>
              <w:pStyle w:val="pAi2TableBody1"/>
            </w:pPr>
            <w:r>
              <w:rPr>
                <w:color w:val="000000"/>
              </w:rPr>
              <w:t>L'interfaccia utente di ZoomText viene ridotta a icona all'avvio di ZoomText.</w:t>
            </w:r>
          </w:p>
        </w:tc>
      </w:tr>
      <w:tr w:rsidR="00572D8B" w14:paraId="5301DB4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10D4765" w14:textId="77777777" w:rsidR="00572D8B" w:rsidRDefault="000E5D44">
            <w:pPr>
              <w:pStyle w:val="tdAi2TableBody2"/>
            </w:pPr>
            <w:r>
              <w:rPr>
                <w:color w:val="000000"/>
              </w:rPr>
              <w:t>Mostra la finestra di "Benvenuto" quando ZoomText si avvia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78B699" w14:textId="77777777" w:rsidR="00572D8B" w:rsidRDefault="000E5D44">
            <w:pPr>
              <w:pStyle w:val="tdAi2TableBody1"/>
            </w:pPr>
            <w:r>
              <w:rPr>
                <w:color w:val="000000"/>
              </w:rPr>
              <w:t>Ogni volta che ZoomText viene avviato, apparirà la finestra di benvenuto insieme alla la barra degli strumenti di ZoomText. La finestra di benvenuto mostra istruzioni e tasti di scelta rapida utili per i nuovi utenti.</w:t>
            </w:r>
          </w:p>
        </w:tc>
      </w:tr>
      <w:tr w:rsidR="00572D8B" w14:paraId="5B38CB56"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947235E" w14:textId="77777777" w:rsidR="00572D8B" w:rsidRDefault="000E5D44">
            <w:pPr>
              <w:pStyle w:val="pAi2TableBody1"/>
            </w:pPr>
            <w:r>
              <w:rPr>
                <w:color w:val="000000"/>
              </w:rPr>
              <w:t>Mostra l'icona di ZoomText sul desktop</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24936F" w14:textId="77777777" w:rsidR="00572D8B" w:rsidRDefault="000E5D44">
            <w:pPr>
              <w:pStyle w:val="pAi2TableBody1"/>
            </w:pPr>
            <w:r>
              <w:rPr>
                <w:color w:val="000000"/>
              </w:rPr>
              <w:t>Visualizza l'icona ZoomText sul desktop.</w:t>
            </w:r>
          </w:p>
        </w:tc>
      </w:tr>
      <w:tr w:rsidR="00572D8B" w14:paraId="2A94DAF1"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CDD7D0F" w14:textId="77777777" w:rsidR="00572D8B" w:rsidRDefault="000E5D44">
            <w:pPr>
              <w:pStyle w:val="tdAi2TableBody2"/>
            </w:pPr>
            <w:r>
              <w:rPr>
                <w:color w:val="000000"/>
              </w:rPr>
              <w:t>Se eseguito su un server remoto, attendi che un client si connetta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13619F" w14:textId="77777777" w:rsidR="00572D8B" w:rsidRDefault="000E5D44">
            <w:pPr>
              <w:pStyle w:val="tdAi2TableBody1"/>
            </w:pPr>
            <w:r>
              <w:rPr>
                <w:color w:val="000000"/>
              </w:rPr>
              <w:t>Quando ZoomText (o Fusion) viene avviato su un server remoto, se ZoomText (o Fusion) non è in esecuzione sul computer client, si avvierà in modalità dormiente e si sveglierà quando ZoomText (o Fusion) verrà lanciato sul computer client.</w:t>
            </w:r>
          </w:p>
        </w:tc>
      </w:tr>
      <w:tr w:rsidR="00F67846" w14:paraId="65FEA63A"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BA022A6" w14:textId="77777777" w:rsidR="00572D8B" w:rsidRDefault="000E5D44">
            <w:pPr>
              <w:pStyle w:val="tdAi2TableSection1"/>
            </w:pPr>
            <w:r>
              <w:rPr>
                <w:color w:val="000000"/>
              </w:rPr>
              <w:t>Chiudi Impostazioni</w:t>
            </w:r>
          </w:p>
        </w:tc>
      </w:tr>
      <w:tr w:rsidR="00572D8B" w14:paraId="710C311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53BF84D" w14:textId="77777777" w:rsidR="00572D8B" w:rsidRDefault="000E5D44">
            <w:pPr>
              <w:pStyle w:val="pAi2TableBody1"/>
            </w:pPr>
            <w:r>
              <w:rPr>
                <w:color w:val="000000"/>
              </w:rPr>
              <w:t>Salva automaticamente le impostazioni di ZoomText all'uscita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B19E22" w14:textId="77777777" w:rsidR="00572D8B" w:rsidRDefault="000E5D44">
            <w:pPr>
              <w:pStyle w:val="pAi2TableBody1"/>
            </w:pPr>
            <w:r>
              <w:rPr>
                <w:color w:val="000000"/>
              </w:rPr>
              <w:t>Tutte le impostazioni di ZoomText verranno salvate nella configurazione attiva quando il programma esce.</w:t>
            </w:r>
          </w:p>
        </w:tc>
      </w:tr>
      <w:tr w:rsidR="00572D8B" w14:paraId="7318B2C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7BC3A4FA" w14:textId="77777777" w:rsidR="00572D8B" w:rsidRDefault="000E5D44">
            <w:pPr>
              <w:pStyle w:val="pAi2TableBody1"/>
            </w:pPr>
            <w:r>
              <w:rPr>
                <w:color w:val="000000"/>
              </w:rPr>
              <w:t>Avvisa prima di uscire da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9D0D6C" w14:textId="77777777" w:rsidR="00572D8B" w:rsidRDefault="000E5D44">
            <w:pPr>
              <w:pStyle w:val="pAi2TableBody1"/>
            </w:pPr>
            <w:r>
              <w:rPr>
                <w:color w:val="000000"/>
              </w:rPr>
              <w:t>Vi verrà chiesta conferma prima di uscire dal programma.</w:t>
            </w:r>
          </w:p>
        </w:tc>
      </w:tr>
      <w:tr w:rsidR="00572D8B" w14:paraId="2626B45A"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8FBEF6" w14:textId="77777777" w:rsidR="00572D8B" w:rsidRDefault="000E5D44">
            <w:pPr>
              <w:pStyle w:val="pAi2TableBody1"/>
            </w:pPr>
            <w:r>
              <w:rPr>
                <w:color w:val="000000"/>
              </w:rPr>
              <w:lastRenderedPageBreak/>
              <w:t>Termina il processo di ingrandimento quando si esce da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9D933F" w14:textId="77777777" w:rsidR="00572D8B" w:rsidRDefault="000E5D44">
            <w:pPr>
              <w:pStyle w:val="pAi2TableBody1"/>
            </w:pPr>
            <w:r>
              <w:rPr>
                <w:color w:val="000000"/>
              </w:rPr>
              <w:t>Termina il processo di ingrandimento quando il programma viene chiuso. Se l’opzione viene disattivata, il processo rimarrà in esecuzione in modo da permettere un più rapido avvio di ZoomText nella stessa sessione di Windows.</w:t>
            </w:r>
          </w:p>
        </w:tc>
      </w:tr>
      <w:tr w:rsidR="00F67846" w14:paraId="7784FB54"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5E199B7" w14:textId="77777777" w:rsidR="00572D8B" w:rsidRDefault="000E5D44">
            <w:pPr>
              <w:pStyle w:val="tdAi2TableSection1"/>
            </w:pPr>
            <w:r>
              <w:rPr>
                <w:color w:val="000000"/>
              </w:rPr>
              <w:t>Aggiornamento Automatico</w:t>
            </w:r>
          </w:p>
        </w:tc>
      </w:tr>
      <w:tr w:rsidR="00572D8B" w14:paraId="377F888F"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3AAAF77" w14:textId="77777777" w:rsidR="00572D8B" w:rsidRDefault="000E5D44">
            <w:pPr>
              <w:pStyle w:val="pAi2TableBody1"/>
            </w:pPr>
            <w:r>
              <w:rPr>
                <w:color w:val="000000"/>
              </w:rPr>
              <w:t>Verifica aggiornamenti online all’avvio di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1A3C14" w14:textId="77777777" w:rsidR="00572D8B" w:rsidRDefault="000E5D44">
            <w:pPr>
              <w:pStyle w:val="pAi2TableBody1"/>
            </w:pPr>
            <w:r>
              <w:rPr>
                <w:color w:val="000000"/>
              </w:rPr>
              <w:t>Ogni volta che si avvia ZoomText, se è attiva una connessione Internet, ZoomText controllerà online gli aggiornamenti disponibili. Se sono disponibili aggiornamenti, una procedura guidata vi darà la possibilità di scaricarli e installarli.</w:t>
            </w:r>
          </w:p>
        </w:tc>
      </w:tr>
      <w:tr w:rsidR="00F67846" w14:paraId="15562FE0"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2A69FC1" w14:textId="77777777" w:rsidR="00572D8B" w:rsidRDefault="000E5D44">
            <w:pPr>
              <w:pStyle w:val="tdAi2TableSection1"/>
            </w:pPr>
            <w:r>
              <w:rPr>
                <w:color w:val="000000"/>
              </w:rPr>
              <w:t>Fusion</w:t>
            </w:r>
          </w:p>
        </w:tc>
      </w:tr>
      <w:tr w:rsidR="00572D8B" w14:paraId="4758EC6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6776F28" w14:textId="77777777" w:rsidR="00572D8B" w:rsidRDefault="000E5D44">
            <w:pPr>
              <w:pStyle w:val="pAi2TableBody1"/>
            </w:pPr>
            <w:r>
              <w:rPr>
                <w:color w:val="000000"/>
              </w:rPr>
              <w:t>Quando la tastiera di ZoomText è installata, chiedi quale prodotto avviare quando si preme il tasto funzione "Avvia/Attiva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F00FA5" w14:textId="77777777" w:rsidR="00572D8B" w:rsidRDefault="000E5D44">
            <w:pPr>
              <w:pStyle w:val="pAi2TableBody1"/>
            </w:pPr>
            <w:r>
              <w:rPr>
                <w:color w:val="000000"/>
              </w:rPr>
              <w:t xml:space="preserve">Questa impostazione vi chiede di aprire ZoomText o Fusion quando usate il tasto </w:t>
            </w:r>
            <w:r>
              <w:rPr>
                <w:rStyle w:val="b1"/>
              </w:rPr>
              <w:t>F1</w:t>
            </w:r>
            <w:r>
              <w:rPr>
                <w:color w:val="000000"/>
              </w:rPr>
              <w:t xml:space="preserve"> sulla tastiera di ZoomText.</w:t>
            </w:r>
          </w:p>
          <w:p w14:paraId="6A951D08" w14:textId="77777777" w:rsidR="00572D8B" w:rsidRDefault="000E5D44">
            <w:pPr>
              <w:pStyle w:val="pAi2TableBody1"/>
            </w:pPr>
            <w:r>
              <w:rPr>
                <w:color w:val="000000"/>
              </w:rPr>
              <w:t xml:space="preserve"> </w:t>
            </w:r>
            <w:r>
              <w:rPr>
                <w:rStyle w:val="spanAi2SpanNote"/>
              </w:rPr>
              <w:t>Nota:</w:t>
            </w:r>
            <w:r>
              <w:rPr>
                <w:color w:val="000000"/>
              </w:rPr>
              <w:t>Devono essere vere le seguenti condizioni affinché venga visualizzato il prompt:</w:t>
            </w:r>
          </w:p>
          <w:p w14:paraId="7587B1EA" w14:textId="77777777" w:rsidR="00572D8B" w:rsidRDefault="000E5D44">
            <w:pPr>
              <w:pStyle w:val="liAi2StepNumber1"/>
              <w:numPr>
                <w:ilvl w:val="0"/>
                <w:numId w:val="457"/>
              </w:numPr>
            </w:pPr>
            <w:r>
              <w:rPr>
                <w:color w:val="000000"/>
              </w:rPr>
              <w:t>Sia ZoomText che Fusion sono installati. (Se Fusion non è installato, ZoomText è l'applicazione predefinita).</w:t>
            </w:r>
          </w:p>
          <w:p w14:paraId="71C1616E" w14:textId="77777777" w:rsidR="00572D8B" w:rsidRDefault="000E5D44">
            <w:pPr>
              <w:pStyle w:val="liAi2StepNumber1"/>
              <w:numPr>
                <w:ilvl w:val="0"/>
                <w:numId w:val="457"/>
              </w:numPr>
            </w:pPr>
            <w:r>
              <w:rPr>
                <w:color w:val="000000"/>
              </w:rPr>
              <w:t>State usando una tastiera ZoomText e il software della tastiera ZoomText è installato e abilitato.</w:t>
            </w:r>
          </w:p>
          <w:p w14:paraId="22C3A9E1" w14:textId="77777777" w:rsidR="00572D8B" w:rsidRDefault="000E5D44">
            <w:pPr>
              <w:pStyle w:val="liAi2StepNumber1"/>
              <w:numPr>
                <w:ilvl w:val="0"/>
                <w:numId w:val="457"/>
              </w:numPr>
            </w:pPr>
            <w:r>
              <w:rPr>
                <w:color w:val="000000"/>
              </w:rPr>
              <w:t xml:space="preserve">State usando il tasto funzione </w:t>
            </w:r>
            <w:r>
              <w:rPr>
                <w:rStyle w:val="b1"/>
              </w:rPr>
              <w:t>F1</w:t>
            </w:r>
            <w:r>
              <w:rPr>
                <w:color w:val="000000"/>
              </w:rPr>
              <w:t xml:space="preserve"> (chiamato anche tasto funzione di </w:t>
            </w:r>
            <w:r>
              <w:rPr>
                <w:color w:val="000000"/>
              </w:rPr>
              <w:lastRenderedPageBreak/>
              <w:t>Attivazione) per avviare una delle due applicazioni.</w:t>
            </w:r>
          </w:p>
        </w:tc>
      </w:tr>
      <w:tr w:rsidR="00F67846" w14:paraId="26FF10EB"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9716F07" w14:textId="77777777" w:rsidR="00572D8B" w:rsidRDefault="000E5D44">
            <w:pPr>
              <w:pStyle w:val="tdAi2TableSection1"/>
            </w:pPr>
            <w:r>
              <w:rPr>
                <w:color w:val="000000"/>
              </w:rPr>
              <w:lastRenderedPageBreak/>
              <w:t>Dati anonimi</w:t>
            </w:r>
          </w:p>
        </w:tc>
      </w:tr>
      <w:tr w:rsidR="00572D8B" w14:paraId="13B947B2"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2238BF58" w14:textId="77777777" w:rsidR="00572D8B" w:rsidRDefault="000E5D44">
            <w:pPr>
              <w:pStyle w:val="tdAi2TableBody2"/>
            </w:pPr>
            <w:r>
              <w:rPr>
                <w:color w:val="000000"/>
              </w:rPr>
              <w:t>Partecipa al nostro impegno per migliorare i prodotti Freedom Scientific inviando dati anonimi di utilizzo.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61160BE" w14:textId="77777777" w:rsidR="00572D8B" w:rsidRDefault="000E5D44">
            <w:pPr>
              <w:pStyle w:val="tdAi2TableBody1"/>
            </w:pPr>
            <w:r>
              <w:rPr>
                <w:color w:val="000000"/>
              </w:rPr>
              <w:t>Abilita o disabilita l'invio di dati anonimi per migliorare il software.</w:t>
            </w:r>
          </w:p>
        </w:tc>
      </w:tr>
    </w:tbl>
    <w:p w14:paraId="46003614" w14:textId="77777777" w:rsidR="00572D8B" w:rsidRDefault="000E5D44">
      <w:pPr>
        <w:pStyle w:val="p"/>
      </w:pPr>
      <w:r>
        <w:rPr>
          <w:color w:val="000000"/>
        </w:rPr>
        <w:t> </w:t>
      </w:r>
    </w:p>
    <w:p w14:paraId="112782DF" w14:textId="77777777" w:rsidR="00572D8B" w:rsidRDefault="000E5D44">
      <w:pPr>
        <w:pStyle w:val="h2"/>
      </w:pPr>
      <w:bookmarkStart w:id="201" w:name="_Ref-1028281659"/>
      <w:r>
        <w:rPr>
          <w:color w:val="000000"/>
        </w:rPr>
        <w:lastRenderedPageBreak/>
        <w:t xml:space="preserve"> </w:t>
      </w:r>
      <w:r w:rsidR="009243CA">
        <w:fldChar w:fldCharType="begin"/>
      </w:r>
      <w:r>
        <w:instrText xml:space="preserve"> XE "user interface preferences" </w:instrText>
      </w:r>
      <w:r w:rsidR="009243CA">
        <w:fldChar w:fldCharType="end"/>
      </w:r>
      <w:r w:rsidR="009243CA">
        <w:fldChar w:fldCharType="begin"/>
      </w:r>
      <w:r>
        <w:instrText xml:space="preserve"> XE "preferences:user interface" </w:instrText>
      </w:r>
      <w:r w:rsidR="009243CA">
        <w:fldChar w:fldCharType="end"/>
      </w:r>
      <w:bookmarkStart w:id="202" w:name="_Toc193028524"/>
      <w:r>
        <w:rPr>
          <w:color w:val="000000"/>
        </w:rPr>
        <w:t>Preferenze dell’Interfaccia Utente</w:t>
      </w:r>
      <w:bookmarkEnd w:id="202"/>
    </w:p>
    <w:bookmarkEnd w:id="201"/>
    <w:p w14:paraId="33D4642D" w14:textId="77777777" w:rsidR="00572D8B" w:rsidRDefault="000E5D44">
      <w:pPr>
        <w:pStyle w:val="p"/>
      </w:pPr>
      <w:r>
        <w:rPr>
          <w:color w:val="000000"/>
        </w:rPr>
        <w:t>Le preferenze dell'interfaccia utente controllano come l'interfaccia utente di ZoomText appare sul desktop di Windows.</w:t>
      </w:r>
    </w:p>
    <w:p w14:paraId="7613F0E7" w14:textId="77777777" w:rsidR="00572D8B" w:rsidRDefault="000E5D44">
      <w:pPr>
        <w:pStyle w:val="liAi2StepHeader"/>
        <w:numPr>
          <w:ilvl w:val="0"/>
          <w:numId w:val="458"/>
        </w:numPr>
        <w:spacing w:before="240" w:after="240"/>
      </w:pPr>
      <w:r>
        <w:rPr>
          <w:color w:val="000000"/>
        </w:rPr>
        <w:t>Per impostare le preferenze dell’interfaccia utente</w:t>
      </w:r>
    </w:p>
    <w:p w14:paraId="760DD6F5" w14:textId="77777777" w:rsidR="00572D8B" w:rsidRDefault="000E5D44">
      <w:pPr>
        <w:pStyle w:val="liAi2StepNumber1"/>
        <w:numPr>
          <w:ilvl w:val="0"/>
          <w:numId w:val="459"/>
        </w:numPr>
      </w:pPr>
      <w:r>
        <w:rPr>
          <w:color w:val="000000"/>
        </w:rPr>
        <w:t xml:space="preserve">Nel menù </w:t>
      </w:r>
      <w:r>
        <w:rPr>
          <w:rStyle w:val="b1"/>
        </w:rPr>
        <w:t>ZoomText</w:t>
      </w:r>
      <w:r>
        <w:rPr>
          <w:color w:val="000000"/>
        </w:rPr>
        <w:t xml:space="preserve">, selezionate </w:t>
      </w:r>
      <w:r>
        <w:rPr>
          <w:rStyle w:val="b1"/>
        </w:rPr>
        <w:t>Preferenze &gt; Interfaccia Utente</w:t>
      </w:r>
      <w:r>
        <w:rPr>
          <w:color w:val="000000"/>
        </w:rPr>
        <w:t>.</w:t>
      </w:r>
    </w:p>
    <w:p w14:paraId="0BFC7DC0" w14:textId="77777777" w:rsidR="00572D8B" w:rsidRDefault="000E5D44">
      <w:pPr>
        <w:pStyle w:val="pAi2StepComment"/>
      </w:pPr>
      <w:r>
        <w:rPr>
          <w:color w:val="000000"/>
        </w:rPr>
        <w:t>Apparirà la finestra di dialogo Preferenze, che mostrerà la scheda Interfaccia Utente.</w:t>
      </w:r>
    </w:p>
    <w:p w14:paraId="7070F541" w14:textId="77777777" w:rsidR="00572D8B" w:rsidRDefault="000E5D44">
      <w:pPr>
        <w:pStyle w:val="liAi2StepNumber1"/>
        <w:numPr>
          <w:ilvl w:val="0"/>
          <w:numId w:val="460"/>
        </w:numPr>
      </w:pPr>
      <w:r>
        <w:rPr>
          <w:color w:val="000000"/>
        </w:rPr>
        <w:t>Regolate le preferenze dell’interfaccia utente come desiderate.</w:t>
      </w:r>
    </w:p>
    <w:p w14:paraId="387DBBE5" w14:textId="77777777" w:rsidR="00572D8B" w:rsidRDefault="000E5D44">
      <w:pPr>
        <w:pStyle w:val="liAi2StepNumber1"/>
        <w:numPr>
          <w:ilvl w:val="0"/>
          <w:numId w:val="460"/>
        </w:numPr>
      </w:pPr>
      <w:r>
        <w:rPr>
          <w:color w:val="000000"/>
        </w:rPr>
        <w:t xml:space="preserve">Fate clic su </w:t>
      </w:r>
      <w:r>
        <w:rPr>
          <w:rStyle w:val="b1"/>
        </w:rPr>
        <w:t>OK</w:t>
      </w:r>
      <w:r>
        <w:rPr>
          <w:color w:val="000000"/>
        </w:rPr>
        <w:t>.</w:t>
      </w:r>
    </w:p>
    <w:p w14:paraId="4A9E0EA4" w14:textId="4FA965DB" w:rsidR="00572D8B" w:rsidRDefault="00F67846">
      <w:pPr>
        <w:pStyle w:val="pAi2Image"/>
      </w:pPr>
      <w:r>
        <w:rPr>
          <w:noProof/>
        </w:rPr>
        <w:lastRenderedPageBreak/>
        <w:drawing>
          <wp:inline distT="0" distB="0" distL="0" distR="0" wp14:anchorId="6C70A3A8" wp14:editId="2071FAA6">
            <wp:extent cx="4611370" cy="5754370"/>
            <wp:effectExtent l="0" t="0" r="0" b="0"/>
            <wp:docPr id="99" name="Picture 11" descr="Immagine della scheda Interfaccia Utente nella finestra di dialogo Preferenze del Program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9" descr="Immagine della scheda Interfaccia Utente nella finestra di dialogo Preferenze del Programma."/>
                    <pic:cNvPicPr preferRelativeResize="0">
                      <a:picLocks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4611370" cy="5754370"/>
                    </a:xfrm>
                    <a:prstGeom prst="rect">
                      <a:avLst/>
                    </a:prstGeom>
                    <a:noFill/>
                    <a:ln>
                      <a:noFill/>
                    </a:ln>
                  </pic:spPr>
                </pic:pic>
              </a:graphicData>
            </a:graphic>
          </wp:inline>
        </w:drawing>
      </w:r>
    </w:p>
    <w:p w14:paraId="2CA48A3D" w14:textId="77777777" w:rsidR="00572D8B" w:rsidRDefault="000E5D44">
      <w:pPr>
        <w:pStyle w:val="pAi2ImageCaption"/>
      </w:pPr>
      <w:r>
        <w:rPr>
          <w:color w:val="000000"/>
        </w:rPr>
        <w:t>The User Interface tab.</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3D60E724" w14:textId="77777777" w:rsidTr="008F5E3F">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F5805C6"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EE25EF0" w14:textId="77777777" w:rsidR="00572D8B" w:rsidRDefault="000E5D44">
            <w:pPr>
              <w:pStyle w:val="tdAi2TableColumnHeader"/>
            </w:pPr>
            <w:r>
              <w:t>Descrizione</w:t>
            </w:r>
          </w:p>
        </w:tc>
      </w:tr>
      <w:tr w:rsidR="00F67846" w14:paraId="7DA21BBF"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99034A2" w14:textId="77777777" w:rsidR="00572D8B" w:rsidRDefault="000E5D44">
            <w:pPr>
              <w:pStyle w:val="tdAi2TableSection1"/>
            </w:pPr>
            <w:r>
              <w:rPr>
                <w:color w:val="000000"/>
              </w:rPr>
              <w:t>Impostazioni Barra strumenti</w:t>
            </w:r>
          </w:p>
        </w:tc>
      </w:tr>
      <w:tr w:rsidR="00572D8B" w14:paraId="7077970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F0F722F" w14:textId="77777777" w:rsidR="00572D8B" w:rsidRDefault="000E5D44">
            <w:pPr>
              <w:pStyle w:val="pAi2TableBody1"/>
            </w:pPr>
            <w:r>
              <w:rPr>
                <w:color w:val="000000"/>
              </w:rPr>
              <w:t>Mostra i tooltip per i controlli dei ribbon</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E9C6266" w14:textId="77777777" w:rsidR="00572D8B" w:rsidRDefault="000E5D44">
            <w:pPr>
              <w:pStyle w:val="pAi2TableBody1"/>
            </w:pPr>
            <w:r>
              <w:rPr>
                <w:color w:val="000000"/>
              </w:rPr>
              <w:t>Abilita la visualizzazione di tooltip informativi quando si sposta il mouse sui controlli della barra degli strumenti di ZoomText.</w:t>
            </w:r>
          </w:p>
        </w:tc>
      </w:tr>
      <w:tr w:rsidR="00572D8B" w14:paraId="7F4E7D8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6EAD02C" w14:textId="77777777" w:rsidR="00572D8B" w:rsidRDefault="000E5D44">
            <w:pPr>
              <w:pStyle w:val="pAi2TableBody1"/>
            </w:pPr>
            <w:r>
              <w:rPr>
                <w:color w:val="000000"/>
              </w:rPr>
              <w:lastRenderedPageBreak/>
              <w:t>&amp;Mantieni la barra degli strumenti sempre in primo piano.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410AF6" w14:textId="77777777" w:rsidR="00572D8B" w:rsidRDefault="000E5D44">
            <w:pPr>
              <w:pStyle w:val="pAi2TableBody1"/>
            </w:pPr>
            <w:r>
              <w:rPr>
                <w:color w:val="000000"/>
              </w:rPr>
              <w:t>La finestra dell'interfaccia utente di ZoomText rimarrà in cima a tutte le altre finestre, anche quando ZoomText non è l'applicazione attiva.</w:t>
            </w:r>
          </w:p>
        </w:tc>
      </w:tr>
      <w:tr w:rsidR="00572D8B" w14:paraId="4AAC33D9"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1333935" w14:textId="77777777" w:rsidR="00572D8B" w:rsidRDefault="000E5D44">
            <w:pPr>
              <w:pStyle w:val="pAi2TableBody1"/>
            </w:pPr>
            <w:r>
              <w:rPr>
                <w:color w:val="000000"/>
              </w:rPr>
              <w:t>Ripristina barra degli strumenti dopo l'utilizzo di uno strumento di ZoomText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265589" w14:textId="77777777" w:rsidR="00572D8B" w:rsidRDefault="000E5D44">
            <w:pPr>
              <w:pStyle w:val="pAi2TableBody1"/>
            </w:pPr>
            <w:r>
              <w:rPr>
                <w:color w:val="000000"/>
              </w:rPr>
              <w:t>La barra degli strumenti verrà sempre ripristinata dopo l’uscita da uno strumento di ZoomText.</w:t>
            </w:r>
          </w:p>
        </w:tc>
      </w:tr>
      <w:tr w:rsidR="00572D8B" w14:paraId="2BA89EDB"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B4DF152" w14:textId="77777777" w:rsidR="00572D8B" w:rsidRDefault="000E5D44">
            <w:pPr>
              <w:pStyle w:val="pAi2TableBody1"/>
            </w:pPr>
            <w:r>
              <w:rPr>
                <w:color w:val="000000"/>
              </w:rPr>
              <w:t>colore di evidenziazione barra degli strumenti: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2FC516" w14:textId="77777777" w:rsidR="00572D8B" w:rsidRDefault="000E5D44">
            <w:pPr>
              <w:pStyle w:val="pAi2TableBody1"/>
            </w:pPr>
            <w:r>
              <w:rPr>
                <w:color w:val="000000"/>
              </w:rPr>
              <w:t>Seleziona il colore che viene utilizzato per evidenziare i controlli sulla barra degli strumenti ZoomText.</w:t>
            </w:r>
          </w:p>
        </w:tc>
      </w:tr>
      <w:tr w:rsidR="00F67846" w14:paraId="0D79F4F4"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7EE3046E" w14:textId="77777777" w:rsidR="00572D8B" w:rsidRDefault="000E5D44">
            <w:pPr>
              <w:pStyle w:val="tdAi2TableSection1"/>
            </w:pPr>
            <w:r>
              <w:rPr>
                <w:color w:val="000000"/>
              </w:rPr>
              <w:t>Impostazioni barra delle applicazioni</w:t>
            </w:r>
          </w:p>
        </w:tc>
      </w:tr>
      <w:tr w:rsidR="00572D8B" w14:paraId="65DF11D2"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AB6EF63" w14:textId="77777777" w:rsidR="00572D8B" w:rsidRDefault="000E5D44">
            <w:pPr>
              <w:pStyle w:val="pAi2TableBody1"/>
            </w:pPr>
            <w:r>
              <w:rPr>
                <w:color w:val="000000"/>
              </w:rPr>
              <w:t>Visualizza pulsante ZoomText nella barra delle applicazioni e icona nel System Tray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0A6C06" w14:textId="77777777" w:rsidR="00572D8B" w:rsidRDefault="000E5D44">
            <w:pPr>
              <w:pStyle w:val="pAi2TableBody1"/>
            </w:pPr>
            <w:r>
              <w:rPr>
                <w:color w:val="000000"/>
              </w:rPr>
              <w:t>Quando ZoomText è in esecuzione, il relativo pulsante nella barra delle applicazioni e l'icona del system tray sono entrambi visualizzati.</w:t>
            </w:r>
          </w:p>
        </w:tc>
      </w:tr>
      <w:tr w:rsidR="00572D8B" w14:paraId="18D70E7D"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9BB9801" w14:textId="77777777" w:rsidR="00572D8B" w:rsidRDefault="000E5D44">
            <w:pPr>
              <w:pStyle w:val="pAi2TableBody1"/>
            </w:pPr>
            <w:r>
              <w:rPr>
                <w:color w:val="000000"/>
              </w:rPr>
              <w:t>Visualizza pulsante di ZoomText nella barra delle applicazioni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C33BB9" w14:textId="77777777" w:rsidR="00572D8B" w:rsidRDefault="000E5D44">
            <w:pPr>
              <w:pStyle w:val="pAi2TableBody1"/>
            </w:pPr>
            <w:r>
              <w:rPr>
                <w:color w:val="000000"/>
              </w:rPr>
              <w:t>Quando ZoomText è in esecuzione, verrà visualizzato solo il suo pulsante nella barra delle applicazioni.</w:t>
            </w:r>
          </w:p>
        </w:tc>
      </w:tr>
      <w:tr w:rsidR="00572D8B" w14:paraId="1DA01163"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0D5382A4" w14:textId="77777777" w:rsidR="00572D8B" w:rsidRDefault="000E5D44">
            <w:pPr>
              <w:pStyle w:val="pAi2TableBody1"/>
            </w:pPr>
            <w:r>
              <w:rPr>
                <w:color w:val="000000"/>
              </w:rPr>
              <w:t>Visualizza solo l'icona del system tray</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C78E04" w14:textId="77777777" w:rsidR="00572D8B" w:rsidRDefault="000E5D44">
            <w:pPr>
              <w:pStyle w:val="pAi2TableBody1"/>
            </w:pPr>
            <w:r>
              <w:rPr>
                <w:color w:val="000000"/>
              </w:rPr>
              <w:t>Quando ZoomText è in esecuzione, verrà visualizzata solo la sua icona nella barra delle applicazioni.</w:t>
            </w:r>
          </w:p>
        </w:tc>
      </w:tr>
      <w:tr w:rsidR="00F67846" w14:paraId="0292D7F8"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20C7C5F4" w14:textId="77777777" w:rsidR="00572D8B" w:rsidRDefault="000E5D44">
            <w:pPr>
              <w:pStyle w:val="tdAi2TableSection1"/>
            </w:pPr>
            <w:r>
              <w:rPr>
                <w:color w:val="000000"/>
              </w:rPr>
              <w:t>Lingua Interfaccia</w:t>
            </w:r>
          </w:p>
        </w:tc>
      </w:tr>
      <w:tr w:rsidR="00572D8B" w14:paraId="017E818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673EDC7" w14:textId="77777777" w:rsidR="00572D8B" w:rsidRDefault="000E5D44">
            <w:pPr>
              <w:pStyle w:val="pAi2TableBody1"/>
            </w:pPr>
            <w:r>
              <w:rPr>
                <w:color w:val="000000"/>
              </w:rPr>
              <w:t>Lingua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75DD56" w14:textId="77777777" w:rsidR="00572D8B" w:rsidRDefault="000E5D44">
            <w:pPr>
              <w:pStyle w:val="pAi2TableBody1"/>
            </w:pPr>
            <w:r>
              <w:rPr>
                <w:color w:val="000000"/>
              </w:rPr>
              <w:t>Seleziona la lingua in cui verrà visualizzata l'interfaccia utente di ZoomText.</w:t>
            </w:r>
          </w:p>
          <w:p w14:paraId="1CB90842" w14:textId="77777777" w:rsidR="00572D8B" w:rsidRDefault="000E5D44">
            <w:pPr>
              <w:pStyle w:val="pAi2TableBody1"/>
            </w:pPr>
            <w:r>
              <w:rPr>
                <w:color w:val="000000"/>
              </w:rPr>
              <w:t xml:space="preserve"> </w:t>
            </w:r>
            <w:r>
              <w:rPr>
                <w:rStyle w:val="spanAi2SpanNote"/>
              </w:rPr>
              <w:t>Nota:</w:t>
            </w:r>
            <w:r>
              <w:rPr>
                <w:color w:val="000000"/>
              </w:rPr>
              <w:t>Questa opzione non è disponibile nelle versioni solo in inglese.</w:t>
            </w:r>
          </w:p>
        </w:tc>
      </w:tr>
      <w:tr w:rsidR="00F67846" w14:paraId="0A2D2A29"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6D3CD330" w14:textId="77777777" w:rsidR="00572D8B" w:rsidRDefault="000E5D44" w:rsidP="008F5E3F">
            <w:pPr>
              <w:pStyle w:val="tdAi2TableSection1"/>
              <w:keepNext/>
            </w:pPr>
            <w:r>
              <w:rPr>
                <w:color w:val="000000"/>
              </w:rPr>
              <w:lastRenderedPageBreak/>
              <w:t>Altre impostazioni</w:t>
            </w:r>
          </w:p>
        </w:tc>
      </w:tr>
      <w:tr w:rsidR="00572D8B" w14:paraId="35794E55"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01B722B1" w14:textId="77777777" w:rsidR="00572D8B" w:rsidRDefault="000E5D44">
            <w:pPr>
              <w:pStyle w:val="pAi2TableBody1"/>
            </w:pPr>
            <w:r>
              <w:rPr>
                <w:color w:val="000000"/>
              </w:rPr>
              <w:t>Abilita effetti di transizione per i miglioramenti dello schermo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BA91D3" w14:textId="77777777" w:rsidR="00572D8B" w:rsidRDefault="000E5D44">
            <w:pPr>
              <w:pStyle w:val="pAi2TableBody1"/>
            </w:pPr>
            <w:r>
              <w:rPr>
                <w:color w:val="000000"/>
              </w:rPr>
              <w:t>Permette spostamenti visivi fluidi quando si passa tra gli schemi di miglioramento dello schermo di ZoomText.</w:t>
            </w:r>
          </w:p>
        </w:tc>
      </w:tr>
    </w:tbl>
    <w:p w14:paraId="09BED4F8" w14:textId="77777777" w:rsidR="00572D8B" w:rsidRDefault="000E5D44">
      <w:pPr>
        <w:pStyle w:val="p"/>
      </w:pPr>
      <w:r>
        <w:rPr>
          <w:color w:val="000000"/>
        </w:rPr>
        <w:t> </w:t>
      </w:r>
    </w:p>
    <w:p w14:paraId="78FCE982" w14:textId="77777777" w:rsidR="00572D8B" w:rsidRDefault="000E5D44">
      <w:pPr>
        <w:pStyle w:val="html"/>
      </w:pPr>
      <w:bookmarkStart w:id="203" w:name="_Ref306931514"/>
      <w:r>
        <w:rPr>
          <w:color w:val="000000"/>
        </w:rPr>
        <w:t xml:space="preserve">  </w:t>
      </w:r>
    </w:p>
    <w:bookmarkEnd w:id="203"/>
    <w:p w14:paraId="19972201" w14:textId="77777777" w:rsidR="00572D8B" w:rsidRDefault="000E5D44">
      <w:pPr>
        <w:pStyle w:val="body"/>
      </w:pPr>
      <w:r>
        <w:rPr>
          <w:color w:val="000000"/>
        </w:rPr>
        <w:t xml:space="preserve"> </w:t>
      </w:r>
    </w:p>
    <w:p w14:paraId="56004AEA" w14:textId="77777777" w:rsidR="00572D8B" w:rsidRDefault="000E5D44">
      <w:pPr>
        <w:pStyle w:val="h2"/>
      </w:pPr>
      <w:r>
        <w:rPr>
          <w:color w:val="000000"/>
        </w:rPr>
        <w:lastRenderedPageBreak/>
        <w:t xml:space="preserve"> </w:t>
      </w:r>
      <w:r w:rsidR="009243CA">
        <w:fldChar w:fldCharType="begin"/>
      </w:r>
      <w:r>
        <w:instrText xml:space="preserve"> XE "preferences:smoothing" </w:instrText>
      </w:r>
      <w:r w:rsidR="009243CA">
        <w:fldChar w:fldCharType="end"/>
      </w:r>
      <w:r w:rsidR="009243CA">
        <w:fldChar w:fldCharType="begin"/>
      </w:r>
      <w:r>
        <w:instrText xml:space="preserve"> XE "smoothing preferences" </w:instrText>
      </w:r>
      <w:r w:rsidR="009243CA">
        <w:fldChar w:fldCharType="end"/>
      </w:r>
      <w:bookmarkStart w:id="204" w:name="_Toc193028525"/>
      <w:r>
        <w:rPr>
          <w:color w:val="000000"/>
        </w:rPr>
        <w:t>Preferenze Arrotondamento</w:t>
      </w:r>
      <w:bookmarkEnd w:id="204"/>
    </w:p>
    <w:p w14:paraId="6446E8F1" w14:textId="77777777" w:rsidR="00572D8B" w:rsidRDefault="000E5D44">
      <w:pPr>
        <w:pStyle w:val="body"/>
      </w:pPr>
      <w:r>
        <w:rPr>
          <w:color w:val="000000"/>
        </w:rPr>
        <w:t xml:space="preserve"> </w:t>
      </w:r>
    </w:p>
    <w:p w14:paraId="0F636203" w14:textId="77777777" w:rsidR="00572D8B" w:rsidRDefault="000E5D44">
      <w:pPr>
        <w:pStyle w:val="p"/>
      </w:pPr>
      <w:r>
        <w:rPr>
          <w:color w:val="000000"/>
        </w:rPr>
        <w:t xml:space="preserve">Le preferenze di arrotondamento controllano come ZoomText arrotonda e rende più nitido il testo e la grafica (incluse le foto) nella vista ingrandita. ZoomText fornisce due tipi di arrotondamento: xFont e Arrotondamento Geometrico, che possono essere abilitati individualmente o simultaneamente. </w:t>
      </w:r>
    </w:p>
    <w:p w14:paraId="72B3B540" w14:textId="77777777" w:rsidR="00572D8B" w:rsidRDefault="000E5D44">
      <w:pPr>
        <w:pStyle w:val="body"/>
      </w:pPr>
      <w:r>
        <w:rPr>
          <w:color w:val="000000"/>
        </w:rPr>
        <w:t xml:space="preserve"> </w:t>
      </w:r>
    </w:p>
    <w:p w14:paraId="733D3FDF" w14:textId="77777777" w:rsidR="00572D8B" w:rsidRDefault="000E5D44">
      <w:pPr>
        <w:pStyle w:val="ul"/>
        <w:numPr>
          <w:ilvl w:val="0"/>
          <w:numId w:val="461"/>
        </w:numPr>
        <w:spacing w:before="240" w:after="180"/>
      </w:pPr>
      <w:r>
        <w:rPr>
          <w:color w:val="000000"/>
        </w:rPr>
        <w:t xml:space="preserve"> </w:t>
      </w:r>
      <w:r>
        <w:rPr>
          <w:rFonts w:ascii="Palatino Linotype" w:hAnsi="Palatino Linotype" w:cs="Palatino Linotype"/>
          <w:color w:val="000000"/>
          <w:sz w:val="28"/>
          <w:szCs w:val="28"/>
        </w:rPr>
        <w:t xml:space="preserve"> </w:t>
      </w:r>
      <w:r>
        <w:rPr>
          <w:rStyle w:val="b1"/>
        </w:rPr>
        <w:t>xFont</w:t>
      </w:r>
      <w:r>
        <w:rPr>
          <w:rFonts w:ascii="Palatino Linotype" w:hAnsi="Palatino Linotype" w:cs="Palatino Linotype"/>
          <w:color w:val="000000"/>
          <w:sz w:val="28"/>
          <w:szCs w:val="28"/>
        </w:rPr>
        <w:t>si applica solo al testo, e visualizza il testo ingrandito alla massima qualità possibile. Non è disponibile in tutte le applicazioni. Quando xFont non è disponibile, l’Arrotondamento Geometrico arrotonderà il testo ingrandito (se abilitato).</w:t>
      </w:r>
    </w:p>
    <w:p w14:paraId="0FC8564F" w14:textId="77777777" w:rsidR="00572D8B" w:rsidRDefault="000E5D44">
      <w:pPr>
        <w:pStyle w:val="ul"/>
        <w:numPr>
          <w:ilvl w:val="0"/>
          <w:numId w:val="461"/>
        </w:numPr>
        <w:spacing w:before="180" w:after="180"/>
      </w:pPr>
      <w:r>
        <w:rPr>
          <w:color w:val="000000"/>
        </w:rPr>
        <w:t xml:space="preserve"> </w:t>
      </w:r>
      <w:r>
        <w:rPr>
          <w:rFonts w:ascii="Palatino Linotype" w:hAnsi="Palatino Linotype" w:cs="Palatino Linotype"/>
          <w:color w:val="000000"/>
          <w:sz w:val="28"/>
          <w:szCs w:val="28"/>
        </w:rPr>
        <w:t xml:space="preserve"> </w:t>
      </w:r>
      <w:r>
        <w:rPr>
          <w:rStyle w:val="b1"/>
        </w:rPr>
        <w:t>L’Arrotondamento Geometrico</w:t>
      </w:r>
      <w:r>
        <w:rPr>
          <w:rFonts w:ascii="Palatino Linotype" w:hAnsi="Palatino Linotype" w:cs="Palatino Linotype"/>
          <w:color w:val="000000"/>
          <w:sz w:val="28"/>
          <w:szCs w:val="28"/>
        </w:rPr>
        <w:t>fornisce un’alta qualità sia alla grafica che al testo dove l'ingrandimento di xFont non può essere applicato. Sono disponibili due tipi di arrotondamento geometrico: ClearSharp e Legacy.</w:t>
      </w:r>
    </w:p>
    <w:p w14:paraId="13A3D7C3" w14:textId="77777777" w:rsidR="00572D8B" w:rsidRDefault="000E5D44">
      <w:pPr>
        <w:pStyle w:val="ul"/>
        <w:numPr>
          <w:ilvl w:val="0"/>
          <w:numId w:val="462"/>
        </w:numPr>
        <w:spacing w:before="180" w:after="180"/>
      </w:pPr>
      <w:r>
        <w:rPr>
          <w:color w:val="000000"/>
        </w:rPr>
        <w:t xml:space="preserve"> </w:t>
      </w:r>
      <w:r>
        <w:rPr>
          <w:rFonts w:ascii="Palatino Linotype" w:hAnsi="Palatino Linotype" w:cs="Palatino Linotype"/>
          <w:color w:val="000000"/>
          <w:sz w:val="28"/>
          <w:szCs w:val="28"/>
        </w:rPr>
        <w:t xml:space="preserve"> </w:t>
      </w:r>
      <w:r>
        <w:rPr>
          <w:rStyle w:val="b1"/>
        </w:rPr>
        <w:t>ClearSharp</w:t>
      </w:r>
      <w:r>
        <w:rPr>
          <w:rFonts w:ascii="Palatino Linotype" w:hAnsi="Palatino Linotype" w:cs="Palatino Linotype"/>
          <w:color w:val="000000"/>
          <w:sz w:val="28"/>
          <w:szCs w:val="28"/>
        </w:rPr>
        <w:t xml:space="preserve"> è il nuovo tipo di arrotondamento geometrico, che produce una migliore qualità di arrotondamento e garantisce prestazioni migliori del sistema. </w:t>
      </w:r>
    </w:p>
    <w:p w14:paraId="7FFEFA76" w14:textId="5182E397" w:rsidR="00572D8B" w:rsidRDefault="000E5D44">
      <w:pPr>
        <w:pStyle w:val="ul"/>
        <w:numPr>
          <w:ilvl w:val="0"/>
          <w:numId w:val="462"/>
        </w:numPr>
        <w:spacing w:before="180" w:after="240"/>
      </w:pPr>
      <w:r w:rsidRPr="008F5E3F">
        <w:rPr>
          <w:color w:val="000000"/>
        </w:rPr>
        <w:t xml:space="preserve"> </w:t>
      </w:r>
      <w:r w:rsidRPr="008F5E3F">
        <w:rPr>
          <w:rFonts w:ascii="Palatino Linotype" w:hAnsi="Palatino Linotype" w:cs="Palatino Linotype"/>
          <w:color w:val="000000"/>
          <w:sz w:val="28"/>
          <w:szCs w:val="28"/>
        </w:rPr>
        <w:t xml:space="preserve"> </w:t>
      </w:r>
      <w:r>
        <w:rPr>
          <w:rStyle w:val="b1"/>
        </w:rPr>
        <w:t>Legacy</w:t>
      </w:r>
      <w:r w:rsidRPr="008F5E3F">
        <w:rPr>
          <w:rFonts w:ascii="Palatino Linotype" w:hAnsi="Palatino Linotype" w:cs="Palatino Linotype"/>
          <w:color w:val="000000"/>
          <w:sz w:val="28"/>
          <w:szCs w:val="28"/>
        </w:rPr>
        <w:t>è il vecchio tipo di arrotondamento, che rimane disponibile per gli utenti che preferiscono l'aspetto di quest’ultimo.</w:t>
      </w:r>
      <w:r w:rsidRPr="008F5E3F">
        <w:rPr>
          <w:color w:val="000000"/>
        </w:rPr>
        <w:t xml:space="preserve"> </w:t>
      </w:r>
    </w:p>
    <w:p w14:paraId="21A9AF48" w14:textId="19E04E32" w:rsidR="00572D8B" w:rsidRDefault="000E5D44" w:rsidP="008F5E3F">
      <w:pPr>
        <w:pStyle w:val="p"/>
      </w:pPr>
      <w:r>
        <w:rPr>
          <w:color w:val="000000"/>
        </w:rPr>
        <w:t xml:space="preserve">Quando ZoomText è abilitato e sta ingrandendo lo schermo, potete passare tra le due modalità di arrotondamento per decidere quale dei due preferite, oppure usare una combinazione di entrambi. </w:t>
      </w:r>
    </w:p>
    <w:p w14:paraId="37A865FF" w14:textId="2E333C8D" w:rsidR="00572D8B" w:rsidRDefault="000E5D44">
      <w:pPr>
        <w:pStyle w:val="ul"/>
        <w:keepNext/>
        <w:numPr>
          <w:ilvl w:val="0"/>
          <w:numId w:val="463"/>
        </w:numPr>
        <w:spacing w:before="240" w:after="240"/>
        <w:ind w:hanging="216"/>
      </w:pPr>
      <w:r w:rsidRPr="008F5E3F">
        <w:rPr>
          <w:color w:val="000000"/>
        </w:rPr>
        <w:t xml:space="preserve"> </w:t>
      </w:r>
      <w:r w:rsidRPr="008F5E3F">
        <w:rPr>
          <w:rFonts w:ascii="Tahoma" w:hAnsi="Tahoma" w:cs="Tahoma"/>
          <w:b/>
          <w:bCs/>
          <w:color w:val="000000"/>
          <w:sz w:val="28"/>
          <w:szCs w:val="28"/>
        </w:rPr>
        <w:t>Per passare tra le due modalità di arrotondamento</w:t>
      </w:r>
    </w:p>
    <w:p w14:paraId="09A9B07B" w14:textId="09B9B447" w:rsidR="00572D8B" w:rsidRDefault="000E5D44">
      <w:pPr>
        <w:pStyle w:val="ul"/>
        <w:keepNext/>
        <w:numPr>
          <w:ilvl w:val="0"/>
          <w:numId w:val="464"/>
        </w:numPr>
        <w:spacing w:before="240" w:after="240"/>
        <w:ind w:hanging="216"/>
      </w:pPr>
      <w:r w:rsidRPr="003D0CD6">
        <w:rPr>
          <w:rFonts w:ascii="Palatino Linotype" w:hAnsi="Palatino Linotype" w:cs="Palatino Linotype"/>
          <w:color w:val="000000"/>
          <w:sz w:val="28"/>
          <w:szCs w:val="28"/>
        </w:rPr>
        <w:t xml:space="preserve">Premete il tasto Modalità di Arrotondamento: </w:t>
      </w:r>
      <w:r>
        <w:rPr>
          <w:rStyle w:val="b1"/>
        </w:rPr>
        <w:t>Caps Lock + X</w:t>
      </w:r>
      <w:r w:rsidRPr="003D0CD6">
        <w:rPr>
          <w:rFonts w:ascii="Palatino Linotype" w:hAnsi="Palatino Linotype" w:cs="Palatino Linotype"/>
          <w:color w:val="000000"/>
          <w:sz w:val="28"/>
          <w:szCs w:val="28"/>
        </w:rPr>
        <w:t>.</w:t>
      </w:r>
    </w:p>
    <w:p w14:paraId="42F2710C" w14:textId="7B1FE3F6" w:rsidR="00572D8B" w:rsidRDefault="000E5D44" w:rsidP="003D0CD6">
      <w:pPr>
        <w:pStyle w:val="body"/>
      </w:pPr>
      <w:r>
        <w:rPr>
          <w:color w:val="000000"/>
        </w:rPr>
        <w:t xml:space="preserve"> Potete mostrare e configurare le impostazioni di arrotondamento nella finestra di dialogo Preferenze.</w:t>
      </w:r>
    </w:p>
    <w:p w14:paraId="69E7B6F1" w14:textId="77777777" w:rsidR="00572D8B" w:rsidRDefault="000E5D44">
      <w:pPr>
        <w:pStyle w:val="body"/>
      </w:pPr>
      <w:r>
        <w:rPr>
          <w:color w:val="000000"/>
        </w:rPr>
        <w:t xml:space="preserve"> </w:t>
      </w:r>
    </w:p>
    <w:p w14:paraId="47DA9573" w14:textId="030E9DC7" w:rsidR="00572D8B" w:rsidRDefault="000E5D44">
      <w:pPr>
        <w:pStyle w:val="ul"/>
        <w:numPr>
          <w:ilvl w:val="0"/>
          <w:numId w:val="465"/>
        </w:numPr>
        <w:spacing w:before="240" w:after="240"/>
      </w:pPr>
      <w:r w:rsidRPr="003D0CD6">
        <w:rPr>
          <w:color w:val="000000"/>
        </w:rPr>
        <w:lastRenderedPageBreak/>
        <w:t xml:space="preserve"> </w:t>
      </w:r>
      <w:r w:rsidRPr="003D0CD6">
        <w:rPr>
          <w:rFonts w:ascii="Tahoma" w:hAnsi="Tahoma" w:cs="Tahoma"/>
          <w:b/>
          <w:bCs/>
          <w:color w:val="000000"/>
          <w:sz w:val="28"/>
          <w:szCs w:val="28"/>
        </w:rPr>
        <w:t>Per regolare le preferenze di arrotondamento</w:t>
      </w:r>
      <w:r w:rsidRPr="003D0CD6">
        <w:rPr>
          <w:color w:val="000000"/>
        </w:rPr>
        <w:t xml:space="preserve"> </w:t>
      </w:r>
    </w:p>
    <w:p w14:paraId="0FE5D028" w14:textId="3E7C099E" w:rsidR="00572D8B" w:rsidRDefault="000E5D44">
      <w:pPr>
        <w:pStyle w:val="ol"/>
        <w:numPr>
          <w:ilvl w:val="0"/>
          <w:numId w:val="466"/>
        </w:numPr>
      </w:pPr>
      <w:r w:rsidRPr="003D0CD6">
        <w:rPr>
          <w:rFonts w:ascii="Palatino Linotype" w:hAnsi="Palatino Linotype" w:cs="Palatino Linotype"/>
          <w:color w:val="000000"/>
          <w:sz w:val="28"/>
          <w:szCs w:val="28"/>
        </w:rPr>
        <w:t xml:space="preserve">Nel menù </w:t>
      </w:r>
      <w:r>
        <w:rPr>
          <w:rStyle w:val="b1"/>
        </w:rPr>
        <w:t>ZoomText</w:t>
      </w:r>
      <w:r w:rsidRPr="003D0CD6">
        <w:rPr>
          <w:rFonts w:ascii="Palatino Linotype" w:hAnsi="Palatino Linotype" w:cs="Palatino Linotype"/>
          <w:color w:val="000000"/>
          <w:sz w:val="28"/>
          <w:szCs w:val="28"/>
        </w:rPr>
        <w:t xml:space="preserve">, selezionate </w:t>
      </w:r>
      <w:r>
        <w:rPr>
          <w:rStyle w:val="b1"/>
        </w:rPr>
        <w:t>Preferenze &gt; Arrotondamento</w:t>
      </w:r>
      <w:r w:rsidRPr="003D0CD6">
        <w:rPr>
          <w:rFonts w:ascii="Palatino Linotype" w:hAnsi="Palatino Linotype" w:cs="Palatino Linotype"/>
          <w:color w:val="000000"/>
          <w:sz w:val="28"/>
          <w:szCs w:val="28"/>
        </w:rPr>
        <w:t>.</w:t>
      </w:r>
      <w:r w:rsidRPr="003D0CD6">
        <w:rPr>
          <w:color w:val="000000"/>
        </w:rPr>
        <w:t xml:space="preserve"> </w:t>
      </w:r>
    </w:p>
    <w:p w14:paraId="0C3BA44D" w14:textId="1C30F1D2" w:rsidR="00572D8B" w:rsidRDefault="000E5D44" w:rsidP="003D0CD6">
      <w:pPr>
        <w:pStyle w:val="pAi2StepComment"/>
      </w:pPr>
      <w:r>
        <w:rPr>
          <w:color w:val="000000"/>
        </w:rPr>
        <w:t xml:space="preserve">Apparirà la finestra di dialogo Preferenze, che mostrerà la scheda Arrotondamento. </w:t>
      </w:r>
    </w:p>
    <w:p w14:paraId="671ACCA7" w14:textId="77777777" w:rsidR="00572D8B" w:rsidRDefault="000E5D44">
      <w:pPr>
        <w:pStyle w:val="ol"/>
        <w:numPr>
          <w:ilvl w:val="0"/>
          <w:numId w:val="467"/>
        </w:numPr>
      </w:pPr>
      <w:r>
        <w:rPr>
          <w:color w:val="000000"/>
        </w:rPr>
        <w:t xml:space="preserve"> </w:t>
      </w:r>
      <w:r>
        <w:rPr>
          <w:rFonts w:ascii="Palatino Linotype" w:hAnsi="Palatino Linotype" w:cs="Palatino Linotype"/>
          <w:color w:val="000000"/>
          <w:sz w:val="28"/>
          <w:szCs w:val="28"/>
        </w:rPr>
        <w:t>Regolate le preferenze di arrotondamento come desiderate.</w:t>
      </w:r>
    </w:p>
    <w:p w14:paraId="0A2A02BB" w14:textId="77777777" w:rsidR="00572D8B" w:rsidRDefault="000E5D44">
      <w:pPr>
        <w:pStyle w:val="ol"/>
        <w:numPr>
          <w:ilvl w:val="0"/>
          <w:numId w:val="467"/>
        </w:numPr>
      </w:pPr>
      <w:r>
        <w:rPr>
          <w:color w:val="000000"/>
        </w:rPr>
        <w:t xml:space="preserve"> </w:t>
      </w:r>
      <w:r>
        <w:rPr>
          <w:rFonts w:ascii="Palatino Linotype" w:hAnsi="Palatino Linotype" w:cs="Palatino Linotype"/>
          <w:color w:val="000000"/>
          <w:sz w:val="28"/>
          <w:szCs w:val="28"/>
        </w:rPr>
        <w:t xml:space="preserve">Fate clic su </w:t>
      </w:r>
      <w:r>
        <w:rPr>
          <w:rStyle w:val="b1"/>
        </w:rPr>
        <w:t>OK</w:t>
      </w:r>
      <w:r>
        <w:rPr>
          <w:rFonts w:ascii="Palatino Linotype" w:hAnsi="Palatino Linotype" w:cs="Palatino Linotype"/>
          <w:color w:val="000000"/>
          <w:sz w:val="28"/>
          <w:szCs w:val="28"/>
        </w:rPr>
        <w:t>.</w:t>
      </w:r>
    </w:p>
    <w:p w14:paraId="08B76E2B" w14:textId="77777777" w:rsidR="00572D8B" w:rsidRDefault="000E5D44">
      <w:pPr>
        <w:pStyle w:val="ol"/>
      </w:pPr>
      <w:r>
        <w:rPr>
          <w:color w:val="000000"/>
        </w:rPr>
        <w:t xml:space="preserve"> </w:t>
      </w:r>
    </w:p>
    <w:p w14:paraId="000A1DE0" w14:textId="77777777" w:rsidR="00572D8B" w:rsidRDefault="000E5D44">
      <w:pPr>
        <w:pStyle w:val="body"/>
      </w:pPr>
      <w:r>
        <w:rPr>
          <w:color w:val="000000"/>
        </w:rPr>
        <w:t xml:space="preserve"> </w:t>
      </w:r>
    </w:p>
    <w:p w14:paraId="1F28BAF9" w14:textId="6D169A68" w:rsidR="00572D8B" w:rsidRDefault="000E5D44">
      <w:pPr>
        <w:pStyle w:val="pAi2Image"/>
      </w:pPr>
      <w:r>
        <w:rPr>
          <w:color w:val="000000"/>
        </w:rPr>
        <w:lastRenderedPageBreak/>
        <w:t xml:space="preserve"> </w:t>
      </w:r>
      <w:r w:rsidR="00F67846">
        <w:rPr>
          <w:noProof/>
        </w:rPr>
        <w:drawing>
          <wp:inline distT="0" distB="0" distL="0" distR="0" wp14:anchorId="38434297" wp14:editId="118D1977">
            <wp:extent cx="4611370" cy="5754370"/>
            <wp:effectExtent l="0" t="0" r="0" b="0"/>
            <wp:docPr id="100" name="Picture 10" descr="Immagine della finestra di dialogo Arrotondamen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0" descr="Immagine della finestra di dialogo Arrotondamento."/>
                    <pic:cNvPicPr preferRelativeResize="0">
                      <a:picLocks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611370" cy="5754370"/>
                    </a:xfrm>
                    <a:prstGeom prst="rect">
                      <a:avLst/>
                    </a:prstGeom>
                    <a:noFill/>
                    <a:ln>
                      <a:noFill/>
                    </a:ln>
                  </pic:spPr>
                </pic:pic>
              </a:graphicData>
            </a:graphic>
          </wp:inline>
        </w:drawing>
      </w:r>
      <w:r>
        <w:rPr>
          <w:color w:val="000000"/>
        </w:rPr>
        <w:t xml:space="preserve"> </w:t>
      </w:r>
    </w:p>
    <w:p w14:paraId="78999675" w14:textId="77777777" w:rsidR="00572D8B" w:rsidRDefault="000E5D44">
      <w:pPr>
        <w:pStyle w:val="body"/>
      </w:pPr>
      <w:r>
        <w:rPr>
          <w:color w:val="000000"/>
        </w:rPr>
        <w:t xml:space="preserve"> </w:t>
      </w:r>
    </w:p>
    <w:p w14:paraId="372DF03B" w14:textId="77777777" w:rsidR="00572D8B" w:rsidRDefault="000E5D44">
      <w:pPr>
        <w:pStyle w:val="pAi2ImageCaption"/>
      </w:pPr>
      <w:r>
        <w:rPr>
          <w:color w:val="000000"/>
        </w:rPr>
        <w:t>La scheda Arrotondamento</w:t>
      </w:r>
    </w:p>
    <w:p w14:paraId="7865C64C" w14:textId="77777777" w:rsidR="00572D8B" w:rsidRDefault="000E5D44">
      <w:pPr>
        <w:pStyle w:val="body"/>
      </w:pPr>
      <w:r>
        <w:rPr>
          <w:color w:val="000000"/>
        </w:rPr>
        <w:t xml:space="preserve">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2944"/>
        <w:gridCol w:w="6760"/>
      </w:tblGrid>
      <w:tr w:rsidR="00572D8B" w14:paraId="199048CA" w14:textId="77777777" w:rsidTr="003D0CD6">
        <w:trPr>
          <w:tblHeader/>
        </w:trPr>
        <w:tc>
          <w:tcPr>
            <w:tcW w:w="2730" w:type="dxa"/>
            <w:tcBorders>
              <w:bottom w:val="single" w:sz="6" w:space="0" w:color="000000"/>
              <w:right w:val="single" w:sz="6" w:space="0" w:color="000000"/>
            </w:tcBorders>
            <w:shd w:val="clear" w:color="auto" w:fill="4A442A"/>
            <w:tcMar>
              <w:top w:w="60" w:type="dxa"/>
              <w:left w:w="160" w:type="dxa"/>
              <w:bottom w:w="60" w:type="dxa"/>
              <w:right w:w="160" w:type="dxa"/>
            </w:tcMar>
          </w:tcPr>
          <w:p w14:paraId="73753AA8" w14:textId="77777777" w:rsidR="00572D8B" w:rsidRDefault="000E5D44">
            <w:pPr>
              <w:pStyle w:val="tdAi2TableColumnHeader"/>
            </w:pPr>
            <w:r>
              <w:t>Impostazione</w:t>
            </w:r>
          </w:p>
        </w:tc>
        <w:tc>
          <w:tcPr>
            <w:tcW w:w="6270" w:type="dxa"/>
            <w:tcBorders>
              <w:left w:val="single" w:sz="6" w:space="0" w:color="000000"/>
              <w:bottom w:val="single" w:sz="6" w:space="0" w:color="000000"/>
            </w:tcBorders>
            <w:shd w:val="clear" w:color="auto" w:fill="4A442A"/>
            <w:tcMar>
              <w:top w:w="60" w:type="dxa"/>
              <w:left w:w="160" w:type="dxa"/>
              <w:bottom w:w="60" w:type="dxa"/>
              <w:right w:w="160" w:type="dxa"/>
            </w:tcMar>
          </w:tcPr>
          <w:p w14:paraId="73583258" w14:textId="77777777" w:rsidR="00572D8B" w:rsidRDefault="000E5D44">
            <w:pPr>
              <w:pStyle w:val="tdAi2TableColumnHeader"/>
            </w:pPr>
            <w:r>
              <w:t>Descrizione</w:t>
            </w:r>
          </w:p>
        </w:tc>
      </w:tr>
      <w:tr w:rsidR="00F67846" w14:paraId="6FD3194E" w14:textId="77777777" w:rsidTr="00F67846">
        <w:tc>
          <w:tcPr>
            <w:tcW w:w="900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4F4539BC" w14:textId="77777777" w:rsidR="00572D8B" w:rsidRDefault="000E5D44">
            <w:pPr>
              <w:pStyle w:val="tdAi2TableSection1"/>
            </w:pPr>
            <w:r>
              <w:rPr>
                <w:color w:val="000000"/>
              </w:rPr>
              <w:t>Opzioni xFont</w:t>
            </w:r>
          </w:p>
        </w:tc>
      </w:tr>
      <w:tr w:rsidR="00572D8B" w14:paraId="321405ED" w14:textId="77777777">
        <w:tc>
          <w:tcPr>
            <w:tcW w:w="273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07EC338" w14:textId="77777777" w:rsidR="00572D8B" w:rsidRDefault="000E5D44">
            <w:pPr>
              <w:pStyle w:val="pAi2TableBody1"/>
            </w:pPr>
            <w:r>
              <w:rPr>
                <w:color w:val="000000"/>
              </w:rPr>
              <w:t xml:space="preserve"> Abilita Ingrandimento xFont</w:t>
            </w:r>
          </w:p>
          <w:p w14:paraId="6A13F4D0" w14:textId="77777777" w:rsidR="00572D8B" w:rsidRDefault="000E5D44">
            <w:pPr>
              <w:pStyle w:val="tdAi2TableBody2"/>
            </w:pPr>
            <w:r>
              <w:rPr>
                <w:color w:val="000000"/>
              </w:rPr>
              <w:t xml:space="preserve"> </w:t>
            </w:r>
          </w:p>
        </w:tc>
        <w:tc>
          <w:tcPr>
            <w:tcW w:w="62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AA3B59E" w14:textId="77777777" w:rsidR="00572D8B" w:rsidRDefault="000E5D44">
            <w:pPr>
              <w:pStyle w:val="pAi2TableBody1"/>
            </w:pPr>
            <w:r>
              <w:rPr>
                <w:rFonts w:ascii="Verdana" w:hAnsi="Verdana" w:cs="Verdana"/>
                <w:color w:val="000000"/>
                <w:sz w:val="20"/>
                <w:szCs w:val="20"/>
              </w:rPr>
              <w:t xml:space="preserve"> </w:t>
            </w:r>
            <w:r>
              <w:rPr>
                <w:color w:val="000000"/>
              </w:rPr>
              <w:t>Abilita l'ingrandimento xFont. xFont visualizza il testo ingrandito alla massima qualità possibile. Non è disponibile in tutte le applicazioni.</w:t>
            </w:r>
          </w:p>
          <w:p w14:paraId="157B3103" w14:textId="77777777" w:rsidR="00572D8B" w:rsidRDefault="000E5D44">
            <w:pPr>
              <w:pStyle w:val="tdBody1"/>
            </w:pPr>
            <w:r>
              <w:rPr>
                <w:color w:val="000000"/>
              </w:rPr>
              <w:t xml:space="preserve"> </w:t>
            </w:r>
          </w:p>
        </w:tc>
      </w:tr>
      <w:tr w:rsidR="00572D8B" w14:paraId="0821D632" w14:textId="77777777">
        <w:tc>
          <w:tcPr>
            <w:tcW w:w="273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53413AA" w14:textId="77777777" w:rsidR="00572D8B" w:rsidRDefault="000E5D44">
            <w:pPr>
              <w:pStyle w:val="pAi2TableBody1"/>
            </w:pPr>
            <w:r>
              <w:rPr>
                <w:color w:val="000000"/>
              </w:rPr>
              <w:lastRenderedPageBreak/>
              <w:t xml:space="preserve"> Mostra in grassetto il testo ingrandito con xFont</w:t>
            </w:r>
          </w:p>
          <w:p w14:paraId="79E32DEE" w14:textId="77777777" w:rsidR="00572D8B" w:rsidRDefault="000E5D44">
            <w:pPr>
              <w:pStyle w:val="tdAi2TableBody2"/>
            </w:pPr>
            <w:r>
              <w:rPr>
                <w:color w:val="000000"/>
              </w:rPr>
              <w:t xml:space="preserve"> </w:t>
            </w:r>
          </w:p>
        </w:tc>
        <w:tc>
          <w:tcPr>
            <w:tcW w:w="62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1B66071D" w14:textId="77777777" w:rsidR="00572D8B" w:rsidRDefault="000E5D44">
            <w:pPr>
              <w:pStyle w:val="pAi2TableBody1"/>
            </w:pPr>
            <w:r>
              <w:rPr>
                <w:rFonts w:ascii="Verdana" w:hAnsi="Verdana" w:cs="Verdana"/>
                <w:color w:val="000000"/>
                <w:sz w:val="20"/>
                <w:szCs w:val="20"/>
              </w:rPr>
              <w:t xml:space="preserve"> </w:t>
            </w:r>
            <w:r>
              <w:rPr>
                <w:color w:val="000000"/>
              </w:rPr>
              <w:t>Aggiunge il grassetto al testo ingrandito con xFont.</w:t>
            </w:r>
          </w:p>
          <w:p w14:paraId="342B9C8E" w14:textId="77777777" w:rsidR="00572D8B" w:rsidRDefault="000E5D44">
            <w:pPr>
              <w:pStyle w:val="tdBody1"/>
            </w:pPr>
            <w:r>
              <w:rPr>
                <w:color w:val="000000"/>
              </w:rPr>
              <w:t xml:space="preserve"> </w:t>
            </w:r>
          </w:p>
        </w:tc>
      </w:tr>
      <w:tr w:rsidR="00572D8B" w14:paraId="1B58A2D7" w14:textId="77777777">
        <w:tc>
          <w:tcPr>
            <w:tcW w:w="273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1522F124" w14:textId="77777777" w:rsidR="00572D8B" w:rsidRDefault="000E5D44">
            <w:pPr>
              <w:pStyle w:val="pAi2TableBody1"/>
            </w:pPr>
            <w:r>
              <w:rPr>
                <w:color w:val="000000"/>
              </w:rPr>
              <w:t xml:space="preserve"> Escludi Applicazioni</w:t>
            </w:r>
          </w:p>
          <w:p w14:paraId="7889B5A9" w14:textId="77777777" w:rsidR="00572D8B" w:rsidRDefault="000E5D44">
            <w:pPr>
              <w:pStyle w:val="tdAi2TableBody2"/>
            </w:pPr>
            <w:r>
              <w:rPr>
                <w:color w:val="000000"/>
              </w:rPr>
              <w:t xml:space="preserve"> </w:t>
            </w:r>
          </w:p>
        </w:tc>
        <w:tc>
          <w:tcPr>
            <w:tcW w:w="62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560B0E74" w14:textId="77777777" w:rsidR="00572D8B" w:rsidRDefault="000E5D44">
            <w:pPr>
              <w:pStyle w:val="pAi2TableBody1"/>
            </w:pPr>
            <w:r>
              <w:rPr>
                <w:rFonts w:ascii="Verdana" w:hAnsi="Verdana" w:cs="Verdana"/>
                <w:color w:val="000000"/>
                <w:sz w:val="20"/>
                <w:szCs w:val="20"/>
              </w:rPr>
              <w:t xml:space="preserve"> </w:t>
            </w:r>
            <w:r>
              <w:rPr>
                <w:color w:val="000000"/>
              </w:rPr>
              <w:t>Visualizza le impostazioni per escludere l'uso di xFont nelle applicazioni problematiche. Consultate "Escludere xFont nelle applicazioni problematiche" qui sotto.</w:t>
            </w:r>
          </w:p>
          <w:p w14:paraId="01364DF0" w14:textId="77777777" w:rsidR="00572D8B" w:rsidRDefault="000E5D44">
            <w:pPr>
              <w:pStyle w:val="tdBody1"/>
            </w:pPr>
            <w:r>
              <w:rPr>
                <w:color w:val="000000"/>
              </w:rPr>
              <w:t xml:space="preserve"> </w:t>
            </w:r>
          </w:p>
        </w:tc>
      </w:tr>
      <w:tr w:rsidR="00F67846" w14:paraId="595507D6" w14:textId="77777777" w:rsidTr="00F67846">
        <w:tc>
          <w:tcPr>
            <w:tcW w:w="900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26BE3DB" w14:textId="77777777" w:rsidR="00572D8B" w:rsidRDefault="000E5D44">
            <w:pPr>
              <w:pStyle w:val="tdAi2TableSection1"/>
            </w:pPr>
            <w:r>
              <w:rPr>
                <w:color w:val="000000"/>
              </w:rPr>
              <w:t>Arrotondamento Geometrico</w:t>
            </w:r>
          </w:p>
        </w:tc>
      </w:tr>
      <w:tr w:rsidR="00572D8B" w14:paraId="764E38A3" w14:textId="77777777">
        <w:tc>
          <w:tcPr>
            <w:tcW w:w="273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2E1A8FC2" w14:textId="77777777" w:rsidR="00572D8B" w:rsidRDefault="000E5D44">
            <w:pPr>
              <w:pStyle w:val="tdAi2TableBody2"/>
            </w:pPr>
            <w:r>
              <w:rPr>
                <w:color w:val="000000"/>
              </w:rPr>
              <w:t>ClearSharp</w:t>
            </w:r>
          </w:p>
        </w:tc>
        <w:tc>
          <w:tcPr>
            <w:tcW w:w="62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4C09D859" w14:textId="77777777" w:rsidR="00572D8B" w:rsidRDefault="000E5D44">
            <w:pPr>
              <w:pStyle w:val="pAi2TableBody1"/>
            </w:pPr>
            <w:r>
              <w:rPr>
                <w:rFonts w:ascii="Verdana" w:hAnsi="Verdana" w:cs="Verdana"/>
                <w:color w:val="000000"/>
                <w:sz w:val="20"/>
                <w:szCs w:val="20"/>
              </w:rPr>
              <w:t xml:space="preserve"> </w:t>
            </w:r>
            <w:r>
              <w:rPr>
                <w:color w:val="000000"/>
              </w:rPr>
              <w:t>Abilita l’arrrotondamento geometrico ClearSharp</w:t>
            </w:r>
          </w:p>
          <w:p w14:paraId="30BDA420" w14:textId="77777777" w:rsidR="00572D8B" w:rsidRDefault="000E5D44">
            <w:pPr>
              <w:pStyle w:val="tdBody1"/>
            </w:pPr>
            <w:r>
              <w:rPr>
                <w:color w:val="000000"/>
              </w:rPr>
              <w:t xml:space="preserve"> </w:t>
            </w:r>
          </w:p>
        </w:tc>
      </w:tr>
      <w:tr w:rsidR="00572D8B" w14:paraId="670D42D4" w14:textId="77777777">
        <w:tc>
          <w:tcPr>
            <w:tcW w:w="273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1DFBD53" w14:textId="77777777" w:rsidR="00572D8B" w:rsidRDefault="000E5D44">
            <w:pPr>
              <w:pStyle w:val="tdAi2TableBody2"/>
            </w:pPr>
            <w:r>
              <w:rPr>
                <w:color w:val="000000"/>
              </w:rPr>
              <w:t>Legacy</w:t>
            </w:r>
          </w:p>
        </w:tc>
        <w:tc>
          <w:tcPr>
            <w:tcW w:w="62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6F6EF995" w14:textId="77777777" w:rsidR="00572D8B" w:rsidRDefault="000E5D44">
            <w:pPr>
              <w:pStyle w:val="pAi2TableBody1"/>
            </w:pPr>
            <w:r>
              <w:rPr>
                <w:rFonts w:ascii="Verdana" w:hAnsi="Verdana" w:cs="Verdana"/>
                <w:color w:val="000000"/>
                <w:sz w:val="20"/>
                <w:szCs w:val="20"/>
              </w:rPr>
              <w:t xml:space="preserve"> </w:t>
            </w:r>
            <w:r>
              <w:rPr>
                <w:color w:val="000000"/>
              </w:rPr>
              <w:t>Abilita l’arrotondamento geometrico Legacy.</w:t>
            </w:r>
          </w:p>
          <w:p w14:paraId="0F69C091" w14:textId="77777777" w:rsidR="00572D8B" w:rsidRDefault="000E5D44">
            <w:pPr>
              <w:pStyle w:val="tdBody1"/>
            </w:pPr>
            <w:r>
              <w:rPr>
                <w:color w:val="000000"/>
              </w:rPr>
              <w:t xml:space="preserve"> </w:t>
            </w:r>
          </w:p>
        </w:tc>
      </w:tr>
      <w:tr w:rsidR="00572D8B" w14:paraId="3570F662" w14:textId="77777777">
        <w:tc>
          <w:tcPr>
            <w:tcW w:w="2730" w:type="dxa"/>
            <w:tcBorders>
              <w:top w:val="single" w:sz="6" w:space="0" w:color="000000"/>
              <w:right w:val="single" w:sz="6" w:space="0" w:color="000000"/>
            </w:tcBorders>
            <w:shd w:val="clear" w:color="auto" w:fill="FFFFFF"/>
            <w:tcMar>
              <w:top w:w="60" w:type="dxa"/>
              <w:left w:w="480" w:type="dxa"/>
              <w:bottom w:w="60" w:type="dxa"/>
              <w:right w:w="160" w:type="dxa"/>
            </w:tcMar>
          </w:tcPr>
          <w:p w14:paraId="02C9BC26" w14:textId="77777777" w:rsidR="00572D8B" w:rsidRDefault="000E5D44">
            <w:pPr>
              <w:pStyle w:val="tdAi2TableBody2"/>
            </w:pPr>
            <w:r>
              <w:rPr>
                <w:color w:val="000000"/>
              </w:rPr>
              <w:t>Nessuno</w:t>
            </w:r>
          </w:p>
        </w:tc>
        <w:tc>
          <w:tcPr>
            <w:tcW w:w="6270" w:type="dxa"/>
            <w:tcBorders>
              <w:top w:val="single" w:sz="6" w:space="0" w:color="000000"/>
              <w:left w:val="single" w:sz="6" w:space="0" w:color="000000"/>
            </w:tcBorders>
            <w:shd w:val="clear" w:color="auto" w:fill="FFFFFF"/>
            <w:tcMar>
              <w:top w:w="60" w:type="dxa"/>
              <w:left w:w="120" w:type="dxa"/>
              <w:bottom w:w="60" w:type="dxa"/>
              <w:right w:w="120" w:type="dxa"/>
            </w:tcMar>
          </w:tcPr>
          <w:p w14:paraId="1043BE52" w14:textId="77777777" w:rsidR="00572D8B" w:rsidRDefault="000E5D44">
            <w:pPr>
              <w:pStyle w:val="pAi2TableBody1"/>
            </w:pPr>
            <w:r>
              <w:rPr>
                <w:rFonts w:ascii="Verdana" w:hAnsi="Verdana" w:cs="Verdana"/>
                <w:color w:val="000000"/>
                <w:sz w:val="20"/>
                <w:szCs w:val="20"/>
              </w:rPr>
              <w:t xml:space="preserve"> </w:t>
            </w:r>
            <w:r>
              <w:rPr>
                <w:color w:val="000000"/>
              </w:rPr>
              <w:t>Disabilita l’arrotondamento geometrico.</w:t>
            </w:r>
          </w:p>
          <w:p w14:paraId="11E91255" w14:textId="77777777" w:rsidR="00572D8B" w:rsidRDefault="000E5D44">
            <w:pPr>
              <w:pStyle w:val="tdBody1"/>
            </w:pPr>
            <w:r>
              <w:rPr>
                <w:color w:val="000000"/>
              </w:rPr>
              <w:t xml:space="preserve"> </w:t>
            </w:r>
          </w:p>
        </w:tc>
      </w:tr>
    </w:tbl>
    <w:p w14:paraId="49A8ED96" w14:textId="77777777" w:rsidR="00572D8B" w:rsidRDefault="000E5D44">
      <w:pPr>
        <w:pStyle w:val="body"/>
      </w:pPr>
      <w:r>
        <w:rPr>
          <w:color w:val="000000"/>
        </w:rPr>
        <w:t xml:space="preserve"> </w:t>
      </w:r>
    </w:p>
    <w:p w14:paraId="57DEB982" w14:textId="77777777" w:rsidR="00572D8B" w:rsidRDefault="000E5D44">
      <w:pPr>
        <w:pStyle w:val="h3"/>
      </w:pPr>
      <w:bookmarkStart w:id="205" w:name="734119682"/>
      <w:r>
        <w:rPr>
          <w:color w:val="000000"/>
        </w:rPr>
        <w:t xml:space="preserve">  </w:t>
      </w:r>
      <w:r w:rsidR="009243CA">
        <w:fldChar w:fldCharType="begin"/>
      </w:r>
      <w:r>
        <w:instrText xml:space="preserve"> XE "excluding xFont from applications" </w:instrText>
      </w:r>
      <w:r w:rsidR="009243CA">
        <w:fldChar w:fldCharType="end"/>
      </w:r>
      <w:r w:rsidR="009243CA">
        <w:fldChar w:fldCharType="begin"/>
      </w:r>
      <w:r>
        <w:instrText xml:space="preserve"> XE "preferences:excluding xFont" </w:instrText>
      </w:r>
      <w:r w:rsidR="009243CA">
        <w:fldChar w:fldCharType="end"/>
      </w:r>
      <w:r w:rsidR="009243CA">
        <w:fldChar w:fldCharType="begin"/>
      </w:r>
      <w:r>
        <w:instrText xml:space="preserve"> XE "smoothing preferences:excluding xFont" </w:instrText>
      </w:r>
      <w:r w:rsidR="009243CA">
        <w:fldChar w:fldCharType="end"/>
      </w:r>
      <w:r>
        <w:rPr>
          <w:color w:val="000000"/>
        </w:rPr>
        <w:t>Escludere xFont nelle applicazioni problematiche</w:t>
      </w:r>
    </w:p>
    <w:bookmarkEnd w:id="205"/>
    <w:p w14:paraId="167F9515" w14:textId="77777777" w:rsidR="00572D8B" w:rsidRDefault="000E5D44">
      <w:pPr>
        <w:pStyle w:val="body"/>
      </w:pPr>
      <w:r>
        <w:rPr>
          <w:color w:val="000000"/>
        </w:rPr>
        <w:t xml:space="preserve"> </w:t>
      </w:r>
    </w:p>
    <w:p w14:paraId="37870CD6" w14:textId="77777777" w:rsidR="00572D8B" w:rsidRDefault="000E5D44">
      <w:pPr>
        <w:pStyle w:val="p"/>
      </w:pPr>
      <w:r>
        <w:rPr>
          <w:color w:val="000000"/>
        </w:rPr>
        <w:t>Alcune applicazioni contengono componenti dell'interfaccia utente che non sono compatibili con la funzione xFont di ZoomText, il che può portare a visualizzare testo mancante o corrotto. Quando questo accade, potete escludere l'uso di xFont all'interno dell'applicazione problematica selezionando (spuntando) il nome dell'applicazione nella finestra di dialogo Escludi applicazioni.</w:t>
      </w:r>
    </w:p>
    <w:p w14:paraId="675D43BD" w14:textId="4613A6FB" w:rsidR="00572D8B" w:rsidRDefault="000E5D44">
      <w:pPr>
        <w:pStyle w:val="p"/>
      </w:pPr>
      <w:r>
        <w:rPr>
          <w:rStyle w:val="spanAi2SpanNote"/>
        </w:rPr>
        <w:t>Nota:</w:t>
      </w:r>
      <w:r>
        <w:rPr>
          <w:color w:val="000000"/>
        </w:rPr>
        <w:t>Le applicazioni note per andare in conflitto con xFont sono state escluse nella configurazione predefinita di ZoomText.</w:t>
      </w:r>
    </w:p>
    <w:p w14:paraId="1619ADFE" w14:textId="16E0DBDB" w:rsidR="00572D8B" w:rsidRDefault="000E5D44">
      <w:pPr>
        <w:pStyle w:val="ul"/>
        <w:keepNext/>
        <w:numPr>
          <w:ilvl w:val="0"/>
          <w:numId w:val="468"/>
        </w:numPr>
        <w:spacing w:before="240" w:after="180"/>
        <w:ind w:hanging="216"/>
      </w:pPr>
      <w:r>
        <w:rPr>
          <w:rFonts w:ascii="Tahoma" w:hAnsi="Tahoma" w:cs="Tahoma"/>
          <w:b/>
          <w:bCs/>
          <w:color w:val="000000"/>
          <w:sz w:val="28"/>
          <w:szCs w:val="28"/>
        </w:rPr>
        <w:lastRenderedPageBreak/>
        <w:t>Per escludere xFont nelle applicazioni selezionate</w:t>
      </w:r>
    </w:p>
    <w:p w14:paraId="6984EB5D" w14:textId="3EB31A7B" w:rsidR="00572D8B" w:rsidRDefault="00572D8B">
      <w:pPr>
        <w:pStyle w:val="body"/>
      </w:pPr>
    </w:p>
    <w:p w14:paraId="2B464F4A" w14:textId="77777777" w:rsidR="00572D8B" w:rsidRDefault="000E5D44">
      <w:pPr>
        <w:pStyle w:val="ol"/>
        <w:numPr>
          <w:ilvl w:val="0"/>
          <w:numId w:val="469"/>
        </w:numPr>
      </w:pPr>
      <w:r>
        <w:rPr>
          <w:color w:val="000000"/>
        </w:rPr>
        <w:t xml:space="preserve"> </w:t>
      </w:r>
      <w:r>
        <w:rPr>
          <w:rFonts w:ascii="Palatino Linotype" w:hAnsi="Palatino Linotype" w:cs="Palatino Linotype"/>
          <w:color w:val="000000"/>
          <w:sz w:val="28"/>
          <w:szCs w:val="28"/>
        </w:rPr>
        <w:t xml:space="preserve">Nel menù </w:t>
      </w:r>
      <w:r>
        <w:rPr>
          <w:rStyle w:val="b1"/>
        </w:rPr>
        <w:t>ZoomText</w:t>
      </w:r>
      <w:r>
        <w:rPr>
          <w:rFonts w:ascii="Palatino Linotype" w:hAnsi="Palatino Linotype" w:cs="Palatino Linotype"/>
          <w:color w:val="000000"/>
          <w:sz w:val="28"/>
          <w:szCs w:val="28"/>
        </w:rPr>
        <w:t xml:space="preserve">, selezionate </w:t>
      </w:r>
      <w:r>
        <w:rPr>
          <w:rStyle w:val="b1"/>
        </w:rPr>
        <w:t>Preferenze &gt; Arrotondamento</w:t>
      </w:r>
      <w:r>
        <w:rPr>
          <w:rFonts w:ascii="Palatino Linotype" w:hAnsi="Palatino Linotype" w:cs="Palatino Linotype"/>
          <w:color w:val="000000"/>
          <w:sz w:val="28"/>
          <w:szCs w:val="28"/>
        </w:rPr>
        <w:t>.</w:t>
      </w:r>
    </w:p>
    <w:p w14:paraId="1FFAAF5B" w14:textId="77777777" w:rsidR="00572D8B" w:rsidRDefault="000E5D44">
      <w:pPr>
        <w:pStyle w:val="pAi2StepComment"/>
      </w:pPr>
      <w:r>
        <w:rPr>
          <w:color w:val="000000"/>
        </w:rPr>
        <w:t>Apparirà la finestra di dialogo Preferenze, che mostrerà la scheda Arrotondamento.</w:t>
      </w:r>
    </w:p>
    <w:p w14:paraId="1E03ECDB" w14:textId="4DCDA918" w:rsidR="00572D8B" w:rsidRDefault="000E5D44">
      <w:pPr>
        <w:pStyle w:val="ol"/>
        <w:keepLines/>
        <w:numPr>
          <w:ilvl w:val="0"/>
          <w:numId w:val="470"/>
        </w:numPr>
      </w:pPr>
      <w:r>
        <w:rPr>
          <w:rFonts w:ascii="Palatino Linotype" w:hAnsi="Palatino Linotype" w:cs="Palatino Linotype"/>
          <w:color w:val="000000"/>
          <w:sz w:val="28"/>
          <w:szCs w:val="28"/>
        </w:rPr>
        <w:t xml:space="preserve">Selezionate </w:t>
      </w:r>
      <w:r>
        <w:rPr>
          <w:rStyle w:val="b1"/>
        </w:rPr>
        <w:t>Abilita Ingrandimento xFont</w:t>
      </w:r>
      <w:r>
        <w:rPr>
          <w:rFonts w:ascii="Palatino Linotype" w:hAnsi="Palatino Linotype" w:cs="Palatino Linotype"/>
          <w:color w:val="000000"/>
          <w:sz w:val="28"/>
          <w:szCs w:val="28"/>
        </w:rPr>
        <w:t xml:space="preserve">. </w:t>
      </w:r>
    </w:p>
    <w:p w14:paraId="17A24FB9" w14:textId="77777777" w:rsidR="00572D8B" w:rsidRDefault="000E5D44">
      <w:pPr>
        <w:pStyle w:val="ol"/>
        <w:keepLines/>
        <w:numPr>
          <w:ilvl w:val="0"/>
          <w:numId w:val="470"/>
        </w:numPr>
      </w:pPr>
      <w:r>
        <w:rPr>
          <w:color w:val="000000"/>
        </w:rPr>
        <w:t xml:space="preserve"> </w:t>
      </w:r>
      <w:r>
        <w:rPr>
          <w:rFonts w:ascii="Palatino Linotype" w:hAnsi="Palatino Linotype" w:cs="Palatino Linotype"/>
          <w:color w:val="000000"/>
          <w:sz w:val="28"/>
          <w:szCs w:val="28"/>
        </w:rPr>
        <w:t xml:space="preserve">Selezionate </w:t>
      </w:r>
      <w:r>
        <w:rPr>
          <w:rStyle w:val="b1"/>
        </w:rPr>
        <w:t>Escludi Applicazioni...</w:t>
      </w:r>
    </w:p>
    <w:p w14:paraId="1BFFF085" w14:textId="77777777" w:rsidR="00572D8B" w:rsidRDefault="000E5D44">
      <w:pPr>
        <w:pStyle w:val="pAi2StepComment"/>
      </w:pPr>
      <w:r>
        <w:rPr>
          <w:color w:val="000000"/>
        </w:rPr>
        <w:t>Apparirà la finestra di dialogo Escludi Applicazioni.</w:t>
      </w:r>
    </w:p>
    <w:p w14:paraId="51BE0000" w14:textId="2A44FD9E" w:rsidR="00572D8B" w:rsidRDefault="000E5D44">
      <w:pPr>
        <w:pStyle w:val="ol"/>
        <w:keepLines/>
        <w:numPr>
          <w:ilvl w:val="0"/>
          <w:numId w:val="471"/>
        </w:numPr>
      </w:pPr>
      <w:r>
        <w:rPr>
          <w:rFonts w:ascii="Palatino Linotype" w:hAnsi="Palatino Linotype" w:cs="Palatino Linotype"/>
          <w:color w:val="000000"/>
          <w:sz w:val="28"/>
          <w:szCs w:val="28"/>
        </w:rPr>
        <w:t xml:space="preserve">Nella casella elenco </w:t>
      </w:r>
      <w:r>
        <w:rPr>
          <w:rStyle w:val="b1"/>
        </w:rPr>
        <w:t>Escludi xFont da</w:t>
      </w:r>
      <w:r>
        <w:rPr>
          <w:rFonts w:ascii="Palatino Linotype" w:hAnsi="Palatino Linotype" w:cs="Palatino Linotype"/>
          <w:color w:val="000000"/>
          <w:sz w:val="28"/>
          <w:szCs w:val="28"/>
        </w:rPr>
        <w:t>, spuntate le applicazioni da cui volete escludere l'uso di xFont.</w:t>
      </w:r>
    </w:p>
    <w:p w14:paraId="0112D067" w14:textId="77777777" w:rsidR="00572D8B" w:rsidRDefault="000E5D44">
      <w:pPr>
        <w:pStyle w:val="ol"/>
        <w:keepLines/>
        <w:numPr>
          <w:ilvl w:val="0"/>
          <w:numId w:val="471"/>
        </w:numPr>
      </w:pPr>
      <w:r>
        <w:rPr>
          <w:color w:val="000000"/>
        </w:rPr>
        <w:t xml:space="preserve"> </w:t>
      </w:r>
      <w:r>
        <w:rPr>
          <w:rFonts w:ascii="Palatino Linotype" w:hAnsi="Palatino Linotype" w:cs="Palatino Linotype"/>
          <w:color w:val="000000"/>
          <w:sz w:val="28"/>
          <w:szCs w:val="28"/>
        </w:rPr>
        <w:t xml:space="preserve">Fate clic su </w:t>
      </w:r>
      <w:r>
        <w:rPr>
          <w:rStyle w:val="b1"/>
        </w:rPr>
        <w:t>OK</w:t>
      </w:r>
      <w:r>
        <w:rPr>
          <w:rFonts w:ascii="Palatino Linotype" w:hAnsi="Palatino Linotype" w:cs="Palatino Linotype"/>
          <w:color w:val="000000"/>
          <w:sz w:val="28"/>
          <w:szCs w:val="28"/>
        </w:rPr>
        <w:t>.</w:t>
      </w:r>
    </w:p>
    <w:p w14:paraId="49D1AF12" w14:textId="77777777" w:rsidR="00572D8B" w:rsidRDefault="000E5D44">
      <w:pPr>
        <w:pStyle w:val="ol"/>
        <w:keepLines/>
        <w:numPr>
          <w:ilvl w:val="0"/>
          <w:numId w:val="471"/>
        </w:numPr>
      </w:pPr>
      <w:r>
        <w:rPr>
          <w:color w:val="000000"/>
        </w:rPr>
        <w:t xml:space="preserve"> </w:t>
      </w:r>
      <w:r>
        <w:rPr>
          <w:rFonts w:ascii="Palatino Linotype" w:hAnsi="Palatino Linotype" w:cs="Palatino Linotype"/>
          <w:color w:val="000000"/>
          <w:sz w:val="28"/>
          <w:szCs w:val="28"/>
        </w:rPr>
        <w:t>Riavviate ZoomText. Questo passo è necessario per attivare le modifiche applicate nella finestra di dialogo Escludi applicazioni.</w:t>
      </w:r>
    </w:p>
    <w:p w14:paraId="0C363377" w14:textId="77777777" w:rsidR="00572D8B" w:rsidRDefault="000E5D44">
      <w:pPr>
        <w:pStyle w:val="ol"/>
      </w:pPr>
      <w:r>
        <w:rPr>
          <w:color w:val="000000"/>
        </w:rPr>
        <w:t xml:space="preserve"> </w:t>
      </w:r>
    </w:p>
    <w:p w14:paraId="234B73F2" w14:textId="5DD205A7" w:rsidR="00572D8B" w:rsidRDefault="00F67846">
      <w:pPr>
        <w:pStyle w:val="pAi2Image"/>
      </w:pPr>
      <w:r>
        <w:rPr>
          <w:noProof/>
        </w:rPr>
        <w:drawing>
          <wp:inline distT="0" distB="0" distL="0" distR="0" wp14:anchorId="075E7DB1" wp14:editId="7FAB1AE4">
            <wp:extent cx="3279140" cy="3200400"/>
            <wp:effectExtent l="0" t="0" r="0" b="0"/>
            <wp:docPr id="101" name="Picture 9" descr="Immagine della finestra di dialogo Escludi Applicazioni"/>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1" descr="Immagine della finestra di dialogo Escludi Applicazioni"/>
                    <pic:cNvPicPr preferRelativeResize="0">
                      <a:picLocks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3279140" cy="3200400"/>
                    </a:xfrm>
                    <a:prstGeom prst="rect">
                      <a:avLst/>
                    </a:prstGeom>
                    <a:noFill/>
                    <a:ln>
                      <a:noFill/>
                    </a:ln>
                  </pic:spPr>
                </pic:pic>
              </a:graphicData>
            </a:graphic>
          </wp:inline>
        </w:drawing>
      </w:r>
      <w:r w:rsidR="000E5D44">
        <w:rPr>
          <w:color w:val="000000"/>
        </w:rPr>
        <w:t xml:space="preserve"> </w:t>
      </w:r>
    </w:p>
    <w:p w14:paraId="20ABE01C" w14:textId="77777777" w:rsidR="00572D8B" w:rsidRDefault="000E5D44">
      <w:pPr>
        <w:pStyle w:val="body"/>
      </w:pPr>
      <w:r>
        <w:rPr>
          <w:color w:val="000000"/>
        </w:rPr>
        <w:t xml:space="preserve"> </w:t>
      </w:r>
    </w:p>
    <w:p w14:paraId="7CC159CD" w14:textId="77777777" w:rsidR="00572D8B" w:rsidRDefault="000E5D44">
      <w:pPr>
        <w:pStyle w:val="pAi2ImageCaption"/>
      </w:pPr>
      <w:r>
        <w:rPr>
          <w:color w:val="000000"/>
        </w:rPr>
        <w:t>La finestra di dialogo Escludi applicazioni</w:t>
      </w:r>
    </w:p>
    <w:p w14:paraId="209F0031" w14:textId="77777777" w:rsidR="00572D8B" w:rsidRDefault="000E5D44">
      <w:pPr>
        <w:pStyle w:val="body"/>
      </w:pPr>
      <w:r>
        <w:rPr>
          <w:color w:val="000000"/>
        </w:rPr>
        <w:lastRenderedPageBreak/>
        <w:t xml:space="preserve"> </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2689"/>
        <w:gridCol w:w="7015"/>
      </w:tblGrid>
      <w:tr w:rsidR="00572D8B" w14:paraId="3A2CAD5F" w14:textId="77777777">
        <w:tc>
          <w:tcPr>
            <w:tcW w:w="2490" w:type="dxa"/>
            <w:tcBorders>
              <w:bottom w:val="single" w:sz="6" w:space="0" w:color="000000"/>
              <w:right w:val="single" w:sz="6" w:space="0" w:color="000000"/>
            </w:tcBorders>
            <w:shd w:val="clear" w:color="auto" w:fill="4A442A"/>
            <w:tcMar>
              <w:top w:w="60" w:type="dxa"/>
              <w:left w:w="160" w:type="dxa"/>
              <w:bottom w:w="60" w:type="dxa"/>
              <w:right w:w="160" w:type="dxa"/>
            </w:tcMar>
          </w:tcPr>
          <w:p w14:paraId="0ED70EE0" w14:textId="77777777" w:rsidR="00572D8B" w:rsidRDefault="000E5D44">
            <w:pPr>
              <w:pStyle w:val="tdAi2TableColumnHeader"/>
            </w:pPr>
            <w:r>
              <w:t>Impostazione</w:t>
            </w:r>
          </w:p>
        </w:tc>
        <w:tc>
          <w:tcPr>
            <w:tcW w:w="6495" w:type="dxa"/>
            <w:tcBorders>
              <w:left w:val="single" w:sz="6" w:space="0" w:color="000000"/>
              <w:bottom w:val="single" w:sz="6" w:space="0" w:color="000000"/>
            </w:tcBorders>
            <w:shd w:val="clear" w:color="auto" w:fill="4A442A"/>
            <w:tcMar>
              <w:top w:w="60" w:type="dxa"/>
              <w:left w:w="160" w:type="dxa"/>
              <w:bottom w:w="60" w:type="dxa"/>
              <w:right w:w="160" w:type="dxa"/>
            </w:tcMar>
          </w:tcPr>
          <w:p w14:paraId="6B626E41" w14:textId="77777777" w:rsidR="00572D8B" w:rsidRDefault="000E5D44">
            <w:pPr>
              <w:pStyle w:val="tdAi2TableColumnHeader"/>
            </w:pPr>
            <w:r>
              <w:t>Descrizione</w:t>
            </w:r>
          </w:p>
        </w:tc>
      </w:tr>
      <w:tr w:rsidR="00572D8B" w14:paraId="0A2046E9" w14:textId="77777777">
        <w:tc>
          <w:tcPr>
            <w:tcW w:w="2490" w:type="dxa"/>
            <w:tcBorders>
              <w:top w:val="single" w:sz="6" w:space="0" w:color="000000"/>
              <w:right w:val="single" w:sz="6" w:space="0" w:color="000000"/>
            </w:tcBorders>
            <w:shd w:val="clear" w:color="auto" w:fill="FFFFFF"/>
            <w:tcMar>
              <w:top w:w="60" w:type="dxa"/>
              <w:left w:w="120" w:type="dxa"/>
              <w:bottom w:w="60" w:type="dxa"/>
              <w:right w:w="120" w:type="dxa"/>
            </w:tcMar>
          </w:tcPr>
          <w:p w14:paraId="5F03F5CB" w14:textId="77777777" w:rsidR="00572D8B" w:rsidRDefault="000E5D44">
            <w:pPr>
              <w:pStyle w:val="pAi2TableBody2"/>
            </w:pPr>
            <w:r>
              <w:rPr>
                <w:rFonts w:ascii="Verdana" w:hAnsi="Verdana" w:cs="Verdana"/>
                <w:color w:val="000000"/>
                <w:sz w:val="20"/>
                <w:szCs w:val="20"/>
              </w:rPr>
              <w:t xml:space="preserve"> </w:t>
            </w:r>
            <w:r>
              <w:rPr>
                <w:color w:val="000000"/>
              </w:rPr>
              <w:t>Escludi xFont da:</w:t>
            </w:r>
          </w:p>
          <w:p w14:paraId="35F9563F" w14:textId="77777777" w:rsidR="00572D8B" w:rsidRDefault="000E5D44">
            <w:pPr>
              <w:pStyle w:val="tdBody1"/>
            </w:pPr>
            <w:r>
              <w:rPr>
                <w:color w:val="000000"/>
              </w:rPr>
              <w:t xml:space="preserve"> </w:t>
            </w:r>
          </w:p>
        </w:tc>
        <w:tc>
          <w:tcPr>
            <w:tcW w:w="6495" w:type="dxa"/>
            <w:tcBorders>
              <w:top w:val="single" w:sz="6" w:space="0" w:color="000000"/>
              <w:left w:val="single" w:sz="6" w:space="0" w:color="000000"/>
            </w:tcBorders>
            <w:shd w:val="clear" w:color="auto" w:fill="FFFFFF"/>
            <w:tcMar>
              <w:top w:w="60" w:type="dxa"/>
              <w:left w:w="120" w:type="dxa"/>
              <w:bottom w:w="60" w:type="dxa"/>
              <w:right w:w="120" w:type="dxa"/>
            </w:tcMar>
          </w:tcPr>
          <w:p w14:paraId="396E7F23" w14:textId="77777777" w:rsidR="00572D8B" w:rsidRDefault="000E5D44">
            <w:pPr>
              <w:pStyle w:val="pAi2TableBody1"/>
            </w:pPr>
            <w:r>
              <w:rPr>
                <w:rFonts w:ascii="Verdana" w:hAnsi="Verdana" w:cs="Verdana"/>
                <w:color w:val="000000"/>
                <w:sz w:val="20"/>
                <w:szCs w:val="20"/>
              </w:rPr>
              <w:t xml:space="preserve"> </w:t>
            </w:r>
            <w:r>
              <w:rPr>
                <w:color w:val="000000"/>
              </w:rPr>
              <w:t>Visualizza un elenco di applicazioni attualmente in esecuzione sul sistema. Nelle applicazioni selezionate, XFont non verrà utilizzato.</w:t>
            </w:r>
          </w:p>
          <w:p w14:paraId="5F1029CB" w14:textId="77777777" w:rsidR="00572D8B" w:rsidRDefault="000E5D44">
            <w:pPr>
              <w:pStyle w:val="tdBody1"/>
            </w:pPr>
            <w:r>
              <w:rPr>
                <w:color w:val="000000"/>
              </w:rPr>
              <w:t xml:space="preserve"> </w:t>
            </w:r>
          </w:p>
        </w:tc>
      </w:tr>
    </w:tbl>
    <w:p w14:paraId="134D1D48" w14:textId="77777777" w:rsidR="00572D8B" w:rsidRDefault="000E5D44">
      <w:pPr>
        <w:pStyle w:val="body"/>
      </w:pPr>
      <w:r>
        <w:rPr>
          <w:color w:val="000000"/>
        </w:rPr>
        <w:t xml:space="preserve"> </w:t>
      </w:r>
    </w:p>
    <w:p w14:paraId="10691552" w14:textId="77777777" w:rsidR="00572D8B" w:rsidRDefault="000E5D44">
      <w:pPr>
        <w:pStyle w:val="p"/>
      </w:pPr>
      <w:r>
        <w:rPr>
          <w:color w:val="000000"/>
        </w:rPr>
        <w:t xml:space="preserve"> </w:t>
      </w:r>
    </w:p>
    <w:p w14:paraId="2A63AD2D" w14:textId="77777777" w:rsidR="00572D8B" w:rsidRDefault="000E5D44">
      <w:pPr>
        <w:pStyle w:val="body"/>
      </w:pPr>
      <w:r>
        <w:rPr>
          <w:color w:val="000000"/>
        </w:rPr>
        <w:t xml:space="preserve"> </w:t>
      </w:r>
    </w:p>
    <w:p w14:paraId="4CF76EA3" w14:textId="77777777" w:rsidR="00572D8B" w:rsidRDefault="000E5D44">
      <w:pPr>
        <w:pStyle w:val="html"/>
      </w:pPr>
      <w:r>
        <w:rPr>
          <w:color w:val="000000"/>
        </w:rPr>
        <w:t xml:space="preserve"> </w:t>
      </w:r>
    </w:p>
    <w:bookmarkStart w:id="206" w:name="_Ref1647733985"/>
    <w:p w14:paraId="4B5C5482" w14:textId="77777777" w:rsidR="00572D8B" w:rsidRDefault="009243CA">
      <w:pPr>
        <w:pStyle w:val="h2"/>
      </w:pPr>
      <w:r>
        <w:lastRenderedPageBreak/>
        <w:fldChar w:fldCharType="begin"/>
      </w:r>
      <w:r w:rsidR="000E5D44">
        <w:instrText xml:space="preserve"> XE "preferences:legacy reading" </w:instrText>
      </w:r>
      <w:r>
        <w:fldChar w:fldCharType="end"/>
      </w:r>
      <w:r>
        <w:fldChar w:fldCharType="begin"/>
      </w:r>
      <w:r w:rsidR="000E5D44">
        <w:instrText xml:space="preserve"> XE "legacy reading preferences" </w:instrText>
      </w:r>
      <w:r>
        <w:fldChar w:fldCharType="end"/>
      </w:r>
      <w:bookmarkStart w:id="207" w:name="_Toc193028526"/>
      <w:r w:rsidR="000E5D44">
        <w:rPr>
          <w:color w:val="000000"/>
        </w:rPr>
        <w:t>Preferenze di lettura tradizionale</w:t>
      </w:r>
      <w:bookmarkEnd w:id="207"/>
    </w:p>
    <w:bookmarkEnd w:id="206"/>
    <w:p w14:paraId="3022CB48" w14:textId="77777777" w:rsidR="00572D8B" w:rsidRDefault="000E5D44">
      <w:pPr>
        <w:pStyle w:val="p"/>
      </w:pPr>
      <w:r>
        <w:rPr>
          <w:rStyle w:val="b1"/>
        </w:rPr>
        <w:t>Nota:</w:t>
      </w:r>
      <w:r>
        <w:rPr>
          <w:color w:val="000000"/>
        </w:rPr>
        <w:t xml:space="preserve"> Preferenze di lettura tradizionale è uno strumento di supporto utilizzato per risolvere i problemi di lettura tramite sintesi vocale delle applicazioni classiche (app legacy). La modifica di queste impostazioni potrebbe venirvi richiesta dal supporto tecnico.</w:t>
      </w:r>
    </w:p>
    <w:p w14:paraId="41DD4AA5" w14:textId="77777777" w:rsidR="00572D8B" w:rsidRDefault="000E5D44">
      <w:pPr>
        <w:pStyle w:val="p"/>
      </w:pPr>
      <w:r>
        <w:rPr>
          <w:color w:val="000000"/>
        </w:rPr>
        <w:t>È possibile che in un ambiente aziendale siano in esecuzione applicazioni obsolete o proprietarie legacy che non supportano alcuna API di accessibilità, ad esempio UI Automation, MSAA (Microsoft Active Accessibility), IAccessible2 o il DOM (Document Object Model). Questo non è un problema per le applicazioni moderne come Chrome, Edge, e le applicazioni di Office come Excel e Outlook. Se, quando usate un'applicazione Legacy insieme all'ultima release di ZoomText o Fusion, avete a disposizione l'ingrandimento ma non la sintesi o il tracciamento, potreste dover abilitare la lettura tradizionale per quella specifica applicazione.</w:t>
      </w:r>
    </w:p>
    <w:p w14:paraId="61856C56" w14:textId="77777777" w:rsidR="00572D8B" w:rsidRDefault="000E5D44">
      <w:pPr>
        <w:pStyle w:val="liAi2StepHeader"/>
        <w:keepLines/>
        <w:numPr>
          <w:ilvl w:val="0"/>
          <w:numId w:val="472"/>
        </w:numPr>
        <w:spacing w:before="240" w:after="240"/>
      </w:pPr>
      <w:r>
        <w:rPr>
          <w:color w:val="000000"/>
        </w:rPr>
        <w:t xml:space="preserve">Per abilitare la lettura tradizionale per un'applicazione: </w:t>
      </w:r>
    </w:p>
    <w:p w14:paraId="569A1B9F" w14:textId="77777777" w:rsidR="00572D8B" w:rsidRDefault="000E5D44">
      <w:pPr>
        <w:pStyle w:val="liAi2StepNumber1"/>
        <w:numPr>
          <w:ilvl w:val="0"/>
          <w:numId w:val="473"/>
        </w:numPr>
      </w:pPr>
      <w:r>
        <w:rPr>
          <w:color w:val="000000"/>
        </w:rPr>
        <w:t xml:space="preserve">Nel menù </w:t>
      </w:r>
      <w:r>
        <w:rPr>
          <w:rStyle w:val="b1"/>
        </w:rPr>
        <w:t>ZoomText</w:t>
      </w:r>
      <w:r>
        <w:rPr>
          <w:color w:val="000000"/>
        </w:rPr>
        <w:t xml:space="preserve">, selezionate </w:t>
      </w:r>
      <w:r>
        <w:rPr>
          <w:rStyle w:val="b1"/>
        </w:rPr>
        <w:t>Preferenze &gt; Lettura tradizionale</w:t>
      </w:r>
      <w:r>
        <w:rPr>
          <w:color w:val="000000"/>
        </w:rPr>
        <w:t>.</w:t>
      </w:r>
    </w:p>
    <w:p w14:paraId="712290AE" w14:textId="77777777" w:rsidR="00572D8B" w:rsidRDefault="000E5D44">
      <w:pPr>
        <w:pStyle w:val="pAi2StepComment"/>
      </w:pPr>
      <w:r>
        <w:rPr>
          <w:color w:val="000000"/>
        </w:rPr>
        <w:t>Apparirà la finestra di dialogo Preferenze, che mostrerà la scheda Lettura tradizionale.</w:t>
      </w:r>
    </w:p>
    <w:p w14:paraId="56154EF5" w14:textId="77777777" w:rsidR="00572D8B" w:rsidRDefault="000E5D44">
      <w:pPr>
        <w:pStyle w:val="liAi2StepNumber1"/>
        <w:numPr>
          <w:ilvl w:val="0"/>
          <w:numId w:val="474"/>
        </w:numPr>
      </w:pPr>
      <w:r>
        <w:rPr>
          <w:color w:val="000000"/>
        </w:rPr>
        <w:t xml:space="preserve">Nella casella elenco </w:t>
      </w:r>
      <w:r>
        <w:rPr>
          <w:rStyle w:val="b1"/>
        </w:rPr>
        <w:t>Abilita lettura tradizionale per</w:t>
      </w:r>
      <w:r>
        <w:rPr>
          <w:color w:val="000000"/>
        </w:rPr>
        <w:t>, selezionate le applicazioni per le quali volete abilitare la lettura tradizionale.</w:t>
      </w:r>
    </w:p>
    <w:p w14:paraId="0A82EEA4" w14:textId="77777777" w:rsidR="00572D8B" w:rsidRDefault="000E5D44">
      <w:pPr>
        <w:pStyle w:val="liAi2StepNumber1"/>
        <w:numPr>
          <w:ilvl w:val="0"/>
          <w:numId w:val="474"/>
        </w:numPr>
      </w:pPr>
      <w:r>
        <w:rPr>
          <w:color w:val="000000"/>
        </w:rPr>
        <w:t xml:space="preserve">Selezionate </w:t>
      </w:r>
      <w:r>
        <w:rPr>
          <w:rStyle w:val="b1"/>
        </w:rPr>
        <w:t>OK</w:t>
      </w:r>
      <w:r>
        <w:rPr>
          <w:color w:val="000000"/>
        </w:rPr>
        <w:t>.</w:t>
      </w:r>
    </w:p>
    <w:p w14:paraId="5C09B0B0" w14:textId="5AAFFB30" w:rsidR="00572D8B" w:rsidRDefault="00F67846">
      <w:pPr>
        <w:pStyle w:val="pAi2Image"/>
      </w:pPr>
      <w:r>
        <w:rPr>
          <w:noProof/>
        </w:rPr>
        <w:lastRenderedPageBreak/>
        <w:drawing>
          <wp:inline distT="0" distB="0" distL="0" distR="0" wp14:anchorId="4F0892D1" wp14:editId="403F626E">
            <wp:extent cx="4611370" cy="5754370"/>
            <wp:effectExtent l="0" t="0" r="0" b="0"/>
            <wp:docPr id="102" name="Picture 8" descr="Immagine della finestra di dialogo Preferenze lettura tradizional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2" descr="Immagine della finestra di dialogo Preferenze lettura tradizionale"/>
                    <pic:cNvPicPr preferRelativeResize="0">
                      <a:picLocks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4611370" cy="5754370"/>
                    </a:xfrm>
                    <a:prstGeom prst="rect">
                      <a:avLst/>
                    </a:prstGeom>
                    <a:noFill/>
                    <a:ln>
                      <a:noFill/>
                    </a:ln>
                  </pic:spPr>
                </pic:pic>
              </a:graphicData>
            </a:graphic>
          </wp:inline>
        </w:drawing>
      </w:r>
    </w:p>
    <w:p w14:paraId="7ACC4918" w14:textId="77777777" w:rsidR="00572D8B" w:rsidRDefault="000E5D44">
      <w:pPr>
        <w:pStyle w:val="pAi2ImageCaption"/>
      </w:pPr>
      <w:r>
        <w:rPr>
          <w:color w:val="000000"/>
        </w:rPr>
        <w:t>La scheda Lettura tradizionale.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26D793E" w14:textId="77777777" w:rsidTr="003D0CD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A1D12E9"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86B2B6B" w14:textId="77777777" w:rsidR="00572D8B" w:rsidRDefault="000E5D44">
            <w:pPr>
              <w:pStyle w:val="tdAi2TableColumnHeader"/>
            </w:pPr>
            <w:r>
              <w:t>Descrizione</w:t>
            </w:r>
          </w:p>
        </w:tc>
      </w:tr>
      <w:tr w:rsidR="00572D8B" w14:paraId="4BF98D3E"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1CD12368" w14:textId="77777777" w:rsidR="00572D8B" w:rsidRDefault="000E5D44">
            <w:pPr>
              <w:pStyle w:val="pAi2TableBody2"/>
            </w:pPr>
            <w:r>
              <w:rPr>
                <w:color w:val="000000"/>
              </w:rPr>
              <w:t>Abilita lettura tradizionale per:</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1E480521" w14:textId="77777777" w:rsidR="00572D8B" w:rsidRDefault="000E5D44">
            <w:pPr>
              <w:pStyle w:val="pAi2TableBody1"/>
            </w:pPr>
            <w:r>
              <w:rPr>
                <w:color w:val="000000"/>
              </w:rPr>
              <w:t>Visualizza un elenco di applicazioni attualmente in esecuzione sul sistema. Le applicazioni attivate utilizzeranno le tecniche di lettura tradizionali.</w:t>
            </w:r>
          </w:p>
        </w:tc>
      </w:tr>
    </w:tbl>
    <w:p w14:paraId="3FAC5D96" w14:textId="77777777" w:rsidR="00572D8B" w:rsidRDefault="000E5D44">
      <w:pPr>
        <w:pStyle w:val="p"/>
      </w:pPr>
      <w:r>
        <w:rPr>
          <w:color w:val="000000"/>
        </w:rPr>
        <w:t> </w:t>
      </w:r>
    </w:p>
    <w:p w14:paraId="528F2A11" w14:textId="77777777" w:rsidR="00572D8B" w:rsidRDefault="000E5D44">
      <w:pPr>
        <w:pStyle w:val="h2"/>
      </w:pPr>
      <w:bookmarkStart w:id="208" w:name="_Ref-2009188822"/>
      <w:r>
        <w:rPr>
          <w:color w:val="000000"/>
        </w:rPr>
        <w:lastRenderedPageBreak/>
        <w:t xml:space="preserve"> </w:t>
      </w:r>
      <w:r w:rsidR="009243CA">
        <w:fldChar w:fldCharType="begin"/>
      </w:r>
      <w:r>
        <w:instrText xml:space="preserve"> XE "preferences:Run ZoomText As" </w:instrText>
      </w:r>
      <w:r w:rsidR="009243CA">
        <w:fldChar w:fldCharType="end"/>
      </w:r>
      <w:r w:rsidR="009243CA">
        <w:fldChar w:fldCharType="begin"/>
      </w:r>
      <w:r>
        <w:instrText xml:space="preserve"> XE "Run ZoomText As" </w:instrText>
      </w:r>
      <w:r w:rsidR="009243CA">
        <w:fldChar w:fldCharType="end"/>
      </w:r>
      <w:bookmarkStart w:id="209" w:name="_Toc193028527"/>
      <w:r>
        <w:rPr>
          <w:color w:val="000000"/>
        </w:rPr>
        <w:t>Esegui ZoomText come</w:t>
      </w:r>
      <w:bookmarkEnd w:id="209"/>
    </w:p>
    <w:bookmarkEnd w:id="208"/>
    <w:p w14:paraId="594DC190" w14:textId="77777777" w:rsidR="00572D8B" w:rsidRDefault="000E5D44">
      <w:pPr>
        <w:pStyle w:val="p"/>
      </w:pPr>
      <w:r>
        <w:rPr>
          <w:color w:val="000000"/>
        </w:rPr>
        <w:t>In certe situazioni, potreste volere che un'installazione di ZoomText Ingranditore/Lettore venga avviata ed eseguita solo come ZoomText Ingranditore. Potete fare questo nella finestra di dialogo Esegui zoomText come.</w:t>
      </w:r>
    </w:p>
    <w:p w14:paraId="1707A707" w14:textId="77777777" w:rsidR="00572D8B" w:rsidRDefault="000E5D44">
      <w:pPr>
        <w:pStyle w:val="liAi2StepHeader"/>
        <w:numPr>
          <w:ilvl w:val="0"/>
          <w:numId w:val="475"/>
        </w:numPr>
        <w:spacing w:before="240" w:after="240"/>
      </w:pPr>
      <w:r>
        <w:rPr>
          <w:color w:val="000000"/>
        </w:rPr>
        <w:t>Per decidere la modalità in cui viene eseguito ZoomText</w:t>
      </w:r>
    </w:p>
    <w:p w14:paraId="1B9F78BC" w14:textId="77777777" w:rsidR="00572D8B" w:rsidRDefault="000E5D44">
      <w:pPr>
        <w:pStyle w:val="liAi2StepNumber1"/>
        <w:numPr>
          <w:ilvl w:val="0"/>
          <w:numId w:val="476"/>
        </w:numPr>
      </w:pPr>
      <w:r>
        <w:rPr>
          <w:color w:val="000000"/>
        </w:rPr>
        <w:t xml:space="preserve">Nel menu </w:t>
      </w:r>
      <w:r>
        <w:rPr>
          <w:rStyle w:val="b1"/>
        </w:rPr>
        <w:t>ZoomText</w:t>
      </w:r>
      <w:r>
        <w:rPr>
          <w:color w:val="000000"/>
        </w:rPr>
        <w:t xml:space="preserve">scegliete </w:t>
      </w:r>
      <w:r>
        <w:rPr>
          <w:rStyle w:val="b1"/>
        </w:rPr>
        <w:t>Preferenze &gt; Esegui ZoomText come</w:t>
      </w:r>
      <w:r>
        <w:rPr>
          <w:color w:val="000000"/>
        </w:rPr>
        <w:t>.</w:t>
      </w:r>
    </w:p>
    <w:p w14:paraId="4FE778D2" w14:textId="77777777" w:rsidR="00572D8B" w:rsidRDefault="000E5D44">
      <w:pPr>
        <w:pStyle w:val="pAi2StepComment"/>
      </w:pPr>
      <w:r>
        <w:rPr>
          <w:color w:val="000000"/>
        </w:rPr>
        <w:t>Apparirà la finestra di dialogo Esegui ZoomText come.</w:t>
      </w:r>
    </w:p>
    <w:p w14:paraId="7E12F6CA" w14:textId="77777777" w:rsidR="00572D8B" w:rsidRDefault="000E5D44">
      <w:pPr>
        <w:pStyle w:val="liAi2StepNumber1"/>
        <w:keepLines/>
        <w:numPr>
          <w:ilvl w:val="0"/>
          <w:numId w:val="477"/>
        </w:numPr>
      </w:pPr>
      <w:r>
        <w:rPr>
          <w:color w:val="000000"/>
        </w:rPr>
        <w:t>Selezionate la modalità in cui volete che venga eseguito ZoomText.</w:t>
      </w:r>
    </w:p>
    <w:p w14:paraId="38928FCE" w14:textId="77777777" w:rsidR="00572D8B" w:rsidRDefault="000E5D44">
      <w:pPr>
        <w:pStyle w:val="liAi2StepNumber1"/>
        <w:keepLines/>
        <w:numPr>
          <w:ilvl w:val="0"/>
          <w:numId w:val="477"/>
        </w:numPr>
      </w:pPr>
      <w:r>
        <w:rPr>
          <w:color w:val="000000"/>
        </w:rPr>
        <w:t xml:space="preserve">Fate clic su </w:t>
      </w:r>
      <w:r>
        <w:rPr>
          <w:rStyle w:val="b1"/>
        </w:rPr>
        <w:t>Riavvia ZoomText ora</w:t>
      </w:r>
      <w:r>
        <w:rPr>
          <w:color w:val="000000"/>
        </w:rPr>
        <w:t>.</w:t>
      </w:r>
    </w:p>
    <w:p w14:paraId="69A3A561" w14:textId="77777777" w:rsidR="00572D8B" w:rsidRDefault="000E5D44">
      <w:pPr>
        <w:pStyle w:val="pAi2StepComment"/>
      </w:pPr>
      <w:r>
        <w:rPr>
          <w:color w:val="000000"/>
        </w:rPr>
        <w:t>ZoomText si hiuderà e si riavvierà nella modalità selezionata.</w:t>
      </w:r>
    </w:p>
    <w:p w14:paraId="460C6862" w14:textId="51D47092" w:rsidR="00572D8B" w:rsidRDefault="00F67846">
      <w:pPr>
        <w:pStyle w:val="pAi2Image"/>
      </w:pPr>
      <w:r>
        <w:rPr>
          <w:noProof/>
        </w:rPr>
        <w:drawing>
          <wp:inline distT="0" distB="0" distL="0" distR="0" wp14:anchorId="16F53984" wp14:editId="7F3FE8D7">
            <wp:extent cx="2806065" cy="1513205"/>
            <wp:effectExtent l="0" t="0" r="0" b="0"/>
            <wp:docPr id="103" name="Picture 7" descr="Finestra di dialogo Esegui ZoomText com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3" descr="Finestra di dialogo Esegui ZoomText come"/>
                    <pic:cNvPicPr preferRelativeResize="0">
                      <a:picLocks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2806065" cy="1513205"/>
                    </a:xfrm>
                    <a:prstGeom prst="rect">
                      <a:avLst/>
                    </a:prstGeom>
                    <a:noFill/>
                    <a:ln>
                      <a:noFill/>
                    </a:ln>
                  </pic:spPr>
                </pic:pic>
              </a:graphicData>
            </a:graphic>
          </wp:inline>
        </w:drawing>
      </w:r>
    </w:p>
    <w:p w14:paraId="650D51E3" w14:textId="77777777" w:rsidR="00572D8B" w:rsidRDefault="000E5D44">
      <w:pPr>
        <w:pStyle w:val="pAi2ImageCaption"/>
      </w:pPr>
      <w:r>
        <w:rPr>
          <w:color w:val="000000"/>
        </w:rPr>
        <w:t>La finestra di dialogo Esegui ZoomText come.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36FCFC06" w14:textId="77777777" w:rsidTr="003D0CD6">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B0B6CF2"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05F66F2" w14:textId="77777777" w:rsidR="00572D8B" w:rsidRDefault="000E5D44">
            <w:pPr>
              <w:pStyle w:val="tdAi2TableColumnHeader"/>
            </w:pPr>
            <w:r>
              <w:t>Descrizione</w:t>
            </w:r>
          </w:p>
        </w:tc>
      </w:tr>
      <w:tr w:rsidR="00572D8B" w14:paraId="1A7D4D3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5D4F2B" w14:textId="77777777" w:rsidR="00572D8B" w:rsidRDefault="000E5D44">
            <w:pPr>
              <w:pStyle w:val="pAi2TableBody1"/>
            </w:pPr>
            <w:r>
              <w:rPr>
                <w:color w:val="000000"/>
              </w:rPr>
              <w:t>ZoomText Ingranditore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B2E80E" w14:textId="77777777" w:rsidR="00572D8B" w:rsidRDefault="000E5D44">
            <w:pPr>
              <w:pStyle w:val="pAi2TableBody1"/>
            </w:pPr>
            <w:r>
              <w:rPr>
                <w:color w:val="000000"/>
              </w:rPr>
              <w:t>Imposta ZoomText ad avviarsi come ZoomText Ingranditore</w:t>
            </w:r>
          </w:p>
        </w:tc>
      </w:tr>
      <w:tr w:rsidR="00572D8B" w14:paraId="7102659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07C84A" w14:textId="77777777" w:rsidR="00572D8B" w:rsidRDefault="000E5D44">
            <w:pPr>
              <w:pStyle w:val="pAi2TableBody1"/>
            </w:pPr>
            <w:r>
              <w:rPr>
                <w:color w:val="000000"/>
              </w:rPr>
              <w:t>ZoomText Ingranditore/Lettore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99B9726" w14:textId="77777777" w:rsidR="00572D8B" w:rsidRDefault="000E5D44">
            <w:pPr>
              <w:pStyle w:val="pAi2TableBody1"/>
            </w:pPr>
            <w:r>
              <w:rPr>
                <w:color w:val="000000"/>
              </w:rPr>
              <w:t>Imposta ZoomText ad avviarsi come ZoomText Ingranditore/Lettore</w:t>
            </w:r>
          </w:p>
        </w:tc>
      </w:tr>
      <w:tr w:rsidR="00572D8B" w14:paraId="133CC1F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4005B6E" w14:textId="77777777" w:rsidR="00572D8B" w:rsidRDefault="000E5D44">
            <w:pPr>
              <w:pStyle w:val="pAi2TableBody1"/>
            </w:pPr>
            <w:r>
              <w:rPr>
                <w:color w:val="000000"/>
              </w:rPr>
              <w:lastRenderedPageBreak/>
              <w:t>Riavvia ZoomText Adesso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CC02AF5" w14:textId="77777777" w:rsidR="00572D8B" w:rsidRDefault="000E5D44">
            <w:pPr>
              <w:pStyle w:val="pAi2TableBody1"/>
            </w:pPr>
            <w:r>
              <w:rPr>
                <w:color w:val="000000"/>
              </w:rPr>
              <w:t>Chiude e riavvia ZoomText nella modalità selezionata.</w:t>
            </w:r>
          </w:p>
        </w:tc>
      </w:tr>
    </w:tbl>
    <w:p w14:paraId="1CEAB73E" w14:textId="77777777" w:rsidR="00572D8B" w:rsidRDefault="000E5D44">
      <w:pPr>
        <w:pStyle w:val="p"/>
      </w:pPr>
      <w:r>
        <w:rPr>
          <w:color w:val="000000"/>
        </w:rPr>
        <w:t> </w:t>
      </w:r>
    </w:p>
    <w:p w14:paraId="73847F11" w14:textId="77777777" w:rsidR="00572D8B" w:rsidRDefault="00572D8B">
      <w:pPr>
        <w:sectPr w:rsidR="00572D8B">
          <w:headerReference w:type="even" r:id="rId157"/>
          <w:headerReference w:type="default" r:id="rId158"/>
          <w:footerReference w:type="even" r:id="rId159"/>
          <w:footerReference w:type="default" r:id="rId160"/>
          <w:headerReference w:type="first" r:id="rId161"/>
          <w:footerReference w:type="first" r:id="rId162"/>
          <w:pgSz w:w="12240" w:h="15840"/>
          <w:pgMar w:top="1440" w:right="1080" w:bottom="720" w:left="1440" w:header="510" w:footer="720" w:gutter="0"/>
          <w:cols w:space="720"/>
          <w:titlePg/>
        </w:sectPr>
      </w:pPr>
    </w:p>
    <w:p w14:paraId="3D0B9C32" w14:textId="77777777" w:rsidR="00572D8B" w:rsidRDefault="000E5D44">
      <w:pPr>
        <w:pStyle w:val="h6"/>
      </w:pPr>
      <w:bookmarkStart w:id="210" w:name="_Ref117740263"/>
      <w:r>
        <w:rPr>
          <w:color w:val="000000"/>
        </w:rPr>
        <w:lastRenderedPageBreak/>
        <w:t>Capitolo 10</w:t>
      </w:r>
    </w:p>
    <w:bookmarkEnd w:id="210"/>
    <w:p w14:paraId="01740F19" w14:textId="77777777" w:rsidR="00572D8B" w:rsidRDefault="000E5D44">
      <w:pPr>
        <w:pStyle w:val="h1"/>
      </w:pPr>
      <w:r>
        <w:rPr>
          <w:color w:val="000000"/>
        </w:rPr>
        <w:t xml:space="preserve"> </w:t>
      </w:r>
      <w:r w:rsidR="009243CA">
        <w:fldChar w:fldCharType="begin"/>
      </w:r>
      <w:r>
        <w:instrText xml:space="preserve"> XE "command keys:all commands" </w:instrText>
      </w:r>
      <w:r w:rsidR="009243CA">
        <w:fldChar w:fldCharType="end"/>
      </w:r>
      <w:bookmarkStart w:id="211" w:name="_Toc193028528"/>
      <w:r>
        <w:rPr>
          <w:color w:val="000000"/>
        </w:rPr>
        <w:t>Comandi ZoomText</w:t>
      </w:r>
      <w:bookmarkEnd w:id="211"/>
    </w:p>
    <w:p w14:paraId="5C73D8E5" w14:textId="77777777" w:rsidR="00572D8B" w:rsidRDefault="000E5D44">
      <w:pPr>
        <w:pStyle w:val="p"/>
      </w:pPr>
      <w:r>
        <w:rPr>
          <w:color w:val="000000"/>
        </w:rPr>
        <w:t>Questa sezione fornisce un elenco completo di comandi per ZoomText, inclusi tasti rapidi, tasti a livelli e tasti modali.</w:t>
      </w:r>
    </w:p>
    <w:p w14:paraId="6354A67A" w14:textId="77777777" w:rsidR="00572D8B" w:rsidRDefault="000E5D44">
      <w:pPr>
        <w:pStyle w:val="liAi2Bullet1"/>
        <w:numPr>
          <w:ilvl w:val="0"/>
          <w:numId w:val="478"/>
        </w:numPr>
        <w:spacing w:before="240"/>
      </w:pPr>
      <w:r>
        <w:rPr>
          <w:color w:val="000000"/>
        </w:rPr>
        <w:t xml:space="preserve"> </w:t>
      </w:r>
      <w:hyperlink w:anchor="_Ref-783737041" w:tooltip="Link all’argomento Comandi Lettore Applicazione" w:history="1">
        <w:r>
          <w:rPr>
            <w:color w:val="0000FF"/>
            <w:u w:val="single"/>
          </w:rPr>
          <w:t>Comandi Lettore Applicazione</w:t>
        </w:r>
      </w:hyperlink>
      <w:r>
        <w:rPr>
          <w:color w:val="000000"/>
        </w:rPr>
        <w:t xml:space="preserve">  </w:t>
      </w:r>
    </w:p>
    <w:p w14:paraId="41838118" w14:textId="77777777" w:rsidR="00572D8B" w:rsidRDefault="000E5D44">
      <w:pPr>
        <w:pStyle w:val="liAi2Bullet1"/>
        <w:numPr>
          <w:ilvl w:val="0"/>
          <w:numId w:val="478"/>
        </w:numPr>
      </w:pPr>
      <w:r>
        <w:rPr>
          <w:color w:val="000000"/>
        </w:rPr>
        <w:t xml:space="preserve"> </w:t>
      </w:r>
      <w:hyperlink w:anchor="_Ref-570294043" w:tooltip="Link all’argomento Comandi del Lettore Applicazione" w:history="1">
        <w:r>
          <w:rPr>
            <w:color w:val="0000FF"/>
            <w:u w:val="single"/>
          </w:rPr>
          <w:t>Comandi del Lettore in Background</w:t>
        </w:r>
      </w:hyperlink>
      <w:r>
        <w:rPr>
          <w:color w:val="000000"/>
        </w:rPr>
        <w:t xml:space="preserve">  </w:t>
      </w:r>
    </w:p>
    <w:p w14:paraId="6CFC4956" w14:textId="77777777" w:rsidR="00572D8B" w:rsidRDefault="000E5D44">
      <w:pPr>
        <w:pStyle w:val="liAi2Bullet1"/>
        <w:numPr>
          <w:ilvl w:val="0"/>
          <w:numId w:val="478"/>
        </w:numPr>
      </w:pPr>
      <w:r>
        <w:rPr>
          <w:color w:val="000000"/>
        </w:rPr>
        <w:t xml:space="preserve"> </w:t>
      </w:r>
      <w:hyperlink w:anchor="_Ref1152023837" w:tooltip="Link all’argomento Comandi della Fotocamera" w:history="1">
        <w:r>
          <w:rPr>
            <w:color w:val="0000FF"/>
            <w:u w:val="single"/>
          </w:rPr>
          <w:t>Comandi della Fotocamera</w:t>
        </w:r>
      </w:hyperlink>
      <w:r>
        <w:rPr>
          <w:color w:val="000000"/>
        </w:rPr>
        <w:t xml:space="preserve">  </w:t>
      </w:r>
    </w:p>
    <w:p w14:paraId="25965D5B" w14:textId="77777777" w:rsidR="00572D8B" w:rsidRDefault="000E5D44">
      <w:pPr>
        <w:pStyle w:val="liAi2Bullet1"/>
        <w:numPr>
          <w:ilvl w:val="0"/>
          <w:numId w:val="478"/>
        </w:numPr>
      </w:pPr>
      <w:r>
        <w:rPr>
          <w:color w:val="000000"/>
        </w:rPr>
        <w:t xml:space="preserve"> </w:t>
      </w:r>
      <w:hyperlink w:anchor="_Ref171193627" w:tooltip="Link all’argomento Comandi dello Strumento di Ricerca" w:history="1">
        <w:r>
          <w:rPr>
            <w:color w:val="0000FF"/>
            <w:u w:val="single"/>
          </w:rPr>
          <w:t>Comandi dello Strumento di Ricerca</w:t>
        </w:r>
      </w:hyperlink>
      <w:r>
        <w:rPr>
          <w:color w:val="000000"/>
        </w:rPr>
        <w:t xml:space="preserve">  </w:t>
      </w:r>
    </w:p>
    <w:p w14:paraId="1488424E" w14:textId="77777777" w:rsidR="00572D8B" w:rsidRDefault="000E5D44">
      <w:pPr>
        <w:pStyle w:val="liAi2Bullet1"/>
        <w:numPr>
          <w:ilvl w:val="0"/>
          <w:numId w:val="478"/>
        </w:numPr>
      </w:pPr>
      <w:r>
        <w:rPr>
          <w:color w:val="000000"/>
        </w:rPr>
        <w:t xml:space="preserve"> </w:t>
      </w:r>
      <w:hyperlink w:anchor="_Ref1330325544" w:tooltip="Link all’argomento Modalità Tasti a Livelli" w:history="1">
        <w:r>
          <w:rPr>
            <w:color w:val="0000FF"/>
            <w:u w:val="single"/>
          </w:rPr>
          <w:t>Modalità Tasti a Livelli</w:t>
        </w:r>
      </w:hyperlink>
      <w:r>
        <w:rPr>
          <w:color w:val="000000"/>
        </w:rPr>
        <w:t xml:space="preserve">  </w:t>
      </w:r>
    </w:p>
    <w:p w14:paraId="4A64606F" w14:textId="77777777" w:rsidR="00572D8B" w:rsidRDefault="000E5D44">
      <w:pPr>
        <w:pStyle w:val="liAi2Bullet1"/>
        <w:numPr>
          <w:ilvl w:val="0"/>
          <w:numId w:val="478"/>
        </w:numPr>
      </w:pPr>
      <w:r>
        <w:rPr>
          <w:color w:val="000000"/>
        </w:rPr>
        <w:t xml:space="preserve"> </w:t>
      </w:r>
      <w:hyperlink w:anchor="_Ref-1695518668" w:tooltip="Link all’argomento Comandi Ingranditore" w:history="1">
        <w:r>
          <w:rPr>
            <w:color w:val="0000FF"/>
            <w:u w:val="single"/>
          </w:rPr>
          <w:t>Comandi Ingranditore</w:t>
        </w:r>
      </w:hyperlink>
      <w:r>
        <w:rPr>
          <w:color w:val="000000"/>
        </w:rPr>
        <w:t xml:space="preserve">  </w:t>
      </w:r>
    </w:p>
    <w:p w14:paraId="07D461B6" w14:textId="77777777" w:rsidR="00572D8B" w:rsidRDefault="000E5D44">
      <w:pPr>
        <w:pStyle w:val="liAi2Bullet1"/>
        <w:numPr>
          <w:ilvl w:val="0"/>
          <w:numId w:val="478"/>
        </w:numPr>
      </w:pPr>
      <w:r>
        <w:rPr>
          <w:color w:val="000000"/>
        </w:rPr>
        <w:t xml:space="preserve"> </w:t>
      </w:r>
      <w:hyperlink w:anchor="_Ref1994756785" w:tooltip="Link all’argomento Comandi Programma" w:history="1">
        <w:r>
          <w:rPr>
            <w:color w:val="0000FF"/>
            <w:u w:val="single"/>
          </w:rPr>
          <w:t>Comandi Programma</w:t>
        </w:r>
      </w:hyperlink>
      <w:r>
        <w:rPr>
          <w:color w:val="000000"/>
        </w:rPr>
        <w:t xml:space="preserve">  </w:t>
      </w:r>
    </w:p>
    <w:p w14:paraId="79B53F5B" w14:textId="77777777" w:rsidR="00572D8B" w:rsidRDefault="000E5D44">
      <w:pPr>
        <w:pStyle w:val="liAi2Bullet1"/>
        <w:numPr>
          <w:ilvl w:val="0"/>
          <w:numId w:val="478"/>
        </w:numPr>
      </w:pPr>
      <w:r>
        <w:rPr>
          <w:color w:val="000000"/>
        </w:rPr>
        <w:t xml:space="preserve"> </w:t>
      </w:r>
      <w:hyperlink w:anchor="_Ref-1696450720" w:tooltip="Link all’argomento Comandi Lettore" w:history="1">
        <w:r>
          <w:rPr>
            <w:color w:val="0000FF"/>
            <w:u w:val="single"/>
          </w:rPr>
          <w:t>Comandi Lettore</w:t>
        </w:r>
      </w:hyperlink>
      <w:r>
        <w:rPr>
          <w:color w:val="000000"/>
        </w:rPr>
        <w:t xml:space="preserve">  </w:t>
      </w:r>
    </w:p>
    <w:p w14:paraId="394C87C3" w14:textId="77777777" w:rsidR="00572D8B" w:rsidRDefault="000E5D44">
      <w:pPr>
        <w:pStyle w:val="liAi2Bullet1"/>
        <w:numPr>
          <w:ilvl w:val="0"/>
          <w:numId w:val="478"/>
        </w:numPr>
      </w:pPr>
      <w:r>
        <w:rPr>
          <w:color w:val="000000"/>
        </w:rPr>
        <w:t xml:space="preserve"> </w:t>
      </w:r>
      <w:hyperlink w:anchor="_Ref-1940330369" w:tooltip="Link all’argomento Comandi per le Aree di Lettura" w:history="1">
        <w:r>
          <w:rPr>
            <w:color w:val="0000FF"/>
            <w:u w:val="single"/>
          </w:rPr>
          <w:t>Comandi per le Aree di Lettura</w:t>
        </w:r>
      </w:hyperlink>
      <w:r>
        <w:rPr>
          <w:color w:val="000000"/>
        </w:rPr>
        <w:t xml:space="preserve">  </w:t>
      </w:r>
    </w:p>
    <w:p w14:paraId="48010780" w14:textId="77777777" w:rsidR="00572D8B" w:rsidRDefault="000E5D44">
      <w:pPr>
        <w:pStyle w:val="liAi2Bullet1"/>
        <w:numPr>
          <w:ilvl w:val="0"/>
          <w:numId w:val="478"/>
        </w:numPr>
      </w:pPr>
      <w:r>
        <w:rPr>
          <w:color w:val="000000"/>
        </w:rPr>
        <w:t xml:space="preserve"> </w:t>
      </w:r>
      <w:hyperlink w:anchor="_Ref-993658147" w:tooltip="Link all’argomento Comandi del Registratore" w:history="1">
        <w:r>
          <w:rPr>
            <w:color w:val="0000FF"/>
            <w:u w:val="single"/>
          </w:rPr>
          <w:t>Comandi del Registratore</w:t>
        </w:r>
      </w:hyperlink>
      <w:r>
        <w:rPr>
          <w:color w:val="000000"/>
        </w:rPr>
        <w:t xml:space="preserve">  </w:t>
      </w:r>
    </w:p>
    <w:p w14:paraId="6A899429" w14:textId="77777777" w:rsidR="00572D8B" w:rsidRDefault="000E5D44">
      <w:pPr>
        <w:pStyle w:val="liAi2Bullet1"/>
        <w:numPr>
          <w:ilvl w:val="0"/>
          <w:numId w:val="478"/>
        </w:numPr>
      </w:pPr>
      <w:r>
        <w:rPr>
          <w:color w:val="000000"/>
        </w:rPr>
        <w:t xml:space="preserve"> </w:t>
      </w:r>
      <w:hyperlink w:anchor="_Ref412924148" w:tooltip="Link all’argomento Comandi di Lettura" w:history="1">
        <w:r>
          <w:rPr>
            <w:color w:val="0000FF"/>
            <w:u w:val="single"/>
          </w:rPr>
          <w:t>Comandi di Lettura</w:t>
        </w:r>
      </w:hyperlink>
      <w:r>
        <w:rPr>
          <w:color w:val="000000"/>
        </w:rPr>
        <w:t xml:space="preserve">  </w:t>
      </w:r>
    </w:p>
    <w:p w14:paraId="3B05E0DB" w14:textId="77777777" w:rsidR="00572D8B" w:rsidRDefault="000E5D44">
      <w:pPr>
        <w:pStyle w:val="liAi2Bullet1"/>
        <w:numPr>
          <w:ilvl w:val="0"/>
          <w:numId w:val="478"/>
        </w:numPr>
      </w:pPr>
      <w:r>
        <w:rPr>
          <w:color w:val="000000"/>
        </w:rPr>
        <w:t xml:space="preserve"> </w:t>
      </w:r>
      <w:hyperlink w:anchor="_Ref800787895" w:tooltip="Link all’argomento Comandi di Scorrimento" w:history="1">
        <w:r>
          <w:rPr>
            <w:color w:val="0000FF"/>
            <w:u w:val="single"/>
          </w:rPr>
          <w:t>Comandi di Scorrimento</w:t>
        </w:r>
      </w:hyperlink>
      <w:r>
        <w:rPr>
          <w:color w:val="000000"/>
        </w:rPr>
        <w:t xml:space="preserve">  </w:t>
      </w:r>
    </w:p>
    <w:p w14:paraId="6B9003FA" w14:textId="77777777" w:rsidR="00572D8B" w:rsidRDefault="000E5D44">
      <w:pPr>
        <w:pStyle w:val="liAi2Bullet1"/>
        <w:numPr>
          <w:ilvl w:val="0"/>
          <w:numId w:val="478"/>
        </w:numPr>
      </w:pPr>
      <w:r>
        <w:rPr>
          <w:color w:val="000000"/>
        </w:rPr>
        <w:t xml:space="preserve"> </w:t>
      </w:r>
      <w:hyperlink w:anchor="_Ref-671496079" w:tooltip="Link all’argomento Comandi di Supporto" w:history="1">
        <w:r>
          <w:rPr>
            <w:color w:val="0000FF"/>
            <w:u w:val="single"/>
          </w:rPr>
          <w:t>Comandi di Supporto</w:t>
        </w:r>
      </w:hyperlink>
      <w:r>
        <w:rPr>
          <w:color w:val="000000"/>
        </w:rPr>
        <w:t xml:space="preserve">  </w:t>
      </w:r>
    </w:p>
    <w:p w14:paraId="0EF58688" w14:textId="77777777" w:rsidR="00572D8B" w:rsidRDefault="000E5D44">
      <w:pPr>
        <w:pStyle w:val="liAi2Bullet1"/>
        <w:numPr>
          <w:ilvl w:val="0"/>
          <w:numId w:val="478"/>
        </w:numPr>
      </w:pPr>
      <w:r>
        <w:rPr>
          <w:color w:val="000000"/>
        </w:rPr>
        <w:t xml:space="preserve"> </w:t>
      </w:r>
      <w:hyperlink w:anchor="_Ref697515202" w:tooltip="Link all’argomento Comandi del Cursore di Testo" w:history="1">
        <w:r>
          <w:rPr>
            <w:color w:val="0000FF"/>
            <w:u w:val="single"/>
          </w:rPr>
          <w:t>Comandi del Cursore di Testo</w:t>
        </w:r>
      </w:hyperlink>
      <w:r>
        <w:rPr>
          <w:color w:val="000000"/>
        </w:rPr>
        <w:t xml:space="preserve">  </w:t>
      </w:r>
    </w:p>
    <w:p w14:paraId="7C36DADB" w14:textId="77777777" w:rsidR="00572D8B" w:rsidRDefault="000E5D44">
      <w:pPr>
        <w:pStyle w:val="liAi2Bullet1"/>
        <w:numPr>
          <w:ilvl w:val="0"/>
          <w:numId w:val="478"/>
        </w:numPr>
        <w:spacing w:after="240"/>
      </w:pPr>
      <w:r>
        <w:rPr>
          <w:color w:val="000000"/>
        </w:rPr>
        <w:t xml:space="preserve"> </w:t>
      </w:r>
      <w:hyperlink w:anchor="_Ref1654201642" w:tooltip="Link all’argomento Comandi per le Finestre" w:history="1">
        <w:r>
          <w:rPr>
            <w:color w:val="0000FF"/>
            <w:u w:val="single"/>
          </w:rPr>
          <w:t>Comandi per le Finestre</w:t>
        </w:r>
      </w:hyperlink>
      <w:r>
        <w:rPr>
          <w:color w:val="000000"/>
        </w:rPr>
        <w:t xml:space="preserve">  </w:t>
      </w:r>
    </w:p>
    <w:p w14:paraId="5F770063" w14:textId="77777777" w:rsidR="00572D8B" w:rsidRDefault="000E5D44">
      <w:pPr>
        <w:pStyle w:val="p"/>
      </w:pPr>
      <w:r>
        <w:rPr>
          <w:color w:val="000000"/>
        </w:rPr>
        <w:t> </w:t>
      </w:r>
    </w:p>
    <w:p w14:paraId="7356C77A" w14:textId="77777777" w:rsidR="00572D8B" w:rsidRDefault="000E5D44">
      <w:pPr>
        <w:pStyle w:val="p"/>
      </w:pPr>
      <w:r>
        <w:rPr>
          <w:color w:val="000000"/>
        </w:rPr>
        <w:t> </w:t>
      </w:r>
    </w:p>
    <w:p w14:paraId="632F9AA4" w14:textId="77777777" w:rsidR="00572D8B" w:rsidRDefault="000E5D44">
      <w:pPr>
        <w:pStyle w:val="h2"/>
      </w:pPr>
      <w:bookmarkStart w:id="212" w:name="_Ref-783737041"/>
      <w:r>
        <w:rPr>
          <w:color w:val="000000"/>
        </w:rPr>
        <w:lastRenderedPageBreak/>
        <w:t xml:space="preserve"> </w:t>
      </w:r>
      <w:r w:rsidR="009243CA">
        <w:fldChar w:fldCharType="begin"/>
      </w:r>
      <w:r>
        <w:instrText xml:space="preserve"> XE "commands (by group):AppReader" </w:instrText>
      </w:r>
      <w:r w:rsidR="009243CA">
        <w:fldChar w:fldCharType="end"/>
      </w:r>
      <w:bookmarkStart w:id="213" w:name="_Toc193028529"/>
      <w:r>
        <w:rPr>
          <w:color w:val="000000"/>
        </w:rPr>
        <w:t>Comandi Lettore Applicazione</w:t>
      </w:r>
      <w:bookmarkEnd w:id="213"/>
    </w:p>
    <w:bookmarkEnd w:id="212"/>
    <w:p w14:paraId="344C6137" w14:textId="77777777" w:rsidR="00572D8B" w:rsidRDefault="000E5D44">
      <w:pPr>
        <w:pStyle w:val="pAi2KeyboardShortcutsDescription"/>
      </w:pPr>
      <w:r>
        <w:rPr>
          <w:color w:val="000000"/>
        </w:rPr>
        <w:t>I seguenti tasti di scelta rapida possono essere utilizzati per lanciare il Lettore Applicazione.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7E8F35A1" w14:textId="77777777" w:rsidTr="00CF131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13A5A70"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6AC6442" w14:textId="77777777" w:rsidR="00572D8B" w:rsidRDefault="000E5D44">
            <w:pPr>
              <w:pStyle w:val="tdAi2TableColumnHeader"/>
            </w:pPr>
            <w:r>
              <w:t>Tasti di scelta rapida</w:t>
            </w:r>
          </w:p>
        </w:tc>
      </w:tr>
      <w:tr w:rsidR="00572D8B" w14:paraId="38A49D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0952C7" w14:textId="77777777" w:rsidR="00572D8B" w:rsidRDefault="000E5D44">
            <w:pPr>
              <w:pStyle w:val="pAi2TableBody1"/>
            </w:pPr>
            <w:r>
              <w:rPr>
                <w:color w:val="000000"/>
              </w:rPr>
              <w:t>Esegui Lettore Applicazione dal puntatore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BB98EB6" w14:textId="77777777" w:rsidR="00572D8B" w:rsidRDefault="000E5D44">
            <w:pPr>
              <w:pStyle w:val="pAi2TableBody1"/>
            </w:pPr>
            <w:r>
              <w:rPr>
                <w:color w:val="000000"/>
              </w:rPr>
              <w:t>Caps Lock + Alt + Click Sinistro</w:t>
            </w:r>
          </w:p>
        </w:tc>
      </w:tr>
      <w:tr w:rsidR="00572D8B" w14:paraId="64995F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3F13B6" w14:textId="77777777" w:rsidR="00572D8B" w:rsidRDefault="000E5D44">
            <w:pPr>
              <w:pStyle w:val="pAi2TableBody1"/>
            </w:pPr>
            <w:r>
              <w:rPr>
                <w:color w:val="000000"/>
              </w:rPr>
              <w:t>Esegui Vista Applicazione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E3DCC5" w14:textId="77777777" w:rsidR="00572D8B" w:rsidRDefault="000E5D44">
            <w:pPr>
              <w:pStyle w:val="pAi2TableBody1"/>
            </w:pPr>
            <w:r>
              <w:rPr>
                <w:color w:val="000000"/>
              </w:rPr>
              <w:t>Caps Lock + Alt + A</w:t>
            </w:r>
          </w:p>
        </w:tc>
      </w:tr>
      <w:tr w:rsidR="00572D8B" w14:paraId="78F755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AF103DE" w14:textId="77777777" w:rsidR="00572D8B" w:rsidRDefault="000E5D44">
            <w:pPr>
              <w:pStyle w:val="pAi2TableBody1"/>
            </w:pPr>
            <w:r>
              <w:rPr>
                <w:color w:val="000000"/>
              </w:rPr>
              <w:t>Esegui Vista Testo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2E4419" w14:textId="77777777" w:rsidR="00572D8B" w:rsidRDefault="000E5D44">
            <w:pPr>
              <w:pStyle w:val="pAi2TableBody1"/>
            </w:pPr>
            <w:r>
              <w:rPr>
                <w:color w:val="000000"/>
              </w:rPr>
              <w:t>Caps Lock + Alt + T</w:t>
            </w:r>
          </w:p>
        </w:tc>
      </w:tr>
      <w:tr w:rsidR="00572D8B" w14:paraId="41D5B1D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853D70" w14:textId="77777777" w:rsidR="00572D8B" w:rsidRDefault="000E5D44">
            <w:pPr>
              <w:pStyle w:val="pAi2TableBody1"/>
            </w:pPr>
            <w:r>
              <w:rPr>
                <w:color w:val="000000"/>
              </w:rPr>
              <w:t>Esegui Strumento SpeakIt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92DA83" w14:textId="77777777" w:rsidR="00572D8B" w:rsidRDefault="000E5D44">
            <w:pPr>
              <w:pStyle w:val="pAi2TableBody1"/>
            </w:pPr>
            <w:r>
              <w:rPr>
                <w:color w:val="000000"/>
              </w:rPr>
              <w:t>Caps Lock + Alt + S</w:t>
            </w:r>
          </w:p>
        </w:tc>
      </w:tr>
      <w:tr w:rsidR="00572D8B" w14:paraId="6B180AB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E14BF01" w14:textId="77777777" w:rsidR="00572D8B" w:rsidRDefault="000E5D44">
            <w:pPr>
              <w:pStyle w:val="pAi2TableBody1"/>
            </w:pPr>
            <w:r>
              <w:rPr>
                <w:color w:val="000000"/>
              </w:rPr>
              <w:t>Esegui Lettore Applicazione (modalità selezionata)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CF055CA" w14:textId="77777777" w:rsidR="00572D8B" w:rsidRDefault="000E5D44">
            <w:pPr>
              <w:pStyle w:val="pAi2TableBody1"/>
            </w:pPr>
            <w:r>
              <w:rPr>
                <w:color w:val="000000"/>
              </w:rPr>
              <w:t>Caps Lock + Alt + R</w:t>
            </w:r>
          </w:p>
        </w:tc>
      </w:tr>
    </w:tbl>
    <w:p w14:paraId="145FCA47" w14:textId="77777777" w:rsidR="00572D8B" w:rsidRDefault="000E5D44">
      <w:pPr>
        <w:pStyle w:val="pAi2KeyboardShortcutsDescription"/>
      </w:pPr>
      <w:r>
        <w:rPr>
          <w:color w:val="000000"/>
        </w:rPr>
        <w:t>I seguenti tasti a livelli possono essere usati per eseguire il Lettore Applicazione.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F2607AD" w14:textId="77777777" w:rsidTr="00CF131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9DFB779"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68E60D7" w14:textId="77777777" w:rsidR="00572D8B" w:rsidRDefault="000E5D44">
            <w:pPr>
              <w:pStyle w:val="tdAi2TableColumnHeader"/>
            </w:pPr>
            <w:r>
              <w:t>Tasti a Livelli</w:t>
            </w:r>
          </w:p>
        </w:tc>
      </w:tr>
      <w:tr w:rsidR="00572D8B" w14:paraId="65D8E021"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1013D14" w14:textId="77777777" w:rsidR="00572D8B" w:rsidRDefault="000E5D44">
            <w:pPr>
              <w:pStyle w:val="pAi2TableBody1"/>
            </w:pPr>
            <w:r>
              <w:rPr>
                <w:color w:val="000000"/>
              </w:rPr>
              <w:t>Esegui Lettore Applicazione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791222D" w14:textId="77777777" w:rsidR="00572D8B" w:rsidRDefault="000E5D44">
            <w:pPr>
              <w:pStyle w:val="pAi2TableBody1"/>
            </w:pPr>
            <w:r>
              <w:rPr>
                <w:color w:val="000000"/>
              </w:rPr>
              <w:t>CapsLock + Spazio, A</w:t>
            </w:r>
          </w:p>
        </w:tc>
      </w:tr>
    </w:tbl>
    <w:p w14:paraId="4C1B2C47" w14:textId="77777777" w:rsidR="00572D8B" w:rsidRDefault="000E5D44">
      <w:pPr>
        <w:pStyle w:val="pAi2KeyboardShortcutsDescription"/>
      </w:pPr>
      <w:r>
        <w:rPr>
          <w:color w:val="000000"/>
        </w:rPr>
        <w:t>Mentre il Lettore Applicazione è attivo, i seguenti tasti modali possono essere usati per lavorare con il Lettore Applicazione.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307897F5" w14:textId="77777777" w:rsidTr="00CF1311">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97E74E9"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357F5AD" w14:textId="77777777" w:rsidR="00572D8B" w:rsidRDefault="000E5D44">
            <w:pPr>
              <w:pStyle w:val="tdAi2TableColumnHeader"/>
            </w:pPr>
            <w:r>
              <w:t>Tasti Modali</w:t>
            </w:r>
          </w:p>
        </w:tc>
      </w:tr>
      <w:tr w:rsidR="00572D8B" w14:paraId="45B710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6A6EFE" w14:textId="77777777" w:rsidR="00572D8B" w:rsidRDefault="000E5D44">
            <w:pPr>
              <w:pStyle w:val="pAi2TableBody1"/>
            </w:pPr>
            <w:r>
              <w:rPr>
                <w:color w:val="000000"/>
              </w:rPr>
              <w:t>Parola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730C9B6" w14:textId="77777777" w:rsidR="00572D8B" w:rsidRDefault="000E5D44">
            <w:pPr>
              <w:pStyle w:val="pAi2TableBody1"/>
            </w:pPr>
            <w:r>
              <w:rPr>
                <w:color w:val="000000"/>
              </w:rPr>
              <w:t>Ctrl + Destra</w:t>
            </w:r>
          </w:p>
        </w:tc>
      </w:tr>
      <w:tr w:rsidR="00572D8B" w14:paraId="45AB66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0F3F56" w14:textId="77777777" w:rsidR="00572D8B" w:rsidRDefault="000E5D44">
            <w:pPr>
              <w:pStyle w:val="pAi2TableBody1"/>
            </w:pPr>
            <w:r>
              <w:rPr>
                <w:color w:val="000000"/>
              </w:rPr>
              <w:t>Parola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FD978A" w14:textId="77777777" w:rsidR="00572D8B" w:rsidRDefault="000E5D44">
            <w:pPr>
              <w:pStyle w:val="pAi2TableBody1"/>
            </w:pPr>
            <w:r>
              <w:rPr>
                <w:color w:val="000000"/>
              </w:rPr>
              <w:t>Ctrl + Sinistra</w:t>
            </w:r>
          </w:p>
        </w:tc>
      </w:tr>
      <w:tr w:rsidR="00572D8B" w14:paraId="5E4C8AC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B7696D3" w14:textId="77777777" w:rsidR="00572D8B" w:rsidRDefault="000E5D44">
            <w:pPr>
              <w:pStyle w:val="pAi2TableBody1"/>
            </w:pPr>
            <w:r>
              <w:rPr>
                <w:color w:val="000000"/>
              </w:rPr>
              <w:t>Frase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850CE4" w14:textId="77777777" w:rsidR="00572D8B" w:rsidRDefault="000E5D44">
            <w:pPr>
              <w:pStyle w:val="pAi2TableBody1"/>
            </w:pPr>
            <w:r>
              <w:rPr>
                <w:color w:val="000000"/>
              </w:rPr>
              <w:t>Destra</w:t>
            </w:r>
          </w:p>
        </w:tc>
      </w:tr>
      <w:tr w:rsidR="00572D8B" w14:paraId="35F032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74C930" w14:textId="77777777" w:rsidR="00572D8B" w:rsidRDefault="000E5D44">
            <w:pPr>
              <w:pStyle w:val="pAi2TableBody1"/>
            </w:pPr>
            <w:r>
              <w:rPr>
                <w:color w:val="000000"/>
              </w:rPr>
              <w:lastRenderedPageBreak/>
              <w:t>Frase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57088F" w14:textId="77777777" w:rsidR="00572D8B" w:rsidRDefault="000E5D44">
            <w:pPr>
              <w:pStyle w:val="pAi2TableBody1"/>
            </w:pPr>
            <w:r>
              <w:rPr>
                <w:color w:val="000000"/>
              </w:rPr>
              <w:t>Sinistra</w:t>
            </w:r>
          </w:p>
        </w:tc>
      </w:tr>
      <w:tr w:rsidR="00572D8B" w14:paraId="689E82A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D924E1" w14:textId="77777777" w:rsidR="00572D8B" w:rsidRDefault="000E5D44">
            <w:pPr>
              <w:pStyle w:val="pAi2TableBody1"/>
            </w:pPr>
            <w:r>
              <w:rPr>
                <w:color w:val="000000"/>
              </w:rPr>
              <w:t>Paragrafo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768C01A" w14:textId="77777777" w:rsidR="00572D8B" w:rsidRDefault="000E5D44">
            <w:pPr>
              <w:pStyle w:val="pAi2TableBody1"/>
            </w:pPr>
            <w:r>
              <w:rPr>
                <w:color w:val="000000"/>
              </w:rPr>
              <w:t>Freccia Giù</w:t>
            </w:r>
          </w:p>
        </w:tc>
      </w:tr>
      <w:tr w:rsidR="00572D8B" w14:paraId="1E4BD92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073F60" w14:textId="77777777" w:rsidR="00572D8B" w:rsidRDefault="000E5D44">
            <w:pPr>
              <w:pStyle w:val="pAi2TableBody1"/>
            </w:pPr>
            <w:r>
              <w:rPr>
                <w:color w:val="000000"/>
              </w:rPr>
              <w:t>Paragrafo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16FF45" w14:textId="77777777" w:rsidR="00572D8B" w:rsidRDefault="000E5D44">
            <w:pPr>
              <w:pStyle w:val="pAi2TableBody1"/>
            </w:pPr>
            <w:r>
              <w:rPr>
                <w:color w:val="000000"/>
              </w:rPr>
              <w:t>Freccia Su</w:t>
            </w:r>
          </w:p>
        </w:tc>
      </w:tr>
      <w:tr w:rsidR="00572D8B" w14:paraId="1A4B8D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D673E6" w14:textId="77777777" w:rsidR="00572D8B" w:rsidRDefault="000E5D44">
            <w:pPr>
              <w:pStyle w:val="pAi2TableBody1"/>
            </w:pPr>
            <w:r>
              <w:rPr>
                <w:color w:val="000000"/>
              </w:rPr>
              <w:t>Pagina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292A60" w14:textId="77777777" w:rsidR="00572D8B" w:rsidRDefault="000E5D44">
            <w:pPr>
              <w:pStyle w:val="pAi2TableBody1"/>
            </w:pPr>
            <w:r>
              <w:rPr>
                <w:color w:val="000000"/>
              </w:rPr>
              <w:t>Pagina GiùPagina Giù</w:t>
            </w:r>
          </w:p>
        </w:tc>
      </w:tr>
      <w:tr w:rsidR="00572D8B" w14:paraId="5C9BC4B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F798AEF" w14:textId="77777777" w:rsidR="00572D8B" w:rsidRDefault="000E5D44">
            <w:pPr>
              <w:pStyle w:val="pAi2TableBody1"/>
            </w:pPr>
            <w:r>
              <w:rPr>
                <w:color w:val="000000"/>
              </w:rPr>
              <w:t>Pagina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4D3CE3C" w14:textId="77777777" w:rsidR="00572D8B" w:rsidRDefault="000E5D44">
            <w:pPr>
              <w:pStyle w:val="pAi2TableBody1"/>
            </w:pPr>
            <w:r>
              <w:rPr>
                <w:color w:val="000000"/>
              </w:rPr>
              <w:t>Pagina Su</w:t>
            </w:r>
          </w:p>
        </w:tc>
      </w:tr>
      <w:tr w:rsidR="00572D8B" w14:paraId="7E08763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ED6700E" w14:textId="77777777" w:rsidR="00572D8B" w:rsidRDefault="000E5D44">
            <w:pPr>
              <w:pStyle w:val="pAi2TableBody1"/>
            </w:pPr>
            <w:r>
              <w:rPr>
                <w:color w:val="000000"/>
              </w:rPr>
              <w:t>Parola Corrente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3959F2D" w14:textId="77777777" w:rsidR="00572D8B" w:rsidRDefault="000E5D44">
            <w:pPr>
              <w:pStyle w:val="pAi2TableBody1"/>
            </w:pPr>
            <w:r>
              <w:rPr>
                <w:color w:val="000000"/>
              </w:rPr>
              <w:t>Ctrl + Alt + Shift + Su</w:t>
            </w:r>
          </w:p>
        </w:tc>
      </w:tr>
      <w:tr w:rsidR="00572D8B" w14:paraId="62C47C9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ACC36D" w14:textId="77777777" w:rsidR="00572D8B" w:rsidRDefault="000E5D44">
            <w:pPr>
              <w:pStyle w:val="pAi2TableBody1"/>
            </w:pPr>
            <w:r>
              <w:rPr>
                <w:color w:val="000000"/>
              </w:rPr>
              <w:t>Riga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D1E82A" w14:textId="77777777" w:rsidR="00572D8B" w:rsidRDefault="000E5D44">
            <w:pPr>
              <w:pStyle w:val="pAi2TableBody1"/>
            </w:pPr>
            <w:r>
              <w:rPr>
                <w:color w:val="000000"/>
              </w:rPr>
              <w:t>Ctrl + Alt + Shift + Freccia Destra</w:t>
            </w:r>
          </w:p>
        </w:tc>
      </w:tr>
      <w:tr w:rsidR="00572D8B" w14:paraId="581B92D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ED2F23" w14:textId="77777777" w:rsidR="00572D8B" w:rsidRDefault="000E5D44">
            <w:pPr>
              <w:pStyle w:val="pAi2TableBody1"/>
            </w:pPr>
            <w:r>
              <w:rPr>
                <w:color w:val="000000"/>
              </w:rPr>
              <w:t>Frase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36099C" w14:textId="77777777" w:rsidR="00572D8B" w:rsidRDefault="000E5D44">
            <w:pPr>
              <w:pStyle w:val="pAi2TableBody1"/>
            </w:pPr>
            <w:r>
              <w:rPr>
                <w:color w:val="000000"/>
              </w:rPr>
              <w:t>Ctrl + Alt + Shift + Giù</w:t>
            </w:r>
          </w:p>
        </w:tc>
      </w:tr>
      <w:tr w:rsidR="00572D8B" w14:paraId="087D4F5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DD34F9" w14:textId="77777777" w:rsidR="00572D8B" w:rsidRDefault="000E5D44">
            <w:pPr>
              <w:pStyle w:val="pAi2TableBody1"/>
            </w:pPr>
            <w:r>
              <w:rPr>
                <w:color w:val="000000"/>
              </w:rPr>
              <w:t>Paragrafo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45F965" w14:textId="77777777" w:rsidR="00572D8B" w:rsidRDefault="000E5D44">
            <w:pPr>
              <w:pStyle w:val="pAi2TableBody1"/>
            </w:pPr>
            <w:r>
              <w:rPr>
                <w:color w:val="000000"/>
              </w:rPr>
              <w:t>Ctrl + Alt + Shift + Freccia Sinistra</w:t>
            </w:r>
          </w:p>
        </w:tc>
      </w:tr>
      <w:tr w:rsidR="00572D8B" w14:paraId="147BD6C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A5A7B0D" w14:textId="77777777" w:rsidR="00572D8B" w:rsidRDefault="000E5D44">
            <w:pPr>
              <w:pStyle w:val="pAi2TableBody1"/>
            </w:pPr>
            <w:r>
              <w:rPr>
                <w:color w:val="000000"/>
              </w:rPr>
              <w:t>Prima Parola nella Riga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2F7A84" w14:textId="77777777" w:rsidR="00572D8B" w:rsidRDefault="000E5D44">
            <w:pPr>
              <w:pStyle w:val="pAi2TableBody1"/>
            </w:pPr>
            <w:r>
              <w:rPr>
                <w:color w:val="000000"/>
              </w:rPr>
              <w:t>Home</w:t>
            </w:r>
          </w:p>
        </w:tc>
      </w:tr>
      <w:tr w:rsidR="00572D8B" w14:paraId="0B03583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DEC1677" w14:textId="77777777" w:rsidR="00572D8B" w:rsidRDefault="000E5D44">
            <w:pPr>
              <w:pStyle w:val="pAi2TableBody1"/>
            </w:pPr>
            <w:r>
              <w:rPr>
                <w:color w:val="000000"/>
              </w:rPr>
              <w:t>Ultima Parola nella Riga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26C294" w14:textId="77777777" w:rsidR="00572D8B" w:rsidRDefault="000E5D44">
            <w:pPr>
              <w:pStyle w:val="pAi2TableBody1"/>
            </w:pPr>
            <w:r>
              <w:rPr>
                <w:color w:val="000000"/>
              </w:rPr>
              <w:t>End</w:t>
            </w:r>
          </w:p>
        </w:tc>
      </w:tr>
      <w:tr w:rsidR="00572D8B" w14:paraId="44B3EBB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5D305F" w14:textId="77777777" w:rsidR="00572D8B" w:rsidRDefault="000E5D44">
            <w:pPr>
              <w:pStyle w:val="pAi2TableBody1"/>
            </w:pPr>
            <w:r>
              <w:rPr>
                <w:color w:val="000000"/>
              </w:rPr>
              <w:t>Inizio del documento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156AEE" w14:textId="77777777" w:rsidR="00572D8B" w:rsidRDefault="000E5D44">
            <w:pPr>
              <w:pStyle w:val="pAi2TableBody1"/>
            </w:pPr>
            <w:r>
              <w:rPr>
                <w:color w:val="000000"/>
              </w:rPr>
              <w:t>Ctrl + Home</w:t>
            </w:r>
          </w:p>
        </w:tc>
      </w:tr>
      <w:tr w:rsidR="00572D8B" w14:paraId="0D414B2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66178E" w14:textId="77777777" w:rsidR="00572D8B" w:rsidRDefault="000E5D44">
            <w:pPr>
              <w:pStyle w:val="pAi2TableBody1"/>
            </w:pPr>
            <w:r>
              <w:rPr>
                <w:color w:val="000000"/>
              </w:rPr>
              <w:t>Fine del documento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A28124" w14:textId="77777777" w:rsidR="00572D8B" w:rsidRDefault="000E5D44">
            <w:pPr>
              <w:pStyle w:val="pAi2TableBody1"/>
            </w:pPr>
            <w:r>
              <w:rPr>
                <w:color w:val="000000"/>
              </w:rPr>
              <w:t>Ctrl + End</w:t>
            </w:r>
          </w:p>
        </w:tc>
      </w:tr>
      <w:tr w:rsidR="00572D8B" w14:paraId="090728D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EBC6A5" w14:textId="77777777" w:rsidR="00572D8B" w:rsidRDefault="000E5D44">
            <w:pPr>
              <w:pStyle w:val="pAi2TableBody1"/>
            </w:pPr>
            <w:r>
              <w:rPr>
                <w:color w:val="000000"/>
              </w:rPr>
              <w:t>Link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306E60" w14:textId="77777777" w:rsidR="00572D8B" w:rsidRDefault="000E5D44">
            <w:pPr>
              <w:pStyle w:val="pAi2TableBody1"/>
            </w:pPr>
            <w:r>
              <w:rPr>
                <w:color w:val="000000"/>
              </w:rPr>
              <w:t>L</w:t>
            </w:r>
          </w:p>
        </w:tc>
      </w:tr>
      <w:tr w:rsidR="00572D8B" w14:paraId="506BD67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B5F938" w14:textId="77777777" w:rsidR="00572D8B" w:rsidRDefault="000E5D44">
            <w:pPr>
              <w:pStyle w:val="pAi2TableBody1"/>
            </w:pPr>
            <w:r>
              <w:rPr>
                <w:color w:val="000000"/>
              </w:rPr>
              <w:t>Link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26DFFD" w14:textId="77777777" w:rsidR="00572D8B" w:rsidRDefault="000E5D44">
            <w:pPr>
              <w:pStyle w:val="pAi2TableBody1"/>
            </w:pPr>
            <w:r>
              <w:rPr>
                <w:color w:val="000000"/>
              </w:rPr>
              <w:t>Shift + L</w:t>
            </w:r>
          </w:p>
        </w:tc>
      </w:tr>
      <w:tr w:rsidR="00572D8B" w14:paraId="2067E7E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4102A43" w14:textId="77777777" w:rsidR="00572D8B" w:rsidRDefault="000E5D44">
            <w:pPr>
              <w:pStyle w:val="pAi2TableBody1"/>
            </w:pPr>
            <w:r>
              <w:rPr>
                <w:color w:val="000000"/>
              </w:rPr>
              <w:t>Attiva Link</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B3236AB" w14:textId="77777777" w:rsidR="00572D8B" w:rsidRDefault="000E5D44">
            <w:pPr>
              <w:pStyle w:val="pAi2TableBody1"/>
            </w:pPr>
            <w:r>
              <w:rPr>
                <w:color w:val="000000"/>
              </w:rPr>
              <w:t>Ctrl + Invio</w:t>
            </w:r>
          </w:p>
        </w:tc>
      </w:tr>
    </w:tbl>
    <w:p w14:paraId="4D397CF0" w14:textId="77777777" w:rsidR="00572D8B" w:rsidRDefault="000E5D44" w:rsidP="00CF1311">
      <w:pPr>
        <w:pStyle w:val="p"/>
        <w:keepNext/>
      </w:pPr>
      <w:r>
        <w:rPr>
          <w:color w:val="000000"/>
        </w:rPr>
        <w:lastRenderedPageBreak/>
        <w:t>* Quando usate il comando Parola Corrente, pressioni ripetute entro due secondi faranno quanto segue:</w:t>
      </w:r>
    </w:p>
    <w:p w14:paraId="317AD71C" w14:textId="77777777" w:rsidR="00572D8B" w:rsidRDefault="000E5D44">
      <w:pPr>
        <w:pStyle w:val="liAi2Bullet1"/>
        <w:keepNext/>
        <w:numPr>
          <w:ilvl w:val="0"/>
          <w:numId w:val="479"/>
        </w:numPr>
        <w:spacing w:before="240"/>
      </w:pPr>
      <w:r>
        <w:rPr>
          <w:color w:val="000000"/>
        </w:rPr>
        <w:t>Prima pressione: legge la parola</w:t>
      </w:r>
    </w:p>
    <w:p w14:paraId="509B116E" w14:textId="77777777" w:rsidR="00572D8B" w:rsidRDefault="000E5D44">
      <w:pPr>
        <w:pStyle w:val="liAi2Bullet1"/>
        <w:keepNext/>
        <w:numPr>
          <w:ilvl w:val="0"/>
          <w:numId w:val="479"/>
        </w:numPr>
      </w:pPr>
      <w:r>
        <w:rPr>
          <w:color w:val="000000"/>
        </w:rPr>
        <w:t>Seconda pressione: fa lo spelling della parola</w:t>
      </w:r>
    </w:p>
    <w:p w14:paraId="67F89501" w14:textId="77777777" w:rsidR="00572D8B" w:rsidRDefault="000E5D44">
      <w:pPr>
        <w:pStyle w:val="liAi2Bullet1"/>
        <w:numPr>
          <w:ilvl w:val="0"/>
          <w:numId w:val="479"/>
        </w:numPr>
        <w:spacing w:after="240"/>
      </w:pPr>
      <w:r>
        <w:rPr>
          <w:color w:val="000000"/>
        </w:rPr>
        <w:t>Terza pressione: fa lo spelling fonetico della parola («Ancona, Bologna, Como»...)</w:t>
      </w:r>
    </w:p>
    <w:p w14:paraId="467944B8" w14:textId="77777777" w:rsidR="00572D8B" w:rsidRDefault="000E5D44">
      <w:pPr>
        <w:pStyle w:val="p"/>
      </w:pPr>
      <w:r>
        <w:rPr>
          <w:color w:val="000000"/>
        </w:rPr>
        <w:t> </w:t>
      </w:r>
    </w:p>
    <w:p w14:paraId="354E1C43" w14:textId="77777777" w:rsidR="00572D8B" w:rsidRDefault="000E5D44">
      <w:pPr>
        <w:pStyle w:val="h2"/>
      </w:pPr>
      <w:bookmarkStart w:id="214" w:name="_Ref-570294043"/>
      <w:r>
        <w:rPr>
          <w:color w:val="000000"/>
        </w:rPr>
        <w:lastRenderedPageBreak/>
        <w:t xml:space="preserve"> </w:t>
      </w:r>
      <w:r w:rsidR="009243CA">
        <w:fldChar w:fldCharType="begin"/>
      </w:r>
      <w:r>
        <w:instrText xml:space="preserve"> XE "commands (by group):Background Reader" </w:instrText>
      </w:r>
      <w:r w:rsidR="009243CA">
        <w:fldChar w:fldCharType="end"/>
      </w:r>
      <w:bookmarkStart w:id="215" w:name="_Toc193028530"/>
      <w:r>
        <w:rPr>
          <w:color w:val="000000"/>
        </w:rPr>
        <w:t>Comandi del Lettore in Background</w:t>
      </w:r>
      <w:bookmarkEnd w:id="215"/>
    </w:p>
    <w:bookmarkEnd w:id="214"/>
    <w:p w14:paraId="109F12E1" w14:textId="77777777" w:rsidR="00572D8B" w:rsidRDefault="000E5D44">
      <w:pPr>
        <w:pStyle w:val="pAi2KeyboardShortcutsDescription"/>
      </w:pPr>
      <w:r>
        <w:rPr>
          <w:color w:val="000000"/>
        </w:rPr>
        <w:t>Il seguente tasto rapido può essere usato per lanciare il Lettore in Background.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291C3CC"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1A401BA"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BE31B0E" w14:textId="77777777" w:rsidR="00572D8B" w:rsidRDefault="000E5D44">
            <w:pPr>
              <w:pStyle w:val="tdAi2TableColumnHeader"/>
            </w:pPr>
            <w:r>
              <w:t>Tasti di scelta rapida</w:t>
            </w:r>
          </w:p>
        </w:tc>
      </w:tr>
      <w:tr w:rsidR="00572D8B" w14:paraId="6752024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D114F8A" w14:textId="77777777" w:rsidR="00572D8B" w:rsidRDefault="000E5D44">
            <w:pPr>
              <w:pStyle w:val="pAi2TableBody1"/>
            </w:pPr>
            <w:r>
              <w:rPr>
                <w:color w:val="000000"/>
              </w:rPr>
              <w:t>Esegui lettore in Background</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C252038" w14:textId="77777777" w:rsidR="00572D8B" w:rsidRDefault="000E5D44">
            <w:pPr>
              <w:pStyle w:val="pAi2TableBody1"/>
            </w:pPr>
            <w:r>
              <w:rPr>
                <w:color w:val="000000"/>
              </w:rPr>
              <w:t>Caps Lock + Ctrl + B</w:t>
            </w:r>
          </w:p>
        </w:tc>
      </w:tr>
    </w:tbl>
    <w:p w14:paraId="502F047C" w14:textId="77777777" w:rsidR="00572D8B" w:rsidRDefault="000E5D44">
      <w:pPr>
        <w:pStyle w:val="pAi2KeyboardShortcutsDescription"/>
      </w:pPr>
      <w:r>
        <w:rPr>
          <w:color w:val="000000"/>
        </w:rPr>
        <w:t>I seguenti tasti a livelli possono essere usati per lanciare il Lettore in Background.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E116C21"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6CBF1F3"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90DB624" w14:textId="77777777" w:rsidR="00572D8B" w:rsidRDefault="000E5D44">
            <w:pPr>
              <w:pStyle w:val="tdAi2TableColumnHeader"/>
            </w:pPr>
            <w:r>
              <w:t>Tasti a Livelli</w:t>
            </w:r>
          </w:p>
        </w:tc>
      </w:tr>
      <w:tr w:rsidR="00572D8B" w14:paraId="04503D5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D6DFACA" w14:textId="77777777" w:rsidR="00572D8B" w:rsidRDefault="000E5D44">
            <w:pPr>
              <w:pStyle w:val="pAi2TableBody1"/>
            </w:pPr>
            <w:r>
              <w:rPr>
                <w:color w:val="000000"/>
              </w:rPr>
              <w:t>Esegui lettore in Background</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F3AF831" w14:textId="77777777" w:rsidR="00572D8B" w:rsidRDefault="000E5D44">
            <w:pPr>
              <w:pStyle w:val="pAi2TableBody1"/>
            </w:pPr>
            <w:r>
              <w:rPr>
                <w:color w:val="000000"/>
              </w:rPr>
              <w:t>Caps Lock + Spazio, B</w:t>
            </w:r>
          </w:p>
        </w:tc>
      </w:tr>
    </w:tbl>
    <w:p w14:paraId="154E7F76" w14:textId="77777777" w:rsidR="00572D8B" w:rsidRDefault="000E5D44">
      <w:pPr>
        <w:pStyle w:val="pAi2KeyboardShortcutsDescription"/>
      </w:pPr>
      <w:r>
        <w:rPr>
          <w:color w:val="000000"/>
        </w:rPr>
        <w:t>Mentre la barra degli strumenti del Lettore in Background è attiva, potete usare i seguenti tasti modali per controllare il Lettore in Background</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AF77113"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F7C9C91"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A8F6A8C" w14:textId="77777777" w:rsidR="00572D8B" w:rsidRDefault="000E5D44">
            <w:pPr>
              <w:pStyle w:val="tdAi2TableColumnHeader"/>
            </w:pPr>
            <w:r>
              <w:t>Tasti Modali</w:t>
            </w:r>
          </w:p>
        </w:tc>
      </w:tr>
      <w:tr w:rsidR="00572D8B" w14:paraId="7B350C7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B9B52E" w14:textId="77777777" w:rsidR="00572D8B" w:rsidRDefault="000E5D44">
            <w:pPr>
              <w:pStyle w:val="pAi2TableBody1"/>
            </w:pPr>
            <w:r>
              <w:rPr>
                <w:color w:val="000000"/>
              </w:rPr>
              <w:t>Mostra Barra Strumenti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685FEE" w14:textId="77777777" w:rsidR="00572D8B" w:rsidRDefault="000E5D44">
            <w:pPr>
              <w:pStyle w:val="pAi2TableBody1"/>
            </w:pPr>
            <w:r>
              <w:rPr>
                <w:color w:val="000000"/>
              </w:rPr>
              <w:t>T</w:t>
            </w:r>
          </w:p>
        </w:tc>
      </w:tr>
      <w:tr w:rsidR="00572D8B" w14:paraId="2FF605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2C3DB9" w14:textId="77777777" w:rsidR="00572D8B" w:rsidRDefault="000E5D44">
            <w:pPr>
              <w:pStyle w:val="pAi2TableBody1"/>
            </w:pPr>
            <w:r>
              <w:rPr>
                <w:color w:val="000000"/>
              </w:rPr>
              <w:t>Acquisisci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48ABDC" w14:textId="77777777" w:rsidR="00572D8B" w:rsidRDefault="000E5D44">
            <w:pPr>
              <w:pStyle w:val="pAi2TableBody1"/>
            </w:pPr>
            <w:r>
              <w:rPr>
                <w:color w:val="000000"/>
              </w:rPr>
              <w:t>C</w:t>
            </w:r>
          </w:p>
        </w:tc>
      </w:tr>
      <w:tr w:rsidR="00572D8B" w14:paraId="2428F0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4FB5EA" w14:textId="77777777" w:rsidR="00572D8B" w:rsidRDefault="000E5D44">
            <w:pPr>
              <w:pStyle w:val="pAi2TableBody1"/>
            </w:pPr>
            <w:r>
              <w:rPr>
                <w:color w:val="000000"/>
              </w:rPr>
              <w:t>Riproduci / Pausa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029C09" w14:textId="77777777" w:rsidR="00572D8B" w:rsidRDefault="000E5D44">
            <w:pPr>
              <w:pStyle w:val="pAi2TableBody1"/>
            </w:pPr>
            <w:r>
              <w:rPr>
                <w:color w:val="000000"/>
              </w:rPr>
              <w:t>Invio</w:t>
            </w:r>
          </w:p>
        </w:tc>
      </w:tr>
      <w:tr w:rsidR="00572D8B" w14:paraId="37B5670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AA6852" w14:textId="77777777" w:rsidR="00572D8B" w:rsidRDefault="000E5D44">
            <w:pPr>
              <w:pStyle w:val="pAi2TableBody1"/>
            </w:pPr>
            <w:r>
              <w:rPr>
                <w:color w:val="000000"/>
              </w:rPr>
              <w:t>Ricomincia (dall'inizio)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71040F" w14:textId="77777777" w:rsidR="00572D8B" w:rsidRDefault="000E5D44">
            <w:pPr>
              <w:pStyle w:val="pAi2TableBody1"/>
            </w:pPr>
            <w:r>
              <w:rPr>
                <w:color w:val="000000"/>
              </w:rPr>
              <w:t>Shift + Invio</w:t>
            </w:r>
          </w:p>
        </w:tc>
      </w:tr>
      <w:tr w:rsidR="00572D8B" w14:paraId="19C4B66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3D43A4" w14:textId="77777777" w:rsidR="00572D8B" w:rsidRDefault="000E5D44">
            <w:pPr>
              <w:pStyle w:val="pAi2TableBody1"/>
            </w:pPr>
            <w:r>
              <w:rPr>
                <w:color w:val="000000"/>
              </w:rPr>
              <w:t>Frase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58BFD8" w14:textId="77777777" w:rsidR="00572D8B" w:rsidRDefault="000E5D44">
            <w:pPr>
              <w:pStyle w:val="pAi2TableBody1"/>
            </w:pPr>
            <w:r>
              <w:rPr>
                <w:color w:val="000000"/>
              </w:rPr>
              <w:t>Destra</w:t>
            </w:r>
          </w:p>
        </w:tc>
      </w:tr>
      <w:tr w:rsidR="00572D8B" w14:paraId="506065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97888F" w14:textId="77777777" w:rsidR="00572D8B" w:rsidRDefault="000E5D44">
            <w:pPr>
              <w:pStyle w:val="pAi2TableBody1"/>
            </w:pPr>
            <w:r>
              <w:rPr>
                <w:color w:val="000000"/>
              </w:rPr>
              <w:t>Frase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5E8D53" w14:textId="77777777" w:rsidR="00572D8B" w:rsidRDefault="000E5D44">
            <w:pPr>
              <w:pStyle w:val="pAi2TableBody1"/>
            </w:pPr>
            <w:r>
              <w:rPr>
                <w:color w:val="000000"/>
              </w:rPr>
              <w:t>Sinistra</w:t>
            </w:r>
          </w:p>
        </w:tc>
      </w:tr>
      <w:tr w:rsidR="00572D8B" w14:paraId="1D991A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D246EC6" w14:textId="77777777" w:rsidR="00572D8B" w:rsidRDefault="000E5D44">
            <w:pPr>
              <w:pStyle w:val="pAi2TableBody1"/>
            </w:pPr>
            <w:r>
              <w:rPr>
                <w:color w:val="000000"/>
              </w:rPr>
              <w:t>Parola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BA5D47" w14:textId="77777777" w:rsidR="00572D8B" w:rsidRDefault="000E5D44">
            <w:pPr>
              <w:pStyle w:val="pAi2TableBody1"/>
            </w:pPr>
            <w:r>
              <w:rPr>
                <w:color w:val="000000"/>
              </w:rPr>
              <w:t>Ctrl + Destra</w:t>
            </w:r>
          </w:p>
        </w:tc>
      </w:tr>
      <w:tr w:rsidR="00572D8B" w14:paraId="72C9365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A8D20D" w14:textId="77777777" w:rsidR="00572D8B" w:rsidRDefault="000E5D44">
            <w:pPr>
              <w:pStyle w:val="pAi2TableBody1"/>
            </w:pPr>
            <w:r>
              <w:rPr>
                <w:color w:val="000000"/>
              </w:rPr>
              <w:t>Parola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88F0BED" w14:textId="77777777" w:rsidR="00572D8B" w:rsidRDefault="000E5D44">
            <w:pPr>
              <w:pStyle w:val="pAi2TableBody1"/>
            </w:pPr>
            <w:r>
              <w:rPr>
                <w:color w:val="000000"/>
              </w:rPr>
              <w:t>Ctrl + Sinistra</w:t>
            </w:r>
          </w:p>
        </w:tc>
      </w:tr>
      <w:tr w:rsidR="00572D8B" w14:paraId="1C0513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C36D777" w14:textId="77777777" w:rsidR="00572D8B" w:rsidRDefault="000E5D44" w:rsidP="00572794">
            <w:pPr>
              <w:pStyle w:val="pAi2TableBody1"/>
              <w:keepNext/>
            </w:pPr>
            <w:r>
              <w:rPr>
                <w:color w:val="000000"/>
              </w:rPr>
              <w:lastRenderedPageBreak/>
              <w:t>Parola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EF4AFB2" w14:textId="77777777" w:rsidR="00572D8B" w:rsidRDefault="000E5D44" w:rsidP="00572794">
            <w:pPr>
              <w:pStyle w:val="pAi2TableBody1"/>
              <w:keepNext/>
            </w:pPr>
            <w:r>
              <w:rPr>
                <w:color w:val="000000"/>
              </w:rPr>
              <w:t>Ctrl + Alt + Shift + Su</w:t>
            </w:r>
          </w:p>
        </w:tc>
      </w:tr>
      <w:tr w:rsidR="00572D8B" w14:paraId="7192638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D2E57F" w14:textId="77777777" w:rsidR="00572D8B" w:rsidRDefault="000E5D44" w:rsidP="00572794">
            <w:pPr>
              <w:pStyle w:val="pAi2TableBody1"/>
              <w:keepNext/>
            </w:pPr>
            <w:r>
              <w:rPr>
                <w:color w:val="000000"/>
              </w:rPr>
              <w:t>Frase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ABAF693" w14:textId="77777777" w:rsidR="00572D8B" w:rsidRDefault="000E5D44" w:rsidP="00572794">
            <w:pPr>
              <w:pStyle w:val="pAi2TableBody1"/>
              <w:keepNext/>
            </w:pPr>
            <w:r>
              <w:rPr>
                <w:color w:val="000000"/>
              </w:rPr>
              <w:t>Ctrl + Alt + Shift + Giù</w:t>
            </w:r>
          </w:p>
        </w:tc>
      </w:tr>
      <w:tr w:rsidR="00572D8B" w14:paraId="021BD3B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80040AE" w14:textId="77777777" w:rsidR="00572D8B" w:rsidRDefault="000E5D44">
            <w:pPr>
              <w:pStyle w:val="pAi2TableBody1"/>
            </w:pPr>
            <w:r>
              <w:rPr>
                <w:color w:val="000000"/>
              </w:rPr>
              <w:t>Esci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CBE0D94" w14:textId="77777777" w:rsidR="00572D8B" w:rsidRDefault="000E5D44">
            <w:pPr>
              <w:pStyle w:val="pAi2TableBody1"/>
            </w:pPr>
            <w:r>
              <w:rPr>
                <w:color w:val="000000"/>
              </w:rPr>
              <w:t>X</w:t>
            </w:r>
          </w:p>
        </w:tc>
      </w:tr>
    </w:tbl>
    <w:p w14:paraId="0095CB02" w14:textId="77777777" w:rsidR="00572D8B" w:rsidRDefault="000E5D44">
      <w:pPr>
        <w:pStyle w:val="p"/>
      </w:pPr>
      <w:r>
        <w:rPr>
          <w:color w:val="000000"/>
        </w:rPr>
        <w:t> </w:t>
      </w:r>
    </w:p>
    <w:p w14:paraId="0D99AFB3" w14:textId="77777777" w:rsidR="00572D8B" w:rsidRDefault="000E5D44">
      <w:pPr>
        <w:pStyle w:val="h2"/>
      </w:pPr>
      <w:bookmarkStart w:id="216" w:name="_Ref1152023837"/>
      <w:r>
        <w:rPr>
          <w:color w:val="000000"/>
        </w:rPr>
        <w:lastRenderedPageBreak/>
        <w:t xml:space="preserve"> </w:t>
      </w:r>
      <w:r w:rsidR="009243CA">
        <w:fldChar w:fldCharType="begin"/>
      </w:r>
      <w:r>
        <w:instrText xml:space="preserve"> XE "commands (by group):ZoomText Camera" </w:instrText>
      </w:r>
      <w:r w:rsidR="009243CA">
        <w:fldChar w:fldCharType="end"/>
      </w:r>
      <w:bookmarkStart w:id="217" w:name="_Toc193028531"/>
      <w:r>
        <w:rPr>
          <w:color w:val="000000"/>
        </w:rPr>
        <w:t>Comandi della Fotocamera</w:t>
      </w:r>
      <w:bookmarkEnd w:id="217"/>
    </w:p>
    <w:bookmarkEnd w:id="216"/>
    <w:p w14:paraId="5BF61154" w14:textId="77777777" w:rsidR="00572D8B" w:rsidRDefault="000E5D44">
      <w:pPr>
        <w:pStyle w:val="pAi2KeyboardShortcutsDescription"/>
      </w:pPr>
      <w:r>
        <w:rPr>
          <w:color w:val="000000"/>
        </w:rPr>
        <w:t>Il seguente tasto rapido può essere usato per lanciare la fotocamera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F353861"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A03B026"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A894552" w14:textId="77777777" w:rsidR="00572D8B" w:rsidRDefault="000E5D44">
            <w:pPr>
              <w:pStyle w:val="tdAi2TableColumnHeader"/>
            </w:pPr>
            <w:r>
              <w:t>Tasti di scelta rapida</w:t>
            </w:r>
          </w:p>
        </w:tc>
      </w:tr>
      <w:tr w:rsidR="00572D8B" w14:paraId="44EFB4E2"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7C08FB3" w14:textId="77777777" w:rsidR="00572D8B" w:rsidRDefault="000E5D44">
            <w:pPr>
              <w:pStyle w:val="pAi2TableBody1"/>
            </w:pPr>
            <w:r>
              <w:rPr>
                <w:color w:val="000000"/>
              </w:rPr>
              <w:t>Esegui Fotocamera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01556AD2" w14:textId="77777777" w:rsidR="00572D8B" w:rsidRDefault="000E5D44">
            <w:pPr>
              <w:pStyle w:val="pAi2TableBody1"/>
            </w:pPr>
            <w:r>
              <w:rPr>
                <w:color w:val="000000"/>
              </w:rPr>
              <w:t>Caps Lock + Ctrl + C</w:t>
            </w:r>
          </w:p>
        </w:tc>
      </w:tr>
    </w:tbl>
    <w:p w14:paraId="3AFB1D97" w14:textId="77777777" w:rsidR="00572D8B" w:rsidRDefault="000E5D44">
      <w:pPr>
        <w:pStyle w:val="pAi2KeyboardShortcutsDescription"/>
      </w:pPr>
      <w:r>
        <w:rPr>
          <w:color w:val="000000"/>
        </w:rPr>
        <w:t>I seguenti tasti a livelli possono essere usati per lanciare la fotocamera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F303D0A"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EAB06D7"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12324FE8" w14:textId="77777777" w:rsidR="00572D8B" w:rsidRDefault="000E5D44">
            <w:pPr>
              <w:pStyle w:val="tdAi2TableColumnHeader"/>
            </w:pPr>
            <w:r>
              <w:t>Tasti a Livelli</w:t>
            </w:r>
          </w:p>
        </w:tc>
      </w:tr>
      <w:tr w:rsidR="00572D8B" w14:paraId="5E2812D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8A28697" w14:textId="77777777" w:rsidR="00572D8B" w:rsidRDefault="000E5D44">
            <w:pPr>
              <w:pStyle w:val="pAi2TableBody1"/>
            </w:pPr>
            <w:r>
              <w:rPr>
                <w:color w:val="000000"/>
              </w:rPr>
              <w:t>Esegui Fotocamera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E124684" w14:textId="77777777" w:rsidR="00572D8B" w:rsidRDefault="000E5D44">
            <w:pPr>
              <w:pStyle w:val="pAi2TableBody1"/>
            </w:pPr>
            <w:r>
              <w:rPr>
                <w:color w:val="000000"/>
              </w:rPr>
              <w:t>Caps Lock + Spazio, C</w:t>
            </w:r>
          </w:p>
        </w:tc>
      </w:tr>
    </w:tbl>
    <w:p w14:paraId="42688B1E" w14:textId="77777777" w:rsidR="00572D8B" w:rsidRDefault="000E5D44">
      <w:pPr>
        <w:pStyle w:val="pAi2KeyboardShortcutsDescription"/>
      </w:pPr>
      <w:r>
        <w:rPr>
          <w:color w:val="000000"/>
        </w:rPr>
        <w:t>Quando la barra degli strumenti Fotocamera è attiva, i seguenti tasti modali possono essere usati per regolare le impostazioni della fotocamera.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4065E8F"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FADC7C7"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8D5FAE2" w14:textId="77777777" w:rsidR="00572D8B" w:rsidRDefault="000E5D44">
            <w:pPr>
              <w:pStyle w:val="tdAi2TableColumnHeader"/>
            </w:pPr>
            <w:r>
              <w:t>Tasti Modali</w:t>
            </w:r>
          </w:p>
        </w:tc>
      </w:tr>
      <w:tr w:rsidR="00572D8B" w14:paraId="5E1BCFE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665F1A" w14:textId="77777777" w:rsidR="00572D8B" w:rsidRDefault="000E5D44">
            <w:pPr>
              <w:pStyle w:val="pAi2TableBody1"/>
            </w:pPr>
            <w:r>
              <w:rPr>
                <w:color w:val="000000"/>
              </w:rPr>
              <w:t>Mostra Barra Strumenti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5B4968" w14:textId="77777777" w:rsidR="00572D8B" w:rsidRDefault="000E5D44">
            <w:pPr>
              <w:pStyle w:val="pAi2TableBody1"/>
            </w:pPr>
            <w:r>
              <w:rPr>
                <w:color w:val="000000"/>
              </w:rPr>
              <w:t>T</w:t>
            </w:r>
          </w:p>
        </w:tc>
      </w:tr>
      <w:tr w:rsidR="00572D8B" w14:paraId="46D0B7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03C8CD" w14:textId="77777777" w:rsidR="00572D8B" w:rsidRDefault="000E5D44">
            <w:pPr>
              <w:pStyle w:val="pAi2TableBody1"/>
            </w:pPr>
            <w:r>
              <w:rPr>
                <w:color w:val="000000"/>
              </w:rPr>
              <w:t>Zoom Avanti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3B5249" w14:textId="77777777" w:rsidR="00572D8B" w:rsidRDefault="000E5D44">
            <w:pPr>
              <w:pStyle w:val="pAi2TableBody1"/>
            </w:pPr>
            <w:r>
              <w:rPr>
                <w:color w:val="000000"/>
              </w:rPr>
              <w:t>Freccia Su</w:t>
            </w:r>
          </w:p>
        </w:tc>
      </w:tr>
      <w:tr w:rsidR="00572D8B" w14:paraId="4B7EA0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019A292" w14:textId="77777777" w:rsidR="00572D8B" w:rsidRDefault="000E5D44">
            <w:pPr>
              <w:pStyle w:val="pAi2TableBody1"/>
            </w:pPr>
            <w:r>
              <w:rPr>
                <w:color w:val="000000"/>
              </w:rPr>
              <w:t>Zoom Indietro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7E89F1" w14:textId="77777777" w:rsidR="00572D8B" w:rsidRDefault="000E5D44">
            <w:pPr>
              <w:pStyle w:val="pAi2TableBody1"/>
            </w:pPr>
            <w:r>
              <w:rPr>
                <w:color w:val="000000"/>
              </w:rPr>
              <w:t>Freccia Giù</w:t>
            </w:r>
          </w:p>
        </w:tc>
      </w:tr>
      <w:tr w:rsidR="00572D8B" w14:paraId="77EA05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D82A80" w14:textId="77777777" w:rsidR="00572D8B" w:rsidRDefault="000E5D44">
            <w:pPr>
              <w:pStyle w:val="pAi2TableBody1"/>
            </w:pPr>
            <w:r>
              <w:rPr>
                <w:color w:val="000000"/>
              </w:rPr>
              <w:t>Ruota Immagine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E34565" w14:textId="77777777" w:rsidR="00572D8B" w:rsidRDefault="000E5D44">
            <w:pPr>
              <w:pStyle w:val="pAi2TableBody1"/>
            </w:pPr>
            <w:r>
              <w:rPr>
                <w:color w:val="000000"/>
              </w:rPr>
              <w:t>Sinistra/Destra</w:t>
            </w:r>
          </w:p>
        </w:tc>
      </w:tr>
      <w:tr w:rsidR="00572D8B" w14:paraId="3BB85A3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EDD966" w14:textId="77777777" w:rsidR="00572D8B" w:rsidRDefault="000E5D44">
            <w:pPr>
              <w:pStyle w:val="pAi2TableBody1"/>
            </w:pPr>
            <w:r>
              <w:rPr>
                <w:color w:val="000000"/>
              </w:rPr>
              <w:t>Ancorata/Tutto Schermo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B9F9FE" w14:textId="77777777" w:rsidR="00572D8B" w:rsidRDefault="000E5D44">
            <w:pPr>
              <w:pStyle w:val="pAi2TableBody1"/>
            </w:pPr>
            <w:r>
              <w:rPr>
                <w:color w:val="000000"/>
              </w:rPr>
              <w:t>Tab</w:t>
            </w:r>
          </w:p>
        </w:tc>
      </w:tr>
      <w:tr w:rsidR="00572D8B" w14:paraId="759C61F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6AD59D" w14:textId="77777777" w:rsidR="00572D8B" w:rsidRDefault="000E5D44">
            <w:pPr>
              <w:pStyle w:val="pAi2TableBody1"/>
            </w:pPr>
            <w:r>
              <w:rPr>
                <w:color w:val="000000"/>
              </w:rPr>
              <w:t>Posizione ancorata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91C0C0" w14:textId="77777777" w:rsidR="00572D8B" w:rsidRDefault="000E5D44">
            <w:pPr>
              <w:pStyle w:val="pAi2TableBody1"/>
            </w:pPr>
            <w:r>
              <w:rPr>
                <w:color w:val="000000"/>
              </w:rPr>
              <w:t>Caps Lock + Sinistra/Destra</w:t>
            </w:r>
          </w:p>
        </w:tc>
      </w:tr>
      <w:tr w:rsidR="00572D8B" w14:paraId="13EDD7C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B67F164" w14:textId="77777777" w:rsidR="00572D8B" w:rsidRDefault="000E5D44">
            <w:pPr>
              <w:pStyle w:val="pAi2TableBody1"/>
            </w:pPr>
            <w:r>
              <w:rPr>
                <w:color w:val="000000"/>
              </w:rPr>
              <w:t>Nitidezza Attiva/Disattiva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A45216" w14:textId="77777777" w:rsidR="00572D8B" w:rsidRDefault="000E5D44">
            <w:pPr>
              <w:pStyle w:val="pAi2TableBody1"/>
            </w:pPr>
            <w:r>
              <w:rPr>
                <w:color w:val="000000"/>
              </w:rPr>
              <w:t>Shift + Invio</w:t>
            </w:r>
          </w:p>
        </w:tc>
      </w:tr>
      <w:tr w:rsidR="00572D8B" w14:paraId="230FC1A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67BD991" w14:textId="77777777" w:rsidR="00572D8B" w:rsidRDefault="000E5D44">
            <w:pPr>
              <w:pStyle w:val="pAi2TableBody1"/>
            </w:pPr>
            <w:r>
              <w:rPr>
                <w:color w:val="000000"/>
              </w:rPr>
              <w:t>Ripristino Nitidezza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565535" w14:textId="77777777" w:rsidR="00572D8B" w:rsidRDefault="000E5D44">
            <w:pPr>
              <w:pStyle w:val="pAi2TableBody1"/>
            </w:pPr>
            <w:r>
              <w:rPr>
                <w:color w:val="000000"/>
              </w:rPr>
              <w:t>Shift + Backspace</w:t>
            </w:r>
          </w:p>
        </w:tc>
      </w:tr>
      <w:tr w:rsidR="00572D8B" w14:paraId="5FD6FC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85C139" w14:textId="77777777" w:rsidR="00572D8B" w:rsidRDefault="000E5D44">
            <w:pPr>
              <w:pStyle w:val="pAi2TableBody1"/>
            </w:pPr>
            <w:r>
              <w:rPr>
                <w:color w:val="000000"/>
              </w:rPr>
              <w:t>Aumenta Luminosità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526419" w14:textId="77777777" w:rsidR="00572D8B" w:rsidRDefault="000E5D44">
            <w:pPr>
              <w:pStyle w:val="pAi2TableBody1"/>
            </w:pPr>
            <w:r>
              <w:rPr>
                <w:color w:val="000000"/>
              </w:rPr>
              <w:t>Shift + Freccia Su</w:t>
            </w:r>
          </w:p>
        </w:tc>
      </w:tr>
      <w:tr w:rsidR="00572D8B" w14:paraId="1C64C5F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9C10C4" w14:textId="77777777" w:rsidR="00572D8B" w:rsidRDefault="000E5D44">
            <w:pPr>
              <w:pStyle w:val="pAi2TableBody1"/>
            </w:pPr>
            <w:r>
              <w:rPr>
                <w:color w:val="000000"/>
              </w:rPr>
              <w:t>Riduci Luminosità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F3C03A5" w14:textId="77777777" w:rsidR="00572D8B" w:rsidRDefault="000E5D44">
            <w:pPr>
              <w:pStyle w:val="pAi2TableBody1"/>
            </w:pPr>
            <w:r>
              <w:rPr>
                <w:color w:val="000000"/>
              </w:rPr>
              <w:t>Shift + Freccia Giù</w:t>
            </w:r>
          </w:p>
        </w:tc>
      </w:tr>
      <w:tr w:rsidR="00572D8B" w14:paraId="599E8B1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10BFD62" w14:textId="77777777" w:rsidR="00572D8B" w:rsidRDefault="000E5D44">
            <w:pPr>
              <w:pStyle w:val="pAi2TableBody1"/>
            </w:pPr>
            <w:r>
              <w:rPr>
                <w:color w:val="000000"/>
              </w:rPr>
              <w:lastRenderedPageBreak/>
              <w:t>Aumenta Contrasto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4047238" w14:textId="77777777" w:rsidR="00572D8B" w:rsidRDefault="000E5D44">
            <w:pPr>
              <w:pStyle w:val="pAi2TableBody1"/>
            </w:pPr>
            <w:r>
              <w:rPr>
                <w:color w:val="000000"/>
              </w:rPr>
              <w:t>Shift + Freccia Sinistra</w:t>
            </w:r>
          </w:p>
        </w:tc>
      </w:tr>
      <w:tr w:rsidR="00572D8B" w14:paraId="5CBEADD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4B96ED" w14:textId="77777777" w:rsidR="00572D8B" w:rsidRDefault="000E5D44">
            <w:pPr>
              <w:pStyle w:val="pAi2TableBody1"/>
            </w:pPr>
            <w:r>
              <w:rPr>
                <w:color w:val="000000"/>
              </w:rPr>
              <w:t>Riduci Contrasto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E9CF34" w14:textId="77777777" w:rsidR="00572D8B" w:rsidRDefault="000E5D44">
            <w:pPr>
              <w:pStyle w:val="pAi2TableBody1"/>
            </w:pPr>
            <w:r>
              <w:rPr>
                <w:color w:val="000000"/>
              </w:rPr>
              <w:t>Shift + Freccia Destra</w:t>
            </w:r>
          </w:p>
        </w:tc>
      </w:tr>
      <w:tr w:rsidR="00572D8B" w14:paraId="1DEF68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201AE7" w14:textId="77777777" w:rsidR="00572D8B" w:rsidRDefault="000E5D44">
            <w:pPr>
              <w:pStyle w:val="pAi2TableBody1"/>
            </w:pPr>
            <w:r>
              <w:rPr>
                <w:color w:val="000000"/>
              </w:rPr>
              <w:t>Due-Colori Attivo/Disattivo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CB4C4D1" w14:textId="77777777" w:rsidR="00572D8B" w:rsidRDefault="000E5D44">
            <w:pPr>
              <w:pStyle w:val="pAi2TableBody1"/>
            </w:pPr>
            <w:r>
              <w:rPr>
                <w:color w:val="000000"/>
              </w:rPr>
              <w:t>Alt + Invioo</w:t>
            </w:r>
          </w:p>
        </w:tc>
      </w:tr>
      <w:tr w:rsidR="00572D8B" w14:paraId="1F95732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98641A" w14:textId="77777777" w:rsidR="00572D8B" w:rsidRDefault="000E5D44">
            <w:pPr>
              <w:pStyle w:val="pAi2TableBody1"/>
            </w:pPr>
            <w:r>
              <w:rPr>
                <w:color w:val="000000"/>
              </w:rPr>
              <w:t>Schema due colori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44E86C" w14:textId="77777777" w:rsidR="00572D8B" w:rsidRDefault="000E5D44">
            <w:pPr>
              <w:pStyle w:val="pAi2TableBody1"/>
            </w:pPr>
            <w:r>
              <w:rPr>
                <w:color w:val="000000"/>
              </w:rPr>
              <w:t>Alt + Sinistra/Destra</w:t>
            </w:r>
          </w:p>
        </w:tc>
      </w:tr>
      <w:tr w:rsidR="00572D8B" w14:paraId="2EBA353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6FFCBB" w14:textId="77777777" w:rsidR="00572D8B" w:rsidRDefault="000E5D44">
            <w:pPr>
              <w:pStyle w:val="pAi2TableBody1"/>
            </w:pPr>
            <w:r>
              <w:rPr>
                <w:color w:val="000000"/>
              </w:rPr>
              <w:t>Messa a fuoco Automatica/Manuale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3F700B" w14:textId="77777777" w:rsidR="00572D8B" w:rsidRDefault="000E5D44">
            <w:pPr>
              <w:pStyle w:val="pAi2TableBody1"/>
            </w:pPr>
            <w:r>
              <w:rPr>
                <w:color w:val="000000"/>
              </w:rPr>
              <w:t>Ctrl + Invio</w:t>
            </w:r>
          </w:p>
        </w:tc>
      </w:tr>
      <w:tr w:rsidR="00572D8B" w14:paraId="1807E9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98ED1A" w14:textId="77777777" w:rsidR="00572D8B" w:rsidRDefault="000E5D44">
            <w:pPr>
              <w:pStyle w:val="pAi2TableBody1"/>
            </w:pPr>
            <w:r>
              <w:rPr>
                <w:color w:val="000000"/>
              </w:rPr>
              <w:t>Messa a Fuoco Avanti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DCCE206" w14:textId="77777777" w:rsidR="00572D8B" w:rsidRDefault="000E5D44">
            <w:pPr>
              <w:pStyle w:val="pAi2TableBody1"/>
            </w:pPr>
            <w:r>
              <w:rPr>
                <w:color w:val="000000"/>
              </w:rPr>
              <w:t>Ctrl + Freccia Su</w:t>
            </w:r>
          </w:p>
        </w:tc>
      </w:tr>
      <w:tr w:rsidR="00572D8B" w14:paraId="02E39F4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9108FB" w14:textId="77777777" w:rsidR="00572D8B" w:rsidRDefault="000E5D44">
            <w:pPr>
              <w:pStyle w:val="pAi2TableBody1"/>
            </w:pPr>
            <w:r>
              <w:rPr>
                <w:color w:val="000000"/>
              </w:rPr>
              <w:t>Messa a Fuoco Indietro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123764" w14:textId="77777777" w:rsidR="00572D8B" w:rsidRDefault="000E5D44">
            <w:pPr>
              <w:pStyle w:val="pAi2TableBody1"/>
            </w:pPr>
            <w:r>
              <w:rPr>
                <w:color w:val="000000"/>
              </w:rPr>
              <w:t>Ctrl + Down</w:t>
            </w:r>
          </w:p>
        </w:tc>
      </w:tr>
      <w:tr w:rsidR="00572D8B" w14:paraId="746355E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161DD6D" w14:textId="77777777" w:rsidR="00572D8B" w:rsidRDefault="000E5D44">
            <w:pPr>
              <w:pStyle w:val="pAi2TableBody1"/>
            </w:pPr>
            <w:r>
              <w:rPr>
                <w:color w:val="000000"/>
              </w:rPr>
              <w:t>Esci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27883C1" w14:textId="77777777" w:rsidR="00572D8B" w:rsidRDefault="000E5D44">
            <w:pPr>
              <w:pStyle w:val="pAi2TableBody1"/>
            </w:pPr>
            <w:r>
              <w:rPr>
                <w:color w:val="000000"/>
              </w:rPr>
              <w:t>X</w:t>
            </w:r>
          </w:p>
        </w:tc>
      </w:tr>
    </w:tbl>
    <w:p w14:paraId="21E39A79" w14:textId="77777777" w:rsidR="00572D8B" w:rsidRDefault="000E5D44">
      <w:pPr>
        <w:pStyle w:val="p"/>
      </w:pPr>
      <w:r>
        <w:rPr>
          <w:color w:val="000000"/>
        </w:rPr>
        <w:t> </w:t>
      </w:r>
    </w:p>
    <w:p w14:paraId="33A9CABB" w14:textId="77777777" w:rsidR="00572D8B" w:rsidRDefault="000E5D44">
      <w:pPr>
        <w:pStyle w:val="h2"/>
      </w:pPr>
      <w:bookmarkStart w:id="218" w:name="_Ref171193627"/>
      <w:r>
        <w:rPr>
          <w:color w:val="000000"/>
        </w:rPr>
        <w:lastRenderedPageBreak/>
        <w:t xml:space="preserve"> </w:t>
      </w:r>
      <w:r w:rsidR="009243CA">
        <w:fldChar w:fldCharType="begin"/>
      </w:r>
      <w:r>
        <w:instrText xml:space="preserve"> XE "commands (by group):Finder" </w:instrText>
      </w:r>
      <w:r w:rsidR="009243CA">
        <w:fldChar w:fldCharType="end"/>
      </w:r>
      <w:bookmarkStart w:id="219" w:name="_Toc193028532"/>
      <w:r>
        <w:rPr>
          <w:color w:val="000000"/>
        </w:rPr>
        <w:t>Comandi dello Strumento di Ricerca</w:t>
      </w:r>
      <w:bookmarkEnd w:id="219"/>
    </w:p>
    <w:bookmarkEnd w:id="218"/>
    <w:p w14:paraId="13D3394F" w14:textId="77777777" w:rsidR="00572D8B" w:rsidRDefault="000E5D44">
      <w:pPr>
        <w:pStyle w:val="pAi2KeyboardShortcutsDescription"/>
      </w:pPr>
      <w:r>
        <w:rPr>
          <w:color w:val="000000"/>
        </w:rPr>
        <w:t>I seguentI tasti rapidi può essere usato per lanciare lo Strumento di Ricerca.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E32CD8E"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94A4938"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1E7A1B1" w14:textId="77777777" w:rsidR="00572D8B" w:rsidRDefault="000E5D44">
            <w:pPr>
              <w:pStyle w:val="tdAi2TableColumnHeader"/>
            </w:pPr>
            <w:r>
              <w:t>Tasti di scelta rapida</w:t>
            </w:r>
          </w:p>
        </w:tc>
      </w:tr>
      <w:tr w:rsidR="00572D8B" w14:paraId="609A832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E049AA7" w14:textId="77777777" w:rsidR="00572D8B" w:rsidRDefault="000E5D44">
            <w:pPr>
              <w:pStyle w:val="pAi2TableBody1"/>
            </w:pPr>
            <w:r>
              <w:rPr>
                <w:color w:val="000000"/>
              </w:rPr>
              <w:t>Esegui Strumento di Ricerca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1ADB8E1" w14:textId="77777777" w:rsidR="00572D8B" w:rsidRDefault="000E5D44">
            <w:pPr>
              <w:pStyle w:val="pAi2TableBody1"/>
            </w:pPr>
            <w:r>
              <w:rPr>
                <w:color w:val="000000"/>
              </w:rPr>
              <w:t>Caps Lock + Ctrl + F</w:t>
            </w:r>
          </w:p>
        </w:tc>
      </w:tr>
    </w:tbl>
    <w:p w14:paraId="22A55857" w14:textId="77777777" w:rsidR="00572D8B" w:rsidRDefault="000E5D44">
      <w:pPr>
        <w:pStyle w:val="pAi2KeyboardShortcutsDescription"/>
      </w:pPr>
      <w:r>
        <w:rPr>
          <w:color w:val="000000"/>
        </w:rPr>
        <w:t>I seguenti tasti a livelli possono essere usati per eseguire lo Strumento di Ricerca.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F9DED5A"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C3AC2CB"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54FC0A3" w14:textId="77777777" w:rsidR="00572D8B" w:rsidRDefault="000E5D44">
            <w:pPr>
              <w:pStyle w:val="tdAi2TableColumnHeader"/>
            </w:pPr>
            <w:r>
              <w:t>Tasti a Livelli</w:t>
            </w:r>
          </w:p>
        </w:tc>
      </w:tr>
      <w:tr w:rsidR="00572D8B" w14:paraId="6710D97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8A7821D" w14:textId="77777777" w:rsidR="00572D8B" w:rsidRDefault="000E5D44">
            <w:pPr>
              <w:pStyle w:val="pAi2TableBody1"/>
            </w:pPr>
            <w:r>
              <w:rPr>
                <w:color w:val="000000"/>
              </w:rPr>
              <w:t>Esegui Strumento di Ricerca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D378C5E" w14:textId="77777777" w:rsidR="00572D8B" w:rsidRDefault="000E5D44">
            <w:pPr>
              <w:pStyle w:val="pAi2TableBody1"/>
            </w:pPr>
            <w:r>
              <w:rPr>
                <w:color w:val="000000"/>
              </w:rPr>
              <w:t>Caps Lock + Spazio, F</w:t>
            </w:r>
          </w:p>
        </w:tc>
      </w:tr>
    </w:tbl>
    <w:p w14:paraId="0C73E34F" w14:textId="77777777" w:rsidR="00572D8B" w:rsidRDefault="000E5D44">
      <w:pPr>
        <w:pStyle w:val="pAi2KeyboardShortcutsDescription"/>
      </w:pPr>
      <w:r>
        <w:rPr>
          <w:color w:val="000000"/>
        </w:rPr>
        <w:t>Mentre lo Strumento di Ricerca è attivo, i seguenti tasti modali possono essere usati per controllare lo Strumento di Ricerca.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65511AA"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4E3F3D6"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80E440A" w14:textId="77777777" w:rsidR="00572D8B" w:rsidRDefault="000E5D44">
            <w:pPr>
              <w:pStyle w:val="tdAi2TableColumnHeader"/>
            </w:pPr>
            <w:r>
              <w:t>Tasti Modali</w:t>
            </w:r>
          </w:p>
        </w:tc>
      </w:tr>
      <w:tr w:rsidR="00572D8B" w14:paraId="47C992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93A562" w14:textId="77777777" w:rsidR="00572D8B" w:rsidRDefault="000E5D44">
            <w:pPr>
              <w:pStyle w:val="pAi2TableBody1"/>
            </w:pPr>
            <w:r>
              <w:rPr>
                <w:color w:val="000000"/>
              </w:rPr>
              <w:t>Scorri in Alto i Tipi di Elementi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3C9FC2" w14:textId="77777777" w:rsidR="00572D8B" w:rsidRDefault="000E5D44">
            <w:pPr>
              <w:pStyle w:val="pAi2TableBody1"/>
            </w:pPr>
            <w:r>
              <w:rPr>
                <w:color w:val="000000"/>
              </w:rPr>
              <w:t>Ctrl + Freccia Su</w:t>
            </w:r>
          </w:p>
        </w:tc>
      </w:tr>
      <w:tr w:rsidR="00572D8B" w14:paraId="20ED2A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FF1A27" w14:textId="77777777" w:rsidR="00572D8B" w:rsidRDefault="000E5D44">
            <w:pPr>
              <w:pStyle w:val="pAi2TableBody1"/>
            </w:pPr>
            <w:r>
              <w:rPr>
                <w:color w:val="000000"/>
              </w:rPr>
              <w:t>Scorri in Basso i Tipi di Elementi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9B03CA" w14:textId="77777777" w:rsidR="00572D8B" w:rsidRDefault="000E5D44">
            <w:pPr>
              <w:pStyle w:val="pAi2TableBody1"/>
            </w:pPr>
            <w:r>
              <w:rPr>
                <w:color w:val="000000"/>
              </w:rPr>
              <w:t>Ctrl + Freccia Giù</w:t>
            </w:r>
          </w:p>
        </w:tc>
      </w:tr>
      <w:tr w:rsidR="00572D8B" w14:paraId="108FC1A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716F75" w14:textId="77777777" w:rsidR="00572D8B" w:rsidRDefault="000E5D44">
            <w:pPr>
              <w:pStyle w:val="pAi2TableBody1"/>
            </w:pPr>
            <w:r>
              <w:rPr>
                <w:color w:val="000000"/>
              </w:rPr>
              <w:t>Esegui Elemento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CDC874" w14:textId="77777777" w:rsidR="00572D8B" w:rsidRDefault="000E5D44">
            <w:pPr>
              <w:pStyle w:val="pAi2TableBody1"/>
            </w:pPr>
            <w:r>
              <w:rPr>
                <w:color w:val="000000"/>
              </w:rPr>
              <w:t>Ctrl + Invio</w:t>
            </w:r>
          </w:p>
        </w:tc>
      </w:tr>
      <w:tr w:rsidR="00572D8B" w14:paraId="58724AB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056115" w14:textId="77777777" w:rsidR="00572D8B" w:rsidRDefault="000E5D44">
            <w:pPr>
              <w:pStyle w:val="pAi2TableBody1"/>
            </w:pPr>
            <w:r>
              <w:rPr>
                <w:color w:val="000000"/>
              </w:rPr>
              <w:t>Primo Elemento (nell’elenco filtrato)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76A6A06" w14:textId="77777777" w:rsidR="00572D8B" w:rsidRDefault="000E5D44">
            <w:pPr>
              <w:pStyle w:val="pAi2TableBody1"/>
            </w:pPr>
            <w:r>
              <w:rPr>
                <w:color w:val="000000"/>
              </w:rPr>
              <w:t>Ctrl + Home</w:t>
            </w:r>
          </w:p>
        </w:tc>
      </w:tr>
      <w:tr w:rsidR="00572D8B" w14:paraId="78AFC5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A8FC7D" w14:textId="77777777" w:rsidR="00572D8B" w:rsidRDefault="000E5D44">
            <w:pPr>
              <w:pStyle w:val="pAi2TableBody1"/>
            </w:pPr>
            <w:r>
              <w:rPr>
                <w:color w:val="000000"/>
              </w:rPr>
              <w:t>Ultimo Elemento (nell’elenco filtrato)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EB0F1D" w14:textId="77777777" w:rsidR="00572D8B" w:rsidRDefault="000E5D44">
            <w:pPr>
              <w:pStyle w:val="pAi2TableBody1"/>
            </w:pPr>
            <w:r>
              <w:rPr>
                <w:color w:val="000000"/>
              </w:rPr>
              <w:t>Ctrl + End</w:t>
            </w:r>
          </w:p>
        </w:tc>
      </w:tr>
      <w:tr w:rsidR="00572D8B" w14:paraId="32A27C8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2DCE96" w14:textId="77777777" w:rsidR="00572D8B" w:rsidRDefault="000E5D44">
            <w:pPr>
              <w:pStyle w:val="pAi2TableBody1"/>
            </w:pPr>
            <w:r>
              <w:rPr>
                <w:color w:val="000000"/>
              </w:rPr>
              <w:t>Controllo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5B10DC" w14:textId="77777777" w:rsidR="00572D8B" w:rsidRDefault="000E5D44">
            <w:pPr>
              <w:pStyle w:val="pAi2TableBody1"/>
            </w:pPr>
            <w:r>
              <w:rPr>
                <w:color w:val="000000"/>
              </w:rPr>
              <w:t>Ctrl + C</w:t>
            </w:r>
          </w:p>
        </w:tc>
      </w:tr>
      <w:tr w:rsidR="00572D8B" w14:paraId="724C07A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8FE7CA" w14:textId="77777777" w:rsidR="00572D8B" w:rsidRDefault="000E5D44">
            <w:pPr>
              <w:pStyle w:val="pAi2TableBody1"/>
            </w:pPr>
            <w:r>
              <w:rPr>
                <w:color w:val="000000"/>
              </w:rPr>
              <w:t>Form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1BBF253" w14:textId="77777777" w:rsidR="00572D8B" w:rsidRDefault="000E5D44">
            <w:pPr>
              <w:pStyle w:val="pAi2TableBody1"/>
            </w:pPr>
            <w:r>
              <w:rPr>
                <w:color w:val="000000"/>
              </w:rPr>
              <w:t>Ctrl + F</w:t>
            </w:r>
          </w:p>
        </w:tc>
      </w:tr>
      <w:tr w:rsidR="00572D8B" w14:paraId="3C2EF74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CDB581" w14:textId="77777777" w:rsidR="00572D8B" w:rsidRDefault="000E5D44">
            <w:pPr>
              <w:pStyle w:val="pAi2TableBody1"/>
            </w:pPr>
            <w:r>
              <w:rPr>
                <w:color w:val="000000"/>
              </w:rPr>
              <w:lastRenderedPageBreak/>
              <w:t>Intestazione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3B9062F" w14:textId="77777777" w:rsidR="00572D8B" w:rsidRDefault="000E5D44">
            <w:pPr>
              <w:pStyle w:val="pAi2TableBody1"/>
            </w:pPr>
            <w:r>
              <w:rPr>
                <w:color w:val="000000"/>
              </w:rPr>
              <w:t>Ctrl + H</w:t>
            </w:r>
          </w:p>
        </w:tc>
      </w:tr>
      <w:tr w:rsidR="00572D8B" w14:paraId="17BDCF5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0D0BC66" w14:textId="77777777" w:rsidR="00572D8B" w:rsidRDefault="000E5D44">
            <w:pPr>
              <w:pStyle w:val="pAi2TableBody1"/>
            </w:pPr>
            <w:r>
              <w:rPr>
                <w:color w:val="000000"/>
              </w:rPr>
              <w:t>Intestazione Successiva di Livello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D886F3" w14:textId="77777777" w:rsidR="00572D8B" w:rsidRDefault="000E5D44">
            <w:pPr>
              <w:pStyle w:val="pAi2TableBody1"/>
            </w:pPr>
            <w:r>
              <w:rPr>
                <w:color w:val="000000"/>
              </w:rPr>
              <w:t>Ctrl + 1 ... 6</w:t>
            </w:r>
          </w:p>
        </w:tc>
      </w:tr>
      <w:tr w:rsidR="00572D8B" w14:paraId="2E73081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C87693" w14:textId="77777777" w:rsidR="00572D8B" w:rsidRDefault="000E5D44">
            <w:pPr>
              <w:pStyle w:val="pAi2TableBody1"/>
            </w:pPr>
            <w:r>
              <w:rPr>
                <w:color w:val="000000"/>
              </w:rPr>
              <w:t>Immagine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79DF2A" w14:textId="77777777" w:rsidR="00572D8B" w:rsidRDefault="000E5D44">
            <w:pPr>
              <w:pStyle w:val="pAi2TableBody1"/>
            </w:pPr>
            <w:r>
              <w:rPr>
                <w:color w:val="000000"/>
              </w:rPr>
              <w:t>Ctrl + I</w:t>
            </w:r>
          </w:p>
        </w:tc>
      </w:tr>
      <w:tr w:rsidR="00572D8B" w14:paraId="6E11C58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E0AAFFB" w14:textId="77777777" w:rsidR="00572D8B" w:rsidRDefault="000E5D44">
            <w:pPr>
              <w:pStyle w:val="pAi2TableBody1"/>
            </w:pPr>
            <w:r>
              <w:rPr>
                <w:color w:val="000000"/>
              </w:rPr>
              <w:t>Link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0DDE30" w14:textId="77777777" w:rsidR="00572D8B" w:rsidRDefault="000E5D44">
            <w:pPr>
              <w:pStyle w:val="pAi2TableBody1"/>
            </w:pPr>
            <w:r>
              <w:rPr>
                <w:color w:val="000000"/>
              </w:rPr>
              <w:t>Ctrl + L</w:t>
            </w:r>
          </w:p>
        </w:tc>
      </w:tr>
      <w:tr w:rsidR="00572D8B" w14:paraId="3B06C0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D2DF8C" w14:textId="77777777" w:rsidR="00572D8B" w:rsidRDefault="000E5D44">
            <w:pPr>
              <w:pStyle w:val="pAi2TableBody1"/>
            </w:pPr>
            <w:r>
              <w:rPr>
                <w:color w:val="000000"/>
              </w:rPr>
              <w:t>Elenco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6D6D719" w14:textId="77777777" w:rsidR="00572D8B" w:rsidRDefault="000E5D44">
            <w:pPr>
              <w:pStyle w:val="pAi2TableBody1"/>
            </w:pPr>
            <w:r>
              <w:rPr>
                <w:color w:val="000000"/>
              </w:rPr>
              <w:t>Ctrl + S</w:t>
            </w:r>
          </w:p>
        </w:tc>
      </w:tr>
      <w:tr w:rsidR="00572D8B" w14:paraId="495CB1E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1CC04C" w14:textId="77777777" w:rsidR="00572D8B" w:rsidRDefault="000E5D44">
            <w:pPr>
              <w:pStyle w:val="pAi2TableBody1"/>
            </w:pPr>
            <w:r>
              <w:rPr>
                <w:color w:val="000000"/>
              </w:rPr>
              <w:t>Tabella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309C87A" w14:textId="77777777" w:rsidR="00572D8B" w:rsidRDefault="000E5D44">
            <w:pPr>
              <w:pStyle w:val="pAi2TableBody1"/>
            </w:pPr>
            <w:r>
              <w:rPr>
                <w:color w:val="000000"/>
              </w:rPr>
              <w:t>Ctrl + T</w:t>
            </w:r>
          </w:p>
        </w:tc>
      </w:tr>
      <w:tr w:rsidR="00572D8B" w14:paraId="2222B4B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210279" w14:textId="77777777" w:rsidR="00572D8B" w:rsidRDefault="000E5D44">
            <w:pPr>
              <w:pStyle w:val="pAi2TableBody1"/>
            </w:pPr>
            <w:r>
              <w:rPr>
                <w:color w:val="000000"/>
              </w:rPr>
              <w:t>Elemento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68877F" w14:textId="77777777" w:rsidR="00572D8B" w:rsidRDefault="000E5D44">
            <w:pPr>
              <w:pStyle w:val="pAi2TableBody1"/>
            </w:pPr>
            <w:r>
              <w:rPr>
                <w:color w:val="000000"/>
              </w:rPr>
              <w:t>Invio o Ctrl + Destra</w:t>
            </w:r>
          </w:p>
        </w:tc>
      </w:tr>
      <w:tr w:rsidR="00572D8B" w14:paraId="28E720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87B459E" w14:textId="77777777" w:rsidR="00572D8B" w:rsidRDefault="000E5D44">
            <w:pPr>
              <w:pStyle w:val="pAi2TableBody1"/>
            </w:pPr>
            <w:r>
              <w:rPr>
                <w:color w:val="000000"/>
              </w:rPr>
              <w:t>Controllo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2A96C7" w14:textId="77777777" w:rsidR="00572D8B" w:rsidRDefault="000E5D44">
            <w:pPr>
              <w:pStyle w:val="pAi2TableBody1"/>
            </w:pPr>
            <w:r>
              <w:rPr>
                <w:color w:val="000000"/>
              </w:rPr>
              <w:t>Ctrl + Shift + C</w:t>
            </w:r>
          </w:p>
        </w:tc>
      </w:tr>
      <w:tr w:rsidR="00572D8B" w14:paraId="1F3ABBD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5D10CE7" w14:textId="77777777" w:rsidR="00572D8B" w:rsidRDefault="000E5D44">
            <w:pPr>
              <w:pStyle w:val="pAi2TableBody1"/>
            </w:pPr>
            <w:r>
              <w:rPr>
                <w:color w:val="000000"/>
              </w:rPr>
              <w:t>Form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FE8C0D6" w14:textId="77777777" w:rsidR="00572D8B" w:rsidRDefault="000E5D44">
            <w:pPr>
              <w:pStyle w:val="pAi2TableBody1"/>
            </w:pPr>
            <w:r>
              <w:rPr>
                <w:color w:val="000000"/>
              </w:rPr>
              <w:t>Ctrl + Shift + F</w:t>
            </w:r>
          </w:p>
        </w:tc>
      </w:tr>
      <w:tr w:rsidR="00572D8B" w14:paraId="7BDDF98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4508BD" w14:textId="77777777" w:rsidR="00572D8B" w:rsidRDefault="000E5D44">
            <w:pPr>
              <w:pStyle w:val="pAi2TableBody1"/>
            </w:pPr>
            <w:r>
              <w:rPr>
                <w:color w:val="000000"/>
              </w:rPr>
              <w:t>Intestazione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6D0824" w14:textId="77777777" w:rsidR="00572D8B" w:rsidRDefault="000E5D44">
            <w:pPr>
              <w:pStyle w:val="pAi2TableBody1"/>
            </w:pPr>
            <w:r>
              <w:rPr>
                <w:color w:val="000000"/>
              </w:rPr>
              <w:t>Ctrl + Shift + H</w:t>
            </w:r>
          </w:p>
        </w:tc>
      </w:tr>
      <w:tr w:rsidR="00572D8B" w14:paraId="18F6BB5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DB9E56B" w14:textId="77777777" w:rsidR="00572D8B" w:rsidRDefault="000E5D44">
            <w:pPr>
              <w:pStyle w:val="pAi2TableBody1"/>
            </w:pPr>
            <w:r>
              <w:rPr>
                <w:color w:val="000000"/>
              </w:rPr>
              <w:t>Intestazione Precedente di Livello 1 ... 6</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A2F0A5" w14:textId="77777777" w:rsidR="00572D8B" w:rsidRDefault="000E5D44">
            <w:pPr>
              <w:pStyle w:val="pAi2TableBody1"/>
            </w:pPr>
            <w:r>
              <w:rPr>
                <w:color w:val="000000"/>
              </w:rPr>
              <w:t>Ctrl + Shift + 1 ... 6</w:t>
            </w:r>
          </w:p>
        </w:tc>
      </w:tr>
      <w:tr w:rsidR="00572D8B" w14:paraId="651BE79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7CCFF1" w14:textId="77777777" w:rsidR="00572D8B" w:rsidRDefault="000E5D44">
            <w:pPr>
              <w:pStyle w:val="pAi2TableBody1"/>
            </w:pPr>
            <w:r>
              <w:rPr>
                <w:color w:val="000000"/>
              </w:rPr>
              <w:t>Immagine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422F42" w14:textId="77777777" w:rsidR="00572D8B" w:rsidRDefault="000E5D44">
            <w:pPr>
              <w:pStyle w:val="pAi2TableBody1"/>
            </w:pPr>
            <w:r>
              <w:rPr>
                <w:color w:val="000000"/>
              </w:rPr>
              <w:t>Ctrl + Shift + I</w:t>
            </w:r>
          </w:p>
        </w:tc>
      </w:tr>
      <w:tr w:rsidR="00572D8B" w14:paraId="4C043F5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908C5B" w14:textId="77777777" w:rsidR="00572D8B" w:rsidRDefault="000E5D44">
            <w:pPr>
              <w:pStyle w:val="pAi2TableBody1"/>
            </w:pPr>
            <w:r>
              <w:rPr>
                <w:color w:val="000000"/>
              </w:rPr>
              <w:t>Link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656C9B" w14:textId="77777777" w:rsidR="00572D8B" w:rsidRDefault="000E5D44">
            <w:pPr>
              <w:pStyle w:val="pAi2TableBody1"/>
            </w:pPr>
            <w:r>
              <w:rPr>
                <w:color w:val="000000"/>
              </w:rPr>
              <w:t>Ctrl + Shift + L</w:t>
            </w:r>
          </w:p>
        </w:tc>
      </w:tr>
      <w:tr w:rsidR="00572D8B" w14:paraId="256C4EE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FFB072" w14:textId="77777777" w:rsidR="00572D8B" w:rsidRDefault="000E5D44">
            <w:pPr>
              <w:pStyle w:val="pAi2TableBody1"/>
            </w:pPr>
            <w:r>
              <w:rPr>
                <w:color w:val="000000"/>
              </w:rPr>
              <w:t>Elenco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120E134" w14:textId="77777777" w:rsidR="00572D8B" w:rsidRDefault="000E5D44">
            <w:pPr>
              <w:pStyle w:val="pAi2TableBody1"/>
            </w:pPr>
            <w:r>
              <w:rPr>
                <w:color w:val="000000"/>
              </w:rPr>
              <w:t>Ctrl + Shift + S</w:t>
            </w:r>
          </w:p>
        </w:tc>
      </w:tr>
      <w:tr w:rsidR="00572D8B" w14:paraId="52F399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1C9511" w14:textId="77777777" w:rsidR="00572D8B" w:rsidRDefault="000E5D44">
            <w:pPr>
              <w:pStyle w:val="pAi2TableBody1"/>
            </w:pPr>
            <w:r>
              <w:rPr>
                <w:color w:val="000000"/>
              </w:rPr>
              <w:t>Tabella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E8F8525" w14:textId="77777777" w:rsidR="00572D8B" w:rsidRDefault="000E5D44">
            <w:pPr>
              <w:pStyle w:val="pAi2TableBody1"/>
            </w:pPr>
            <w:r>
              <w:rPr>
                <w:color w:val="000000"/>
              </w:rPr>
              <w:t>Ctrl + Shift + T</w:t>
            </w:r>
          </w:p>
        </w:tc>
      </w:tr>
      <w:tr w:rsidR="00572D8B" w14:paraId="7F9F1C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4F2BBF" w14:textId="77777777" w:rsidR="00572D8B" w:rsidRDefault="000E5D44">
            <w:pPr>
              <w:pStyle w:val="pAi2TableBody1"/>
            </w:pPr>
            <w:r>
              <w:rPr>
                <w:color w:val="000000"/>
              </w:rPr>
              <w:t>Elemento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64E299D" w14:textId="77777777" w:rsidR="00572D8B" w:rsidRDefault="000E5D44">
            <w:pPr>
              <w:pStyle w:val="pAi2TableBody1"/>
            </w:pPr>
            <w:r>
              <w:rPr>
                <w:color w:val="000000"/>
              </w:rPr>
              <w:t>Shift + Invio o Ctrl + Sinistra</w:t>
            </w:r>
          </w:p>
        </w:tc>
      </w:tr>
      <w:tr w:rsidR="00572D8B" w14:paraId="47DB798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1E5B0D" w14:textId="77777777" w:rsidR="00572D8B" w:rsidRDefault="000E5D44" w:rsidP="00572794">
            <w:pPr>
              <w:pStyle w:val="pAi2TableBody1"/>
              <w:keepNext/>
            </w:pPr>
            <w:r>
              <w:rPr>
                <w:color w:val="000000"/>
              </w:rPr>
              <w:lastRenderedPageBreak/>
              <w:t>Lettore Applicazione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97B3DA" w14:textId="77777777" w:rsidR="00572D8B" w:rsidRDefault="000E5D44" w:rsidP="00572794">
            <w:pPr>
              <w:pStyle w:val="pAi2TableBody1"/>
              <w:keepNext/>
            </w:pPr>
            <w:r>
              <w:rPr>
                <w:color w:val="000000"/>
              </w:rPr>
              <w:t>Alt + R</w:t>
            </w:r>
          </w:p>
        </w:tc>
      </w:tr>
      <w:tr w:rsidR="00572D8B" w14:paraId="6BA79D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D206E2" w14:textId="77777777" w:rsidR="00572D8B" w:rsidRDefault="000E5D44" w:rsidP="00572794">
            <w:pPr>
              <w:pStyle w:val="pAi2TableBody1"/>
              <w:keepNext/>
            </w:pPr>
            <w:r>
              <w:rPr>
                <w:color w:val="000000"/>
              </w:rPr>
              <w:t>Attiva o Disattiva Ricerca in Elenco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5EF9F3" w14:textId="77777777" w:rsidR="00572D8B" w:rsidRDefault="000E5D44" w:rsidP="00572794">
            <w:pPr>
              <w:pStyle w:val="pAi2TableBody1"/>
              <w:keepNext/>
            </w:pPr>
            <w:r>
              <w:rPr>
                <w:color w:val="000000"/>
              </w:rPr>
              <w:t>Alt + L</w:t>
            </w:r>
          </w:p>
        </w:tc>
      </w:tr>
      <w:tr w:rsidR="00572D8B" w14:paraId="3DB29EF9"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85974E8" w14:textId="77777777" w:rsidR="00572D8B" w:rsidRDefault="000E5D44">
            <w:pPr>
              <w:pStyle w:val="pAi2TableBody1"/>
            </w:pPr>
            <w:r>
              <w:rPr>
                <w:color w:val="000000"/>
              </w:rPr>
              <w:t>Esci dallo Strumento di Ricerca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AE6A772" w14:textId="77777777" w:rsidR="00572D8B" w:rsidRDefault="000E5D44">
            <w:pPr>
              <w:pStyle w:val="pAi2TableBody1"/>
            </w:pPr>
            <w:r>
              <w:rPr>
                <w:color w:val="000000"/>
              </w:rPr>
              <w:t>Esc</w:t>
            </w:r>
          </w:p>
        </w:tc>
      </w:tr>
    </w:tbl>
    <w:p w14:paraId="08899924" w14:textId="77777777" w:rsidR="00572D8B" w:rsidRDefault="000E5D44">
      <w:pPr>
        <w:pStyle w:val="p"/>
      </w:pPr>
      <w:r>
        <w:rPr>
          <w:color w:val="000000"/>
        </w:rPr>
        <w:t> </w:t>
      </w:r>
    </w:p>
    <w:p w14:paraId="21C4B606" w14:textId="77777777" w:rsidR="00572D8B" w:rsidRDefault="000E5D44">
      <w:pPr>
        <w:pStyle w:val="h2"/>
      </w:pPr>
      <w:bookmarkStart w:id="220" w:name="_Ref1330325544"/>
      <w:r>
        <w:rPr>
          <w:color w:val="000000"/>
        </w:rPr>
        <w:lastRenderedPageBreak/>
        <w:t xml:space="preserve"> </w:t>
      </w:r>
      <w:r w:rsidR="009243CA">
        <w:fldChar w:fldCharType="begin"/>
      </w:r>
      <w:r>
        <w:instrText xml:space="preserve"> XE "commands (by group):Layered Mode" </w:instrText>
      </w:r>
      <w:r w:rsidR="009243CA">
        <w:fldChar w:fldCharType="end"/>
      </w:r>
      <w:bookmarkStart w:id="221" w:name="_Toc193028533"/>
      <w:r>
        <w:rPr>
          <w:color w:val="000000"/>
        </w:rPr>
        <w:t>Modalità Tasti a Livelli</w:t>
      </w:r>
      <w:bookmarkEnd w:id="221"/>
    </w:p>
    <w:bookmarkEnd w:id="220"/>
    <w:p w14:paraId="1287C3A6" w14:textId="77777777" w:rsidR="00572D8B" w:rsidRDefault="000E5D44">
      <w:pPr>
        <w:pStyle w:val="pAi2KeyboardShortcutsDescription"/>
      </w:pPr>
      <w:r>
        <w:rPr>
          <w:color w:val="000000"/>
        </w:rPr>
        <w:t>I seguenti tasti rapidi possono essere usati per eseguire la modalità Tasti a Livelli.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9793267"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D696502"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F54F649" w14:textId="77777777" w:rsidR="00572D8B" w:rsidRDefault="000E5D44">
            <w:pPr>
              <w:pStyle w:val="tdAi2TableColumnHeader"/>
            </w:pPr>
            <w:r>
              <w:t>Tasti di scelta rapida</w:t>
            </w:r>
          </w:p>
        </w:tc>
      </w:tr>
      <w:tr w:rsidR="00572D8B" w14:paraId="7AD8E09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98F51C5" w14:textId="77777777" w:rsidR="00572D8B" w:rsidRDefault="000E5D44">
            <w:pPr>
              <w:pStyle w:val="pAi2TableBody1"/>
            </w:pPr>
            <w:r>
              <w:rPr>
                <w:color w:val="000000"/>
              </w:rPr>
              <w:t>Selezione modalità comandi</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A409675" w14:textId="77777777" w:rsidR="00572D8B" w:rsidRDefault="000E5D44">
            <w:pPr>
              <w:pStyle w:val="pAi2TableBody1"/>
            </w:pPr>
            <w:r>
              <w:rPr>
                <w:color w:val="000000"/>
              </w:rPr>
              <w:t>Caps Lock + Spazio</w:t>
            </w:r>
          </w:p>
        </w:tc>
      </w:tr>
    </w:tbl>
    <w:p w14:paraId="6D2C0140" w14:textId="77777777" w:rsidR="00572D8B" w:rsidRDefault="000E5D44">
      <w:pPr>
        <w:pStyle w:val="pAi2KeyboardShortcutsDescription"/>
      </w:pPr>
      <w:r>
        <w:rPr>
          <w:color w:val="000000"/>
        </w:rPr>
        <w:t>Quando la modalità a Livelli è selezionata, i seguenti tasti possono essere usati per accedere ai vari gruppi di comandi.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6D2AE69"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C38E7B7"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E1E2DE0" w14:textId="77777777" w:rsidR="00572D8B" w:rsidRDefault="000E5D44">
            <w:pPr>
              <w:pStyle w:val="tdAi2TableColumnHeader"/>
            </w:pPr>
            <w:r>
              <w:t>Tasti a Livelli</w:t>
            </w:r>
          </w:p>
        </w:tc>
      </w:tr>
      <w:tr w:rsidR="00572D8B" w14:paraId="4F2BDDD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79C948" w14:textId="77777777" w:rsidR="00572D8B" w:rsidRDefault="000E5D44">
            <w:pPr>
              <w:pStyle w:val="pAi2TableBody1"/>
            </w:pPr>
            <w:r>
              <w:rPr>
                <w:color w:val="000000"/>
              </w:rPr>
              <w:t>Comandi Lettore Applicazione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2BD8E1" w14:textId="77777777" w:rsidR="00572D8B" w:rsidRDefault="000E5D44">
            <w:pPr>
              <w:pStyle w:val="pAi2TableBody1"/>
            </w:pPr>
            <w:r>
              <w:rPr>
                <w:color w:val="000000"/>
              </w:rPr>
              <w:t>A</w:t>
            </w:r>
          </w:p>
        </w:tc>
      </w:tr>
      <w:tr w:rsidR="00572D8B" w14:paraId="186A15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0E98FF6" w14:textId="77777777" w:rsidR="00572D8B" w:rsidRDefault="000E5D44">
            <w:pPr>
              <w:pStyle w:val="pAi2TableBody1"/>
            </w:pPr>
            <w:r>
              <w:rPr>
                <w:color w:val="000000"/>
              </w:rPr>
              <w:t>Esegui Lettore in Background</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44C5ED" w14:textId="77777777" w:rsidR="00572D8B" w:rsidRDefault="000E5D44">
            <w:pPr>
              <w:pStyle w:val="pAi2TableBody1"/>
            </w:pPr>
            <w:r>
              <w:rPr>
                <w:color w:val="000000"/>
              </w:rPr>
              <w:t>B</w:t>
            </w:r>
          </w:p>
        </w:tc>
      </w:tr>
      <w:tr w:rsidR="00572D8B" w14:paraId="5175DD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8B75D09" w14:textId="77777777" w:rsidR="00572D8B" w:rsidRDefault="000E5D44">
            <w:pPr>
              <w:pStyle w:val="pAi2TableBody1"/>
            </w:pPr>
            <w:r>
              <w:rPr>
                <w:color w:val="000000"/>
              </w:rPr>
              <w:t>Esegui Fotocamera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D78E1A8" w14:textId="77777777" w:rsidR="00572D8B" w:rsidRDefault="000E5D44">
            <w:pPr>
              <w:pStyle w:val="pAi2TableBody1"/>
            </w:pPr>
            <w:r>
              <w:rPr>
                <w:color w:val="000000"/>
              </w:rPr>
              <w:t>C</w:t>
            </w:r>
          </w:p>
        </w:tc>
      </w:tr>
      <w:tr w:rsidR="00572D8B" w14:paraId="2986D63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BF2788" w14:textId="77777777" w:rsidR="00572D8B" w:rsidRDefault="000E5D44">
            <w:pPr>
              <w:pStyle w:val="pAi2TableBody1"/>
            </w:pPr>
            <w:r>
              <w:rPr>
                <w:color w:val="000000"/>
              </w:rPr>
              <w:t>Esegui Strumento di Ricerca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D5C5072" w14:textId="77777777" w:rsidR="00572D8B" w:rsidRDefault="000E5D44">
            <w:pPr>
              <w:pStyle w:val="pAi2TableBody1"/>
            </w:pPr>
            <w:r>
              <w:rPr>
                <w:color w:val="000000"/>
              </w:rPr>
              <w:t>F</w:t>
            </w:r>
          </w:p>
        </w:tc>
      </w:tr>
      <w:tr w:rsidR="00572D8B" w14:paraId="7C7250C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D3F928" w14:textId="77777777" w:rsidR="00572D8B" w:rsidRDefault="000E5D44">
            <w:pPr>
              <w:pStyle w:val="pAi2TableBody1"/>
            </w:pPr>
            <w:r>
              <w:rPr>
                <w:color w:val="000000"/>
              </w:rPr>
              <w:t>Esegui registratore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0A47D3" w14:textId="77777777" w:rsidR="00572D8B" w:rsidRDefault="000E5D44">
            <w:pPr>
              <w:pStyle w:val="pAi2TableBody1"/>
            </w:pPr>
            <w:r>
              <w:rPr>
                <w:color w:val="000000"/>
              </w:rPr>
              <w:t>D</w:t>
            </w:r>
          </w:p>
        </w:tc>
      </w:tr>
      <w:tr w:rsidR="00572D8B" w14:paraId="59C350D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90D38E" w14:textId="77777777" w:rsidR="00572D8B" w:rsidRDefault="000E5D44">
            <w:pPr>
              <w:pStyle w:val="pAi2TableBody1"/>
            </w:pPr>
            <w:r>
              <w:rPr>
                <w:color w:val="000000"/>
              </w:rPr>
              <w:t>Comandi Ingranditore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10C786" w14:textId="77777777" w:rsidR="00572D8B" w:rsidRDefault="000E5D44">
            <w:pPr>
              <w:pStyle w:val="pAi2TableBody1"/>
            </w:pPr>
            <w:r>
              <w:rPr>
                <w:color w:val="000000"/>
              </w:rPr>
              <w:t>M</w:t>
            </w:r>
          </w:p>
        </w:tc>
      </w:tr>
      <w:tr w:rsidR="00572D8B" w14:paraId="1ECE86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006CEB" w14:textId="77777777" w:rsidR="00572D8B" w:rsidRDefault="000E5D44">
            <w:pPr>
              <w:pStyle w:val="pAi2TableBody1"/>
            </w:pPr>
            <w:r>
              <w:rPr>
                <w:color w:val="000000"/>
              </w:rPr>
              <w:t>Comandi Programma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5F4B09" w14:textId="77777777" w:rsidR="00572D8B" w:rsidRDefault="000E5D44">
            <w:pPr>
              <w:pStyle w:val="pAi2TableBody1"/>
            </w:pPr>
            <w:r>
              <w:rPr>
                <w:color w:val="000000"/>
              </w:rPr>
              <w:t>P</w:t>
            </w:r>
          </w:p>
        </w:tc>
      </w:tr>
      <w:tr w:rsidR="00572D8B" w14:paraId="720115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F90B84" w14:textId="77777777" w:rsidR="00572D8B" w:rsidRDefault="000E5D44">
            <w:pPr>
              <w:pStyle w:val="pAi2TableBody1"/>
            </w:pPr>
            <w:r>
              <w:rPr>
                <w:color w:val="000000"/>
              </w:rPr>
              <w:t>Comandi Lettore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3BB7A5" w14:textId="77777777" w:rsidR="00572D8B" w:rsidRDefault="000E5D44">
            <w:pPr>
              <w:pStyle w:val="pAi2TableBody1"/>
            </w:pPr>
            <w:r>
              <w:rPr>
                <w:color w:val="000000"/>
              </w:rPr>
              <w:t>R</w:t>
            </w:r>
          </w:p>
        </w:tc>
      </w:tr>
      <w:tr w:rsidR="00572D8B" w14:paraId="2F3A98B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B4D3EA" w14:textId="77777777" w:rsidR="00572D8B" w:rsidRDefault="000E5D44">
            <w:pPr>
              <w:pStyle w:val="pAi2TableBody1"/>
            </w:pPr>
            <w:r>
              <w:rPr>
                <w:color w:val="000000"/>
              </w:rPr>
              <w:t>Comandi Dire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32858E" w14:textId="77777777" w:rsidR="00572D8B" w:rsidRDefault="000E5D44">
            <w:pPr>
              <w:pStyle w:val="pAi2TableBody1"/>
            </w:pPr>
            <w:r>
              <w:rPr>
                <w:color w:val="000000"/>
              </w:rPr>
              <w:t>Y</w:t>
            </w:r>
          </w:p>
        </w:tc>
      </w:tr>
      <w:tr w:rsidR="00572D8B" w14:paraId="6CE1B75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016F2E" w14:textId="77777777" w:rsidR="00572D8B" w:rsidRDefault="000E5D44">
            <w:pPr>
              <w:pStyle w:val="pAi2TableBody1"/>
            </w:pPr>
            <w:r>
              <w:rPr>
                <w:color w:val="000000"/>
              </w:rPr>
              <w:t>Comandi di Scorrimento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133B96" w14:textId="77777777" w:rsidR="00572D8B" w:rsidRDefault="000E5D44">
            <w:pPr>
              <w:pStyle w:val="pAi2TableBody1"/>
            </w:pPr>
            <w:r>
              <w:rPr>
                <w:color w:val="000000"/>
              </w:rPr>
              <w:t>S</w:t>
            </w:r>
          </w:p>
        </w:tc>
      </w:tr>
      <w:tr w:rsidR="00572D8B" w14:paraId="4293138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437A3F" w14:textId="77777777" w:rsidR="00572D8B" w:rsidRDefault="000E5D44">
            <w:pPr>
              <w:pStyle w:val="pAi2TableBody1"/>
            </w:pPr>
            <w:r>
              <w:rPr>
                <w:color w:val="000000"/>
              </w:rPr>
              <w:t>Comandi di Supporto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B57D41" w14:textId="77777777" w:rsidR="00572D8B" w:rsidRDefault="000E5D44">
            <w:pPr>
              <w:pStyle w:val="pAi2TableBody1"/>
            </w:pPr>
            <w:r>
              <w:rPr>
                <w:color w:val="000000"/>
              </w:rPr>
              <w:t>Q</w:t>
            </w:r>
          </w:p>
        </w:tc>
      </w:tr>
      <w:tr w:rsidR="00572D8B" w14:paraId="7093955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F6232FD" w14:textId="77777777" w:rsidR="00572D8B" w:rsidRDefault="000E5D44">
            <w:pPr>
              <w:pStyle w:val="pAi2TableBody1"/>
            </w:pPr>
            <w:r>
              <w:rPr>
                <w:color w:val="000000"/>
              </w:rPr>
              <w:lastRenderedPageBreak/>
              <w:t>Comandi per le Finestre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4AC5D1" w14:textId="77777777" w:rsidR="00572D8B" w:rsidRDefault="000E5D44">
            <w:pPr>
              <w:pStyle w:val="pAi2TableBody1"/>
            </w:pPr>
            <w:r>
              <w:rPr>
                <w:color w:val="000000"/>
              </w:rPr>
              <w:t>W</w:t>
            </w:r>
          </w:p>
        </w:tc>
      </w:tr>
      <w:tr w:rsidR="00572D8B" w14:paraId="734840C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8D580E6" w14:textId="77777777" w:rsidR="00572D8B" w:rsidRDefault="000E5D44">
            <w:pPr>
              <w:pStyle w:val="pAi2TableBody1"/>
            </w:pPr>
            <w:r>
              <w:rPr>
                <w:color w:val="000000"/>
              </w:rPr>
              <w:t>Comandi per le Aree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1BEE446" w14:textId="77777777" w:rsidR="00572D8B" w:rsidRDefault="000E5D44">
            <w:pPr>
              <w:pStyle w:val="pAi2TableBody1"/>
            </w:pPr>
            <w:r>
              <w:rPr>
                <w:color w:val="000000"/>
              </w:rPr>
              <w:t>Z</w:t>
            </w:r>
          </w:p>
        </w:tc>
      </w:tr>
    </w:tbl>
    <w:p w14:paraId="35E9C29F" w14:textId="77777777" w:rsidR="00572D8B" w:rsidRDefault="000E5D44">
      <w:pPr>
        <w:pStyle w:val="p"/>
      </w:pPr>
      <w:r>
        <w:rPr>
          <w:color w:val="000000"/>
        </w:rPr>
        <w:t> </w:t>
      </w:r>
    </w:p>
    <w:bookmarkStart w:id="222" w:name="_Ref-1695518668"/>
    <w:p w14:paraId="63DC2DBE" w14:textId="77777777" w:rsidR="00572D8B" w:rsidRDefault="009243CA">
      <w:pPr>
        <w:pStyle w:val="h2"/>
      </w:pPr>
      <w:r>
        <w:lastRenderedPageBreak/>
        <w:fldChar w:fldCharType="begin"/>
      </w:r>
      <w:r w:rsidR="000E5D44">
        <w:instrText xml:space="preserve"> XE "comandi (per gruppo):Ingranditore" </w:instrText>
      </w:r>
      <w:r>
        <w:fldChar w:fldCharType="end"/>
      </w:r>
      <w:bookmarkStart w:id="223" w:name="_Toc193028534"/>
      <w:r w:rsidR="000E5D44">
        <w:rPr>
          <w:color w:val="000000"/>
        </w:rPr>
        <w:t>Comandi Ingranditore</w:t>
      </w:r>
      <w:bookmarkEnd w:id="223"/>
    </w:p>
    <w:bookmarkEnd w:id="222"/>
    <w:p w14:paraId="10D3C604" w14:textId="77777777" w:rsidR="00572D8B" w:rsidRDefault="000E5D44">
      <w:pPr>
        <w:pStyle w:val="pAi2KeyboardShortcutsDescription"/>
      </w:pPr>
      <w:r>
        <w:rPr>
          <w:color w:val="000000"/>
        </w:rPr>
        <w:t>I seguenti tasti rapidi possono essere usati per controllare l'ingrandimento.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AC495B0"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76041D3"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2CA023C" w14:textId="77777777" w:rsidR="00572D8B" w:rsidRDefault="000E5D44">
            <w:pPr>
              <w:pStyle w:val="tdAi2TableColumnHeader"/>
            </w:pPr>
            <w:r>
              <w:t>Tasti di scelta rapida</w:t>
            </w:r>
          </w:p>
        </w:tc>
      </w:tr>
      <w:tr w:rsidR="00572D8B" w14:paraId="7D3D56B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AF24E7" w14:textId="77777777" w:rsidR="00572D8B" w:rsidRDefault="000E5D44">
            <w:pPr>
              <w:pStyle w:val="pAi2TableBody1"/>
            </w:pPr>
            <w:r>
              <w:rPr>
                <w:color w:val="000000"/>
              </w:rPr>
              <w:t xml:space="preserve"> Comandi Ingranditore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42792F4" w14:textId="77777777" w:rsidR="00572D8B" w:rsidRDefault="000E5D44">
            <w:pPr>
              <w:pStyle w:val="pAi2TableBody1"/>
            </w:pPr>
            <w:r>
              <w:rPr>
                <w:color w:val="000000"/>
              </w:rPr>
              <w:t>Non assegnato</w:t>
            </w:r>
          </w:p>
        </w:tc>
      </w:tr>
      <w:tr w:rsidR="00572D8B" w14:paraId="736C195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53537B3" w14:textId="77777777" w:rsidR="00572D8B" w:rsidRDefault="000E5D44">
            <w:pPr>
              <w:pStyle w:val="pAi2TableBody1"/>
            </w:pPr>
            <w:r>
              <w:rPr>
                <w:color w:val="000000"/>
              </w:rPr>
              <w:t>Migliora colori Attivo/Disattivo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A699EE" w14:textId="77777777" w:rsidR="00572D8B" w:rsidRDefault="000E5D44">
            <w:pPr>
              <w:pStyle w:val="pAi2TableBody1"/>
            </w:pPr>
            <w:r>
              <w:rPr>
                <w:color w:val="000000"/>
              </w:rPr>
              <w:t>Caps Lock + C</w:t>
            </w:r>
          </w:p>
        </w:tc>
      </w:tr>
      <w:tr w:rsidR="00572D8B" w14:paraId="04D412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165085" w14:textId="77777777" w:rsidR="00572D8B" w:rsidRDefault="000E5D44">
            <w:pPr>
              <w:pStyle w:val="pAi2TableBody1"/>
            </w:pPr>
            <w:r>
              <w:rPr>
                <w:color w:val="000000"/>
              </w:rPr>
              <w:t xml:space="preserve">Migliora cursore Attivo/Disattivo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41BAD4D" w14:textId="77777777" w:rsidR="00572D8B" w:rsidRDefault="000E5D44">
            <w:pPr>
              <w:pStyle w:val="pAi2TableBody1"/>
            </w:pPr>
            <w:r>
              <w:rPr>
                <w:color w:val="000000"/>
              </w:rPr>
              <w:t>Caps Lock + R</w:t>
            </w:r>
          </w:p>
        </w:tc>
      </w:tr>
      <w:tr w:rsidR="00572D8B" w14:paraId="48A6A84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CA32D2" w14:textId="77777777" w:rsidR="00572D8B" w:rsidRDefault="000E5D44">
            <w:pPr>
              <w:pStyle w:val="pAi2TableBody1"/>
            </w:pPr>
            <w:r>
              <w:rPr>
                <w:color w:val="000000"/>
              </w:rPr>
              <w:t xml:space="preserve">Migliora messa a fuoco Attivo/Disattivo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0C8067" w14:textId="77777777" w:rsidR="00572D8B" w:rsidRDefault="000E5D44">
            <w:pPr>
              <w:pStyle w:val="pAi2TableBody1"/>
            </w:pPr>
            <w:r>
              <w:rPr>
                <w:color w:val="000000"/>
              </w:rPr>
              <w:t>Caps Lock + F</w:t>
            </w:r>
          </w:p>
        </w:tc>
      </w:tr>
      <w:tr w:rsidR="00572D8B" w14:paraId="5CE6E0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92F38D" w14:textId="77777777" w:rsidR="00572D8B" w:rsidRDefault="000E5D44">
            <w:pPr>
              <w:pStyle w:val="pAi2TableBody1"/>
            </w:pPr>
            <w:r>
              <w:rPr>
                <w:color w:val="000000"/>
              </w:rPr>
              <w:t xml:space="preserve">Migliora Puntatore Attivo/Disattivo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C964BCD" w14:textId="77777777" w:rsidR="00572D8B" w:rsidRDefault="000E5D44">
            <w:pPr>
              <w:pStyle w:val="pAi2TableBody1"/>
            </w:pPr>
            <w:r>
              <w:rPr>
                <w:color w:val="000000"/>
              </w:rPr>
              <w:t>Caps Lock + P</w:t>
            </w:r>
          </w:p>
        </w:tc>
      </w:tr>
      <w:tr w:rsidR="00572D8B" w14:paraId="63420B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46013A" w14:textId="77777777" w:rsidR="00572D8B" w:rsidRDefault="000E5D44">
            <w:pPr>
              <w:pStyle w:val="pAi2TableBody1"/>
            </w:pPr>
            <w:r>
              <w:rPr>
                <w:color w:val="000000"/>
              </w:rPr>
              <w:t xml:space="preserve">Migliora Inverti Smart Attivo/Disattivo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8A9C046" w14:textId="77777777" w:rsidR="00572D8B" w:rsidRDefault="000E5D44">
            <w:pPr>
              <w:pStyle w:val="pAi2TableBody1"/>
            </w:pPr>
            <w:r>
              <w:rPr>
                <w:color w:val="000000"/>
              </w:rPr>
              <w:t>Caps Lock + I</w:t>
            </w:r>
          </w:p>
        </w:tc>
      </w:tr>
      <w:tr w:rsidR="00572D8B" w14:paraId="569C58C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7C8D7A7" w14:textId="77777777" w:rsidR="00572D8B" w:rsidRDefault="000E5D44">
            <w:pPr>
              <w:pStyle w:val="pAi2TableBody1"/>
            </w:pPr>
            <w:r>
              <w:rPr>
                <w:color w:val="000000"/>
              </w:rPr>
              <w:t>Modalità Arrotondamento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060FE3" w14:textId="77777777" w:rsidR="00572D8B" w:rsidRDefault="000E5D44">
            <w:pPr>
              <w:pStyle w:val="pAi2TableBody1"/>
            </w:pPr>
            <w:r>
              <w:rPr>
                <w:color w:val="000000"/>
              </w:rPr>
              <w:t>Caps Lock + X</w:t>
            </w:r>
          </w:p>
        </w:tc>
      </w:tr>
      <w:tr w:rsidR="00572D8B" w14:paraId="0A1F804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076226" w14:textId="77777777" w:rsidR="00572D8B" w:rsidRDefault="000E5D44">
            <w:pPr>
              <w:pStyle w:val="pAi2TableBody1"/>
            </w:pPr>
            <w:r>
              <w:rPr>
                <w:color w:val="000000"/>
              </w:rPr>
              <w:t>Alterna tra Zoom e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4D360F" w14:textId="77777777" w:rsidR="00572D8B" w:rsidRDefault="000E5D44">
            <w:pPr>
              <w:pStyle w:val="pAi2TableBody1"/>
            </w:pPr>
            <w:r>
              <w:rPr>
                <w:color w:val="000000"/>
              </w:rPr>
              <w:t>Caps Lock + Invio</w:t>
            </w:r>
          </w:p>
        </w:tc>
      </w:tr>
      <w:tr w:rsidR="00572D8B" w14:paraId="66E6E77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89827A" w14:textId="77777777" w:rsidR="00572D8B" w:rsidRDefault="000E5D44">
            <w:pPr>
              <w:pStyle w:val="tdAi2TableBody1"/>
            </w:pPr>
            <w:r>
              <w:rPr>
                <w:color w:val="000000"/>
              </w:rPr>
              <w:t>Attiva / disattiva Grassetto xFont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75F87BB" w14:textId="77777777" w:rsidR="00572D8B" w:rsidRDefault="000E5D44">
            <w:pPr>
              <w:pStyle w:val="tdAi2TableBody1"/>
            </w:pPr>
            <w:r>
              <w:rPr>
                <w:color w:val="000000"/>
              </w:rPr>
              <w:t>Caps Lock + B</w:t>
            </w:r>
          </w:p>
        </w:tc>
      </w:tr>
      <w:tr w:rsidR="00572D8B" w14:paraId="782EB8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4B054B" w14:textId="77777777" w:rsidR="00572D8B" w:rsidRDefault="000E5D44">
            <w:pPr>
              <w:pStyle w:val="pAi2TableBody1"/>
            </w:pPr>
            <w:r>
              <w:rPr>
                <w:color w:val="000000"/>
              </w:rPr>
              <w:t>Aumenta ingrandimento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16DD26" w14:textId="77777777" w:rsidR="00572D8B" w:rsidRDefault="000E5D44">
            <w:pPr>
              <w:pStyle w:val="pAi2TableBody1"/>
            </w:pPr>
            <w:r>
              <w:rPr>
                <w:color w:val="000000"/>
              </w:rPr>
              <w:t>Caps Lock + Su</w:t>
            </w:r>
          </w:p>
        </w:tc>
      </w:tr>
      <w:tr w:rsidR="00572D8B" w14:paraId="7070AEA7"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36AA01D" w14:textId="77777777" w:rsidR="00572D8B" w:rsidRDefault="000E5D44">
            <w:pPr>
              <w:pStyle w:val="pAi2TableBody1"/>
            </w:pPr>
            <w:r>
              <w:rPr>
                <w:color w:val="000000"/>
              </w:rPr>
              <w:t>Riduci ingrandimento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1C8D3681" w14:textId="77777777" w:rsidR="00572D8B" w:rsidRDefault="000E5D44">
            <w:pPr>
              <w:pStyle w:val="pAi2TableBody1"/>
            </w:pPr>
            <w:r>
              <w:rPr>
                <w:color w:val="000000"/>
              </w:rPr>
              <w:t>Caps Lock + Giù</w:t>
            </w:r>
          </w:p>
        </w:tc>
      </w:tr>
    </w:tbl>
    <w:p w14:paraId="2DE93AEC" w14:textId="77777777" w:rsidR="00572D8B" w:rsidRDefault="000E5D44">
      <w:pPr>
        <w:pStyle w:val="pAi2KeyboardShortcutsDescription"/>
      </w:pPr>
      <w:r>
        <w:rPr>
          <w:color w:val="000000"/>
        </w:rPr>
        <w:t>I seguenti tasti a livelli possono essere usati per controllare le Aree di Lettura.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B9CE893" w14:textId="77777777" w:rsidTr="00572794">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7864C1E" w14:textId="77777777" w:rsidR="00572D8B" w:rsidRDefault="000E5D44">
            <w:pPr>
              <w:pStyle w:val="tdAi2TableColumnHeader"/>
            </w:pPr>
            <w:r>
              <w:lastRenderedPageBreak/>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62319AE" w14:textId="77777777" w:rsidR="00572D8B" w:rsidRDefault="000E5D44">
            <w:pPr>
              <w:pStyle w:val="tdAi2TableColumnHeader"/>
            </w:pPr>
            <w:r>
              <w:t>Combinazioni di tasti a livelli</w:t>
            </w:r>
          </w:p>
        </w:tc>
      </w:tr>
      <w:tr w:rsidR="00572D8B" w14:paraId="4534E8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932A5E" w14:textId="77777777" w:rsidR="00572D8B" w:rsidRDefault="000E5D44" w:rsidP="00572794">
            <w:pPr>
              <w:pStyle w:val="pAi2TableBody1"/>
              <w:keepNext/>
            </w:pPr>
            <w:r>
              <w:rPr>
                <w:color w:val="000000"/>
              </w:rPr>
              <w:t xml:space="preserve"> Comandi Ingranditore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CD1F41" w14:textId="77777777" w:rsidR="00572D8B" w:rsidRDefault="000E5D44" w:rsidP="00572794">
            <w:pPr>
              <w:pStyle w:val="pAi2TableBody1"/>
              <w:keepNext/>
            </w:pPr>
            <w:r>
              <w:rPr>
                <w:color w:val="000000"/>
              </w:rPr>
              <w:t>Caps Lock + Spazio, M</w:t>
            </w:r>
          </w:p>
        </w:tc>
      </w:tr>
      <w:tr w:rsidR="00572D8B" w14:paraId="750496F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D82CDB" w14:textId="77777777" w:rsidR="00572D8B" w:rsidRDefault="000E5D44">
            <w:pPr>
              <w:pStyle w:val="pAi2TableBody1"/>
            </w:pPr>
            <w:r>
              <w:rPr>
                <w:color w:val="000000"/>
              </w:rPr>
              <w:t>Migliora colori Attivo/Disattivo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3D8ADA" w14:textId="77777777" w:rsidR="00572D8B" w:rsidRDefault="000E5D44">
            <w:pPr>
              <w:pStyle w:val="pAi2TableBody1"/>
            </w:pPr>
            <w:r>
              <w:rPr>
                <w:color w:val="000000"/>
              </w:rPr>
              <w:t>C</w:t>
            </w:r>
          </w:p>
        </w:tc>
      </w:tr>
      <w:tr w:rsidR="00572D8B" w14:paraId="18637B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C21B19E" w14:textId="77777777" w:rsidR="00572D8B" w:rsidRDefault="000E5D44">
            <w:pPr>
              <w:pStyle w:val="pAi2TableBody1"/>
            </w:pPr>
            <w:r>
              <w:rPr>
                <w:color w:val="000000"/>
              </w:rPr>
              <w:t xml:space="preserve">Migliora cursore Attivo/Disattivo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A7D357" w14:textId="77777777" w:rsidR="00572D8B" w:rsidRDefault="000E5D44">
            <w:pPr>
              <w:pStyle w:val="pAi2TableBody1"/>
            </w:pPr>
            <w:r>
              <w:rPr>
                <w:color w:val="000000"/>
              </w:rPr>
              <w:t>R</w:t>
            </w:r>
          </w:p>
        </w:tc>
      </w:tr>
      <w:tr w:rsidR="00572D8B" w14:paraId="7153071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814315" w14:textId="77777777" w:rsidR="00572D8B" w:rsidRDefault="000E5D44">
            <w:pPr>
              <w:pStyle w:val="pAi2TableBody1"/>
            </w:pPr>
            <w:r>
              <w:rPr>
                <w:color w:val="000000"/>
              </w:rPr>
              <w:t xml:space="preserve">Migliora messa a fuoco Attivo/Disattivo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F7465B" w14:textId="77777777" w:rsidR="00572D8B" w:rsidRDefault="000E5D44">
            <w:pPr>
              <w:pStyle w:val="pAi2TableBody1"/>
            </w:pPr>
            <w:r>
              <w:rPr>
                <w:color w:val="000000"/>
              </w:rPr>
              <w:t>F</w:t>
            </w:r>
          </w:p>
        </w:tc>
      </w:tr>
      <w:tr w:rsidR="00572D8B" w14:paraId="0FFD0E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9431A9A" w14:textId="77777777" w:rsidR="00572D8B" w:rsidRDefault="000E5D44">
            <w:pPr>
              <w:pStyle w:val="pAi2TableBody1"/>
            </w:pPr>
            <w:r>
              <w:rPr>
                <w:color w:val="000000"/>
              </w:rPr>
              <w:t xml:space="preserve">Migliora Puntatore Attivo/Disattivo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E605080" w14:textId="77777777" w:rsidR="00572D8B" w:rsidRDefault="000E5D44">
            <w:pPr>
              <w:pStyle w:val="pAi2TableBody1"/>
            </w:pPr>
            <w:r>
              <w:rPr>
                <w:color w:val="000000"/>
              </w:rPr>
              <w:t>P</w:t>
            </w:r>
          </w:p>
        </w:tc>
      </w:tr>
      <w:tr w:rsidR="00572D8B" w14:paraId="4100C18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11C4FE" w14:textId="77777777" w:rsidR="00572D8B" w:rsidRDefault="000E5D44">
            <w:pPr>
              <w:pStyle w:val="pAi2TableBody1"/>
            </w:pPr>
            <w:r>
              <w:rPr>
                <w:color w:val="000000"/>
              </w:rPr>
              <w:t xml:space="preserve">Migliora Inverti Smart Attivo/Disattivo </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BF392A" w14:textId="77777777" w:rsidR="00572D8B" w:rsidRDefault="000E5D44">
            <w:pPr>
              <w:pStyle w:val="pAi2TableBody1"/>
            </w:pPr>
            <w:r>
              <w:rPr>
                <w:color w:val="000000"/>
              </w:rPr>
              <w:t>I</w:t>
            </w:r>
          </w:p>
        </w:tc>
      </w:tr>
      <w:tr w:rsidR="00572D8B" w14:paraId="7A69439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50CED2C" w14:textId="77777777" w:rsidR="00572D8B" w:rsidRDefault="000E5D44">
            <w:pPr>
              <w:pStyle w:val="pAi2TableBody1"/>
            </w:pPr>
            <w:r>
              <w:rPr>
                <w:color w:val="000000"/>
              </w:rPr>
              <w:t>Modalità Arrotondamento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BF3935D" w14:textId="77777777" w:rsidR="00572D8B" w:rsidRDefault="000E5D44">
            <w:pPr>
              <w:pStyle w:val="pAi2TableBody1"/>
            </w:pPr>
            <w:r>
              <w:rPr>
                <w:color w:val="000000"/>
              </w:rPr>
              <w:t>X</w:t>
            </w:r>
          </w:p>
        </w:tc>
      </w:tr>
      <w:tr w:rsidR="00572D8B" w14:paraId="3E8651E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527B14" w14:textId="77777777" w:rsidR="00572D8B" w:rsidRDefault="000E5D44">
            <w:pPr>
              <w:pStyle w:val="pAi2TableBody1"/>
            </w:pPr>
            <w:r>
              <w:rPr>
                <w:color w:val="000000"/>
              </w:rPr>
              <w:t>Alterna tra Zoom e 1x</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4880E8" w14:textId="77777777" w:rsidR="00572D8B" w:rsidRDefault="000E5D44">
            <w:pPr>
              <w:pStyle w:val="pAi2TableBody1"/>
            </w:pPr>
            <w:r>
              <w:rPr>
                <w:color w:val="000000"/>
              </w:rPr>
              <w:t>Invio</w:t>
            </w:r>
          </w:p>
        </w:tc>
      </w:tr>
      <w:tr w:rsidR="00572D8B" w14:paraId="616A5A1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00A3B8" w14:textId="77777777" w:rsidR="00572D8B" w:rsidRDefault="000E5D44">
            <w:pPr>
              <w:pStyle w:val="tdAi2TableBody1"/>
            </w:pPr>
            <w:r>
              <w:rPr>
                <w:color w:val="000000"/>
              </w:rPr>
              <w:t>Attiva / disattiva Grassetto xFont</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95A868" w14:textId="77777777" w:rsidR="00572D8B" w:rsidRDefault="000E5D44">
            <w:pPr>
              <w:pStyle w:val="tdAi2TableBody1"/>
            </w:pPr>
            <w:r>
              <w:rPr>
                <w:color w:val="000000"/>
              </w:rPr>
              <w:t>B</w:t>
            </w:r>
          </w:p>
        </w:tc>
      </w:tr>
      <w:tr w:rsidR="00572D8B" w14:paraId="634F59D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0F5363" w14:textId="77777777" w:rsidR="00572D8B" w:rsidRDefault="000E5D44">
            <w:pPr>
              <w:pStyle w:val="pAi2TableBody1"/>
            </w:pPr>
            <w:r>
              <w:rPr>
                <w:color w:val="000000"/>
              </w:rPr>
              <w:t>Aumenta ingrandimento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FEE2CC" w14:textId="77777777" w:rsidR="00572D8B" w:rsidRDefault="000E5D44">
            <w:pPr>
              <w:pStyle w:val="pAi2TableBody1"/>
            </w:pPr>
            <w:r>
              <w:rPr>
                <w:color w:val="000000"/>
              </w:rPr>
              <w:t>Su</w:t>
            </w:r>
          </w:p>
        </w:tc>
      </w:tr>
      <w:tr w:rsidR="00572D8B" w14:paraId="1C1529E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7635791E" w14:textId="77777777" w:rsidR="00572D8B" w:rsidRDefault="000E5D44">
            <w:pPr>
              <w:pStyle w:val="pAi2TableBody1"/>
            </w:pPr>
            <w:r>
              <w:rPr>
                <w:color w:val="000000"/>
              </w:rPr>
              <w:t>Riduci ingrandimento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C747E10" w14:textId="77777777" w:rsidR="00572D8B" w:rsidRDefault="000E5D44">
            <w:pPr>
              <w:pStyle w:val="pAi2TableBody1"/>
            </w:pPr>
            <w:r>
              <w:rPr>
                <w:color w:val="000000"/>
              </w:rPr>
              <w:t>Giù</w:t>
            </w:r>
          </w:p>
        </w:tc>
      </w:tr>
    </w:tbl>
    <w:p w14:paraId="72F5EAD1" w14:textId="77777777" w:rsidR="00572D8B" w:rsidRDefault="000E5D44">
      <w:pPr>
        <w:pStyle w:val="p"/>
      </w:pPr>
      <w:r>
        <w:rPr>
          <w:color w:val="000000"/>
        </w:rPr>
        <w:t xml:space="preserve">  </w:t>
      </w:r>
    </w:p>
    <w:p w14:paraId="5F3E5AF2" w14:textId="77777777" w:rsidR="00572D8B" w:rsidRDefault="000E5D44">
      <w:pPr>
        <w:pStyle w:val="h2"/>
      </w:pPr>
      <w:bookmarkStart w:id="224" w:name="_Ref1994756785"/>
      <w:r>
        <w:rPr>
          <w:color w:val="000000"/>
        </w:rPr>
        <w:lastRenderedPageBreak/>
        <w:t xml:space="preserve"> </w:t>
      </w:r>
      <w:r w:rsidR="009243CA">
        <w:fldChar w:fldCharType="begin"/>
      </w:r>
      <w:r>
        <w:instrText xml:space="preserve"> XE "commands (by group):Program" </w:instrText>
      </w:r>
      <w:r w:rsidR="009243CA">
        <w:fldChar w:fldCharType="end"/>
      </w:r>
      <w:bookmarkStart w:id="225" w:name="_Toc193028535"/>
      <w:r>
        <w:rPr>
          <w:color w:val="000000"/>
        </w:rPr>
        <w:t>Comandi Programma</w:t>
      </w:r>
      <w:bookmarkEnd w:id="225"/>
    </w:p>
    <w:bookmarkEnd w:id="224"/>
    <w:p w14:paraId="7633DC0A" w14:textId="77777777" w:rsidR="00572D8B" w:rsidRDefault="000E5D44">
      <w:pPr>
        <w:pStyle w:val="pAi2KeyboardShortcutsDescription"/>
      </w:pPr>
      <w:r>
        <w:rPr>
          <w:color w:val="000000"/>
        </w:rPr>
        <w:t>I seguenti tasti rapidi possono essere usati per controllare i comandi del programma.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47B335E"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E8D5B93"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FFEFEA0" w14:textId="77777777" w:rsidR="00572D8B" w:rsidRDefault="000E5D44">
            <w:pPr>
              <w:pStyle w:val="tdAi2TableColumnHeader"/>
            </w:pPr>
            <w:r>
              <w:t>Tasti di scelta rapida</w:t>
            </w:r>
          </w:p>
        </w:tc>
      </w:tr>
      <w:tr w:rsidR="00572D8B" w14:paraId="7180EA2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56E5E91" w14:textId="77777777" w:rsidR="00572D8B" w:rsidRDefault="000E5D44">
            <w:pPr>
              <w:pStyle w:val="pAi2TableBody1"/>
            </w:pPr>
            <w:r>
              <w:rPr>
                <w:color w:val="000000"/>
              </w:rPr>
              <w:t>Comandi Programma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2E83BD" w14:textId="77777777" w:rsidR="00572D8B" w:rsidRDefault="000E5D44">
            <w:pPr>
              <w:pStyle w:val="pAi2TableBody1"/>
            </w:pPr>
            <w:r>
              <w:rPr>
                <w:color w:val="000000"/>
              </w:rPr>
              <w:t>Non assegnato</w:t>
            </w:r>
          </w:p>
        </w:tc>
      </w:tr>
      <w:tr w:rsidR="00572D8B" w14:paraId="5D07FF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9A41483" w14:textId="77777777" w:rsidR="00572D8B" w:rsidRDefault="000E5D44">
            <w:pPr>
              <w:pStyle w:val="pAi2TableBody1"/>
            </w:pPr>
            <w:r>
              <w:rPr>
                <w:color w:val="000000"/>
              </w:rPr>
              <w:t>ZoomText Attivo/Disattivo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B3DBE7" w14:textId="77777777" w:rsidR="00572D8B" w:rsidRDefault="000E5D44">
            <w:pPr>
              <w:pStyle w:val="pAi2TableBody1"/>
            </w:pPr>
            <w:r>
              <w:rPr>
                <w:color w:val="000000"/>
              </w:rPr>
              <w:t>Caps Lock + Ctrl + Invio</w:t>
            </w:r>
          </w:p>
        </w:tc>
      </w:tr>
      <w:tr w:rsidR="00572D8B" w14:paraId="59E4D9E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6E41E91" w14:textId="77777777" w:rsidR="00572D8B" w:rsidRDefault="000E5D44">
            <w:pPr>
              <w:pStyle w:val="pAi2TableBody1"/>
            </w:pPr>
            <w:r>
              <w:rPr>
                <w:color w:val="000000"/>
              </w:rPr>
              <w:t>Mostra interfaccia utente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8755FB1" w14:textId="77777777" w:rsidR="00572D8B" w:rsidRDefault="000E5D44">
            <w:pPr>
              <w:pStyle w:val="pAi2TableBody1"/>
            </w:pPr>
            <w:r>
              <w:rPr>
                <w:color w:val="000000"/>
              </w:rPr>
              <w:t>Caps Lock + Ctrl + U</w:t>
            </w:r>
          </w:p>
        </w:tc>
      </w:tr>
      <w:tr w:rsidR="00572D8B" w14:paraId="3A1B425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891DA8" w14:textId="77777777" w:rsidR="00572D8B" w:rsidRDefault="000E5D44">
            <w:pPr>
              <w:pStyle w:val="pAi2TableBody1"/>
            </w:pPr>
            <w:r>
              <w:rPr>
                <w:color w:val="000000"/>
              </w:rPr>
              <w:t>Carica Configurazione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6439797" w14:textId="77777777" w:rsidR="00572D8B" w:rsidRDefault="000E5D44">
            <w:pPr>
              <w:pStyle w:val="pAi2TableBody1"/>
            </w:pPr>
            <w:r>
              <w:rPr>
                <w:color w:val="000000"/>
              </w:rPr>
              <w:t xml:space="preserve">Caps Lock + Ctrl + 1 ... 0 </w:t>
            </w:r>
            <w:r>
              <w:br/>
            </w:r>
            <w:r>
              <w:rPr>
                <w:color w:val="000000"/>
              </w:rPr>
              <w:t xml:space="preserve">Nota: 0 viene usato per caricare la configurazione 10 </w:t>
            </w:r>
          </w:p>
        </w:tc>
      </w:tr>
      <w:tr w:rsidR="00572D8B" w14:paraId="7A7623C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CDC0B4" w14:textId="77777777" w:rsidR="00572D8B" w:rsidRDefault="000E5D44">
            <w:pPr>
              <w:pStyle w:val="pAi2TableBody1"/>
            </w:pPr>
            <w:r>
              <w:rPr>
                <w:color w:val="000000"/>
              </w:rPr>
              <w:t>Gestisci Impostazioni Applicazione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6687D7" w14:textId="77777777" w:rsidR="00572D8B" w:rsidRDefault="000E5D44">
            <w:pPr>
              <w:pStyle w:val="pAi2TableBody1"/>
            </w:pPr>
            <w:r>
              <w:rPr>
                <w:color w:val="000000"/>
              </w:rPr>
              <w:t>Caps Lock + Ctrl + M</w:t>
            </w:r>
          </w:p>
        </w:tc>
      </w:tr>
      <w:tr w:rsidR="00572D8B" w14:paraId="60B23EA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146D5D2" w14:textId="77777777" w:rsidR="00572D8B" w:rsidRDefault="000E5D44">
            <w:pPr>
              <w:pStyle w:val="pAi2TableBody1"/>
            </w:pPr>
            <w:r>
              <w:rPr>
                <w:color w:val="000000"/>
              </w:rPr>
              <w:t>Salva Impostazioni Applicazione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5859502" w14:textId="77777777" w:rsidR="00572D8B" w:rsidRDefault="000E5D44">
            <w:pPr>
              <w:pStyle w:val="pAi2TableBody1"/>
            </w:pPr>
            <w:r>
              <w:rPr>
                <w:color w:val="000000"/>
              </w:rPr>
              <w:t>Caps Lock + Ctrl + S</w:t>
            </w:r>
          </w:p>
        </w:tc>
      </w:tr>
    </w:tbl>
    <w:p w14:paraId="311A46BD" w14:textId="77777777" w:rsidR="00572D8B" w:rsidRDefault="000E5D44">
      <w:pPr>
        <w:pStyle w:val="pAi2KeyboardShortcutsDescription"/>
      </w:pPr>
      <w:r>
        <w:rPr>
          <w:color w:val="000000"/>
        </w:rPr>
        <w:t>I seguenti tasti a livelli possono essere usati per controllare i comandi del programma.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A87F62B"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81891BB"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19BA14E" w14:textId="77777777" w:rsidR="00572D8B" w:rsidRDefault="000E5D44">
            <w:pPr>
              <w:pStyle w:val="tdAi2TableColumnHeader"/>
            </w:pPr>
            <w:r>
              <w:t>Tasti a Livelli</w:t>
            </w:r>
          </w:p>
        </w:tc>
      </w:tr>
      <w:tr w:rsidR="00572D8B" w14:paraId="69DC697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CFB9861" w14:textId="77777777" w:rsidR="00572D8B" w:rsidRDefault="000E5D44">
            <w:pPr>
              <w:pStyle w:val="pAi2TableBody1"/>
            </w:pPr>
            <w:r>
              <w:rPr>
                <w:color w:val="000000"/>
              </w:rPr>
              <w:t>Comandi Programma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118306" w14:textId="77777777" w:rsidR="00572D8B" w:rsidRDefault="000E5D44">
            <w:pPr>
              <w:pStyle w:val="pAi2TableBody1"/>
            </w:pPr>
            <w:r>
              <w:rPr>
                <w:color w:val="000000"/>
              </w:rPr>
              <w:t>Caps Lock + Spazio, P</w:t>
            </w:r>
          </w:p>
        </w:tc>
      </w:tr>
      <w:tr w:rsidR="00572D8B" w14:paraId="1A31527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7C64CC0" w14:textId="77777777" w:rsidR="00572D8B" w:rsidRDefault="000E5D44">
            <w:pPr>
              <w:pStyle w:val="pAi2TableBody1"/>
            </w:pPr>
            <w:r>
              <w:rPr>
                <w:color w:val="000000"/>
              </w:rPr>
              <w:t>ZoomText Attivo/Disattivo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7B31C7" w14:textId="77777777" w:rsidR="00572D8B" w:rsidRDefault="000E5D44">
            <w:pPr>
              <w:pStyle w:val="pAi2TableBody1"/>
            </w:pPr>
            <w:r>
              <w:rPr>
                <w:color w:val="000000"/>
              </w:rPr>
              <w:t>Invio</w:t>
            </w:r>
          </w:p>
        </w:tc>
      </w:tr>
      <w:tr w:rsidR="00572D8B" w14:paraId="48FB80B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135A1C1" w14:textId="77777777" w:rsidR="00572D8B" w:rsidRDefault="000E5D44">
            <w:pPr>
              <w:pStyle w:val="pAi2TableBody1"/>
            </w:pPr>
            <w:r>
              <w:rPr>
                <w:color w:val="000000"/>
              </w:rPr>
              <w:t>Mostra interfaccia utente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8B52FD" w14:textId="77777777" w:rsidR="00572D8B" w:rsidRDefault="000E5D44">
            <w:pPr>
              <w:pStyle w:val="pAi2TableBody1"/>
            </w:pPr>
            <w:r>
              <w:rPr>
                <w:color w:val="000000"/>
              </w:rPr>
              <w:t>U</w:t>
            </w:r>
          </w:p>
        </w:tc>
      </w:tr>
      <w:tr w:rsidR="00572D8B" w14:paraId="61367D2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85A6EC" w14:textId="77777777" w:rsidR="00572D8B" w:rsidRDefault="000E5D44">
            <w:pPr>
              <w:pStyle w:val="pAi2TableBody1"/>
            </w:pPr>
            <w:r>
              <w:rPr>
                <w:color w:val="000000"/>
              </w:rPr>
              <w:t>Carica Configurazione 1 ... 10</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9619FA5" w14:textId="77777777" w:rsidR="00572D8B" w:rsidRDefault="000E5D44">
            <w:pPr>
              <w:pStyle w:val="pAi2TableBody1"/>
            </w:pPr>
            <w:r>
              <w:rPr>
                <w:color w:val="000000"/>
              </w:rPr>
              <w:t xml:space="preserve">1 ... 10 </w:t>
            </w:r>
            <w:r>
              <w:br/>
            </w:r>
            <w:r>
              <w:rPr>
                <w:color w:val="000000"/>
              </w:rPr>
              <w:t>Note: 0 viene usato per caricare la configurazione 10</w:t>
            </w:r>
          </w:p>
        </w:tc>
      </w:tr>
      <w:tr w:rsidR="00572D8B" w14:paraId="2F8195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6BC61E" w14:textId="77777777" w:rsidR="00572D8B" w:rsidRDefault="000E5D44">
            <w:pPr>
              <w:pStyle w:val="pAi2TableBody1"/>
            </w:pPr>
            <w:r>
              <w:rPr>
                <w:color w:val="000000"/>
              </w:rPr>
              <w:lastRenderedPageBreak/>
              <w:t>Gestisci Impostazioni Applicazione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B9C1FEC" w14:textId="77777777" w:rsidR="00572D8B" w:rsidRDefault="000E5D44">
            <w:pPr>
              <w:pStyle w:val="pAi2TableBody1"/>
            </w:pPr>
            <w:r>
              <w:rPr>
                <w:color w:val="000000"/>
              </w:rPr>
              <w:t>M</w:t>
            </w:r>
          </w:p>
        </w:tc>
      </w:tr>
      <w:tr w:rsidR="00572D8B" w14:paraId="1CC3B73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94A73FC" w14:textId="77777777" w:rsidR="00572D8B" w:rsidRDefault="000E5D44">
            <w:pPr>
              <w:pStyle w:val="pAi2TableBody1"/>
            </w:pPr>
            <w:r>
              <w:rPr>
                <w:color w:val="000000"/>
              </w:rPr>
              <w:t>Salva Impostazioni Applicazione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850546D" w14:textId="77777777" w:rsidR="00572D8B" w:rsidRDefault="000E5D44">
            <w:pPr>
              <w:pStyle w:val="pAi2TableBody1"/>
            </w:pPr>
            <w:r>
              <w:rPr>
                <w:color w:val="000000"/>
              </w:rPr>
              <w:t>S</w:t>
            </w:r>
          </w:p>
        </w:tc>
      </w:tr>
    </w:tbl>
    <w:p w14:paraId="1B575AE5" w14:textId="77777777" w:rsidR="00572D8B" w:rsidRDefault="000E5D44">
      <w:pPr>
        <w:pStyle w:val="p"/>
      </w:pPr>
      <w:r>
        <w:rPr>
          <w:color w:val="000000"/>
        </w:rPr>
        <w:t> </w:t>
      </w:r>
    </w:p>
    <w:p w14:paraId="0146CE59" w14:textId="77777777" w:rsidR="00572D8B" w:rsidRDefault="000E5D44">
      <w:pPr>
        <w:pStyle w:val="h2"/>
      </w:pPr>
      <w:bookmarkStart w:id="226" w:name="_Ref-1696450720"/>
      <w:r>
        <w:rPr>
          <w:color w:val="000000"/>
        </w:rPr>
        <w:lastRenderedPageBreak/>
        <w:t xml:space="preserve"> </w:t>
      </w:r>
      <w:r w:rsidR="009243CA">
        <w:fldChar w:fldCharType="begin"/>
      </w:r>
      <w:r>
        <w:instrText xml:space="preserve"> XE "commands (by group):Reader" </w:instrText>
      </w:r>
      <w:r w:rsidR="009243CA">
        <w:fldChar w:fldCharType="end"/>
      </w:r>
      <w:bookmarkStart w:id="227" w:name="_Toc193028536"/>
      <w:r>
        <w:rPr>
          <w:color w:val="000000"/>
        </w:rPr>
        <w:t>Comandi Lettore</w:t>
      </w:r>
      <w:bookmarkEnd w:id="227"/>
    </w:p>
    <w:bookmarkEnd w:id="226"/>
    <w:p w14:paraId="1466E6EE" w14:textId="77777777" w:rsidR="00572D8B" w:rsidRDefault="000E5D44">
      <w:pPr>
        <w:pStyle w:val="pAi2KeyboardShortcutsDescription"/>
      </w:pPr>
      <w:r>
        <w:rPr>
          <w:color w:val="000000"/>
        </w:rPr>
        <w:t>I seguenti tasti rapidi possono essere usati per controllare il Lettore.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1B15205"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AB5ED96"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40687084" w14:textId="77777777" w:rsidR="00572D8B" w:rsidRDefault="000E5D44">
            <w:pPr>
              <w:pStyle w:val="tdAi2TableColumnHeader"/>
            </w:pPr>
            <w:r>
              <w:t>Tasti di scelta rapida</w:t>
            </w:r>
          </w:p>
        </w:tc>
      </w:tr>
      <w:tr w:rsidR="00572D8B" w14:paraId="5EC0742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AA44A09" w14:textId="77777777" w:rsidR="00572D8B" w:rsidRDefault="000E5D44">
            <w:pPr>
              <w:pStyle w:val="pAi2TableBody1"/>
            </w:pPr>
            <w:r>
              <w:rPr>
                <w:color w:val="000000"/>
              </w:rPr>
              <w:t>Comandi Lettore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B8E1EF" w14:textId="77777777" w:rsidR="00572D8B" w:rsidRDefault="000E5D44">
            <w:pPr>
              <w:pStyle w:val="pAi2TableBody1"/>
            </w:pPr>
            <w:r>
              <w:rPr>
                <w:color w:val="000000"/>
              </w:rPr>
              <w:t>Non assegnato</w:t>
            </w:r>
          </w:p>
        </w:tc>
      </w:tr>
      <w:tr w:rsidR="00572D8B" w14:paraId="170E720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83564D3" w14:textId="77777777" w:rsidR="00572D8B" w:rsidRDefault="000E5D44">
            <w:pPr>
              <w:pStyle w:val="pAi2TableBody1"/>
            </w:pPr>
            <w:r>
              <w:rPr>
                <w:color w:val="000000"/>
              </w:rPr>
              <w:t>Modalità riscontro tastiera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69A5E7" w14:textId="77777777" w:rsidR="00572D8B" w:rsidRDefault="000E5D44">
            <w:pPr>
              <w:pStyle w:val="pAi2TableBody1"/>
            </w:pPr>
            <w:r>
              <w:rPr>
                <w:color w:val="000000"/>
              </w:rPr>
              <w:t>Caps Lock + Alt + K</w:t>
            </w:r>
          </w:p>
        </w:tc>
      </w:tr>
      <w:tr w:rsidR="00572D8B" w14:paraId="1429B08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3A1C1D" w14:textId="77777777" w:rsidR="00572D8B" w:rsidRDefault="000E5D44">
            <w:pPr>
              <w:pStyle w:val="pAi2TableBody1"/>
            </w:pPr>
            <w:r>
              <w:rPr>
                <w:color w:val="000000"/>
              </w:rPr>
              <w:t>Modalità riscontro mouse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05551A2" w14:textId="77777777" w:rsidR="00572D8B" w:rsidRDefault="000E5D44">
            <w:pPr>
              <w:pStyle w:val="pAi2TableBody1"/>
            </w:pPr>
            <w:r>
              <w:rPr>
                <w:color w:val="000000"/>
              </w:rPr>
              <w:t>Caps Lock + Alt + M</w:t>
            </w:r>
          </w:p>
        </w:tc>
      </w:tr>
      <w:tr w:rsidR="00572D8B" w14:paraId="442FF65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6634D7" w14:textId="77777777" w:rsidR="00572D8B" w:rsidRDefault="000E5D44">
            <w:pPr>
              <w:pStyle w:val="pAi2TableBody1"/>
            </w:pPr>
            <w:r>
              <w:rPr>
                <w:color w:val="000000"/>
              </w:rPr>
              <w:t>Riscontro livello di prolissità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205D101" w14:textId="77777777" w:rsidR="00572D8B" w:rsidRDefault="000E5D44">
            <w:pPr>
              <w:pStyle w:val="pAi2TableBody1"/>
            </w:pPr>
            <w:r>
              <w:rPr>
                <w:color w:val="000000"/>
              </w:rPr>
              <w:t>Caps Lock + Alt + B</w:t>
            </w:r>
          </w:p>
        </w:tc>
      </w:tr>
      <w:tr w:rsidR="00572D8B" w14:paraId="20A7B66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0A65C8" w14:textId="77777777" w:rsidR="00572D8B" w:rsidRDefault="000E5D44">
            <w:pPr>
              <w:pStyle w:val="pAi2TableBody1"/>
            </w:pPr>
            <w:r>
              <w:rPr>
                <w:color w:val="000000"/>
              </w:rPr>
              <w:t>Voce Attiva/Disattiva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EFA55D" w14:textId="77777777" w:rsidR="00572D8B" w:rsidRDefault="000E5D44">
            <w:pPr>
              <w:pStyle w:val="pAi2TableBody1"/>
            </w:pPr>
            <w:r>
              <w:rPr>
                <w:color w:val="000000"/>
              </w:rPr>
              <w:t>Caps Lock + Alt + Invio</w:t>
            </w:r>
          </w:p>
        </w:tc>
      </w:tr>
      <w:tr w:rsidR="00572D8B" w14:paraId="1C6F555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0E650A" w14:textId="77777777" w:rsidR="00572D8B" w:rsidRDefault="000E5D44">
            <w:pPr>
              <w:pStyle w:val="pAi2TableBody1"/>
            </w:pPr>
            <w:r>
              <w:rPr>
                <w:color w:val="000000"/>
              </w:rPr>
              <w:t>Selezione voce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470AA0" w14:textId="77777777" w:rsidR="00572D8B" w:rsidRDefault="000E5D44">
            <w:pPr>
              <w:pStyle w:val="pAi2TableBody1"/>
            </w:pPr>
            <w:r>
              <w:rPr>
                <w:color w:val="000000"/>
              </w:rPr>
              <w:t>Caps Lock + Alt + V</w:t>
            </w:r>
          </w:p>
        </w:tc>
      </w:tr>
      <w:tr w:rsidR="00572D8B" w14:paraId="2C6C395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62AEEA8" w14:textId="77777777" w:rsidR="00572D8B" w:rsidRDefault="000E5D44">
            <w:pPr>
              <w:pStyle w:val="pAi2TableBody1"/>
            </w:pPr>
            <w:r>
              <w:rPr>
                <w:color w:val="000000"/>
              </w:rPr>
              <w:t>Voce più veloce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812985E" w14:textId="77777777" w:rsidR="00572D8B" w:rsidRDefault="000E5D44">
            <w:pPr>
              <w:pStyle w:val="pAi2TableBody1"/>
            </w:pPr>
            <w:r>
              <w:rPr>
                <w:color w:val="000000"/>
              </w:rPr>
              <w:t>Caps Lock + Alt + Su</w:t>
            </w:r>
          </w:p>
        </w:tc>
      </w:tr>
      <w:tr w:rsidR="00572D8B" w14:paraId="02375A96"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4EE1C894" w14:textId="77777777" w:rsidR="00572D8B" w:rsidRDefault="000E5D44">
            <w:pPr>
              <w:pStyle w:val="pAi2TableBody1"/>
            </w:pPr>
            <w:r>
              <w:rPr>
                <w:color w:val="000000"/>
              </w:rPr>
              <w:t>Voce più lenta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6D8B227" w14:textId="77777777" w:rsidR="00572D8B" w:rsidRDefault="000E5D44">
            <w:pPr>
              <w:pStyle w:val="pAi2TableBody1"/>
            </w:pPr>
            <w:r>
              <w:rPr>
                <w:color w:val="000000"/>
              </w:rPr>
              <w:t>Caps Lock + Alt + Giù</w:t>
            </w:r>
          </w:p>
        </w:tc>
      </w:tr>
    </w:tbl>
    <w:p w14:paraId="209AECDC" w14:textId="77777777" w:rsidR="00572D8B" w:rsidRDefault="000E5D44">
      <w:pPr>
        <w:pStyle w:val="pAi2KeyboardShortcutsDescription"/>
      </w:pPr>
      <w:r>
        <w:rPr>
          <w:color w:val="000000"/>
        </w:rPr>
        <w:t>I seguenti tasti a livelli possono essere usati per controllare il Lettore.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C4DB69D"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727D6885"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01FBACA" w14:textId="77777777" w:rsidR="00572D8B" w:rsidRDefault="000E5D44">
            <w:pPr>
              <w:pStyle w:val="tdAi2TableColumnHeader"/>
            </w:pPr>
            <w:r>
              <w:t>Tasti a Livelli</w:t>
            </w:r>
          </w:p>
        </w:tc>
      </w:tr>
      <w:tr w:rsidR="00572D8B" w14:paraId="519D882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63A010" w14:textId="77777777" w:rsidR="00572D8B" w:rsidRDefault="000E5D44">
            <w:pPr>
              <w:pStyle w:val="pAi2TableBody1"/>
            </w:pPr>
            <w:r>
              <w:rPr>
                <w:color w:val="000000"/>
              </w:rPr>
              <w:t>Comandi Lettore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5008FE9" w14:textId="77777777" w:rsidR="00572D8B" w:rsidRDefault="000E5D44">
            <w:pPr>
              <w:pStyle w:val="pAi2TableBody1"/>
            </w:pPr>
            <w:r>
              <w:rPr>
                <w:color w:val="000000"/>
              </w:rPr>
              <w:t>Caps Lock + Spazio, R</w:t>
            </w:r>
          </w:p>
        </w:tc>
      </w:tr>
      <w:tr w:rsidR="00572D8B" w14:paraId="0C68B0E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37C3374" w14:textId="77777777" w:rsidR="00572D8B" w:rsidRDefault="000E5D44">
            <w:pPr>
              <w:pStyle w:val="pAi2TableBody1"/>
            </w:pPr>
            <w:r>
              <w:rPr>
                <w:color w:val="000000"/>
              </w:rPr>
              <w:t>Modalità riscontro tastiera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CEBE55" w14:textId="77777777" w:rsidR="00572D8B" w:rsidRDefault="000E5D44">
            <w:pPr>
              <w:pStyle w:val="pAi2TableBody1"/>
            </w:pPr>
            <w:r>
              <w:rPr>
                <w:color w:val="000000"/>
              </w:rPr>
              <w:t>K</w:t>
            </w:r>
          </w:p>
        </w:tc>
      </w:tr>
      <w:tr w:rsidR="00572D8B" w14:paraId="118051B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7564DBB" w14:textId="77777777" w:rsidR="00572D8B" w:rsidRDefault="000E5D44">
            <w:pPr>
              <w:pStyle w:val="pAi2TableBody1"/>
            </w:pPr>
            <w:r>
              <w:rPr>
                <w:color w:val="000000"/>
              </w:rPr>
              <w:t>Modalità riscontro mouse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4F0B5EF" w14:textId="77777777" w:rsidR="00572D8B" w:rsidRDefault="000E5D44">
            <w:pPr>
              <w:pStyle w:val="pAi2TableBody1"/>
            </w:pPr>
            <w:r>
              <w:rPr>
                <w:color w:val="000000"/>
              </w:rPr>
              <w:t>M</w:t>
            </w:r>
          </w:p>
        </w:tc>
      </w:tr>
      <w:tr w:rsidR="00572D8B" w14:paraId="41C5BFC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2CC972E" w14:textId="77777777" w:rsidR="00572D8B" w:rsidRDefault="000E5D44">
            <w:pPr>
              <w:pStyle w:val="pAi2TableBody1"/>
            </w:pPr>
            <w:r>
              <w:rPr>
                <w:color w:val="000000"/>
              </w:rPr>
              <w:t>Riscontro livello di prolissità</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D0792D" w14:textId="77777777" w:rsidR="00572D8B" w:rsidRDefault="000E5D44">
            <w:pPr>
              <w:pStyle w:val="pAi2TableBody1"/>
            </w:pPr>
            <w:r>
              <w:rPr>
                <w:color w:val="000000"/>
              </w:rPr>
              <w:t>B</w:t>
            </w:r>
          </w:p>
        </w:tc>
      </w:tr>
      <w:tr w:rsidR="00572D8B" w14:paraId="72D55C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A5A9BE4" w14:textId="77777777" w:rsidR="00572D8B" w:rsidRDefault="000E5D44">
            <w:pPr>
              <w:pStyle w:val="pAi2TableBody1"/>
            </w:pPr>
            <w:r>
              <w:rPr>
                <w:color w:val="000000"/>
              </w:rPr>
              <w:t>Voce Attiva/Disattiva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11B63ED" w14:textId="77777777" w:rsidR="00572D8B" w:rsidRDefault="000E5D44">
            <w:pPr>
              <w:pStyle w:val="pAi2TableBody1"/>
            </w:pPr>
            <w:r>
              <w:rPr>
                <w:color w:val="000000"/>
              </w:rPr>
              <w:t>Invio</w:t>
            </w:r>
          </w:p>
        </w:tc>
      </w:tr>
      <w:tr w:rsidR="00572D8B" w14:paraId="5789B9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533F68" w14:textId="77777777" w:rsidR="00572D8B" w:rsidRDefault="000E5D44">
            <w:pPr>
              <w:pStyle w:val="pAi2TableBody1"/>
            </w:pPr>
            <w:r>
              <w:rPr>
                <w:color w:val="000000"/>
              </w:rPr>
              <w:lastRenderedPageBreak/>
              <w:t>Selezione voce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B47217" w14:textId="77777777" w:rsidR="00572D8B" w:rsidRDefault="000E5D44">
            <w:pPr>
              <w:pStyle w:val="pAi2TableBody1"/>
            </w:pPr>
            <w:r>
              <w:rPr>
                <w:color w:val="000000"/>
              </w:rPr>
              <w:t>V</w:t>
            </w:r>
          </w:p>
        </w:tc>
      </w:tr>
      <w:tr w:rsidR="00572D8B" w14:paraId="295762B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9268A9" w14:textId="77777777" w:rsidR="00572D8B" w:rsidRDefault="000E5D44">
            <w:pPr>
              <w:pStyle w:val="pAi2TableBody1"/>
            </w:pPr>
            <w:r>
              <w:rPr>
                <w:color w:val="000000"/>
              </w:rPr>
              <w:t>Voce più veloce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C60FC2" w14:textId="77777777" w:rsidR="00572D8B" w:rsidRDefault="000E5D44">
            <w:pPr>
              <w:pStyle w:val="pAi2TableBody1"/>
            </w:pPr>
            <w:r>
              <w:rPr>
                <w:color w:val="000000"/>
              </w:rPr>
              <w:t>Su</w:t>
            </w:r>
          </w:p>
        </w:tc>
      </w:tr>
      <w:tr w:rsidR="00572D8B" w14:paraId="5786794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871D248" w14:textId="77777777" w:rsidR="00572D8B" w:rsidRDefault="000E5D44">
            <w:pPr>
              <w:pStyle w:val="pAi2TableBody1"/>
            </w:pPr>
            <w:r>
              <w:rPr>
                <w:color w:val="000000"/>
              </w:rPr>
              <w:t>Voce più lenta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19CCD8D" w14:textId="77777777" w:rsidR="00572D8B" w:rsidRDefault="000E5D44">
            <w:pPr>
              <w:pStyle w:val="pAi2TableBody1"/>
            </w:pPr>
            <w:r>
              <w:rPr>
                <w:color w:val="000000"/>
              </w:rPr>
              <w:t>Giù</w:t>
            </w:r>
          </w:p>
        </w:tc>
      </w:tr>
    </w:tbl>
    <w:p w14:paraId="5CE8926E" w14:textId="77777777" w:rsidR="00572D8B" w:rsidRDefault="000E5D44">
      <w:pPr>
        <w:pStyle w:val="p"/>
      </w:pPr>
      <w:r>
        <w:rPr>
          <w:color w:val="000000"/>
        </w:rPr>
        <w:t> </w:t>
      </w:r>
    </w:p>
    <w:p w14:paraId="614671C8" w14:textId="77777777" w:rsidR="00572D8B" w:rsidRDefault="000E5D44">
      <w:pPr>
        <w:pStyle w:val="h2"/>
      </w:pPr>
      <w:bookmarkStart w:id="228" w:name="_Ref-1940330369"/>
      <w:r>
        <w:rPr>
          <w:color w:val="000000"/>
        </w:rPr>
        <w:lastRenderedPageBreak/>
        <w:t xml:space="preserve"> </w:t>
      </w:r>
      <w:r w:rsidR="009243CA">
        <w:fldChar w:fldCharType="begin"/>
      </w:r>
      <w:r>
        <w:instrText xml:space="preserve"> XE "commands (by group):Reading Zones" </w:instrText>
      </w:r>
      <w:r w:rsidR="009243CA">
        <w:fldChar w:fldCharType="end"/>
      </w:r>
      <w:bookmarkStart w:id="229" w:name="_Toc193028537"/>
      <w:r>
        <w:rPr>
          <w:color w:val="000000"/>
        </w:rPr>
        <w:t>Comandi per le Aree di Lettura</w:t>
      </w:r>
      <w:bookmarkEnd w:id="229"/>
    </w:p>
    <w:bookmarkEnd w:id="228"/>
    <w:p w14:paraId="6687EE1B" w14:textId="77777777" w:rsidR="00572D8B" w:rsidRDefault="000E5D44">
      <w:pPr>
        <w:pStyle w:val="pAi2KeyboardShortcutsDescription"/>
      </w:pPr>
      <w:r>
        <w:rPr>
          <w:color w:val="000000"/>
        </w:rPr>
        <w:t>I seguenti tasti rapidi possono essere usati per controllare le Aree di Lettura.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A3DE89F"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7C66398"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0E77344" w14:textId="77777777" w:rsidR="00572D8B" w:rsidRDefault="000E5D44">
            <w:pPr>
              <w:pStyle w:val="tdAi2TableColumnHeader"/>
            </w:pPr>
            <w:r>
              <w:t>Tasti di scelta rapida</w:t>
            </w:r>
          </w:p>
        </w:tc>
      </w:tr>
      <w:tr w:rsidR="00572D8B" w14:paraId="267869C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11EB56" w14:textId="77777777" w:rsidR="00572D8B" w:rsidRDefault="000E5D44">
            <w:pPr>
              <w:pStyle w:val="pAi2TableBody1"/>
            </w:pPr>
            <w:r>
              <w:rPr>
                <w:color w:val="000000"/>
              </w:rPr>
              <w:t>Comandi per le Aree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7E1855" w14:textId="77777777" w:rsidR="00572D8B" w:rsidRDefault="000E5D44">
            <w:pPr>
              <w:pStyle w:val="pAi2TableBody1"/>
            </w:pPr>
            <w:r>
              <w:rPr>
                <w:color w:val="000000"/>
              </w:rPr>
              <w:t>Caps Lock + Alt + Z</w:t>
            </w:r>
          </w:p>
        </w:tc>
      </w:tr>
      <w:tr w:rsidR="00572D8B" w14:paraId="3C4B9E8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7E6BD3" w14:textId="77777777" w:rsidR="00572D8B" w:rsidRDefault="000E5D44">
            <w:pPr>
              <w:pStyle w:val="pAi2TableBody1"/>
            </w:pPr>
            <w:r>
              <w:rPr>
                <w:color w:val="000000"/>
              </w:rPr>
              <w:t>Crea area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0FB85E0" w14:textId="77777777" w:rsidR="00572D8B" w:rsidRDefault="000E5D44">
            <w:pPr>
              <w:pStyle w:val="pAi2TableBody1"/>
            </w:pPr>
            <w:r>
              <w:rPr>
                <w:color w:val="000000"/>
              </w:rPr>
              <w:t>Caps Lock + Alt + C</w:t>
            </w:r>
          </w:p>
        </w:tc>
      </w:tr>
      <w:tr w:rsidR="00572D8B" w14:paraId="49FBD0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0E0EDE" w14:textId="77777777" w:rsidR="00572D8B" w:rsidRDefault="000E5D44">
            <w:pPr>
              <w:pStyle w:val="pAi2TableBody1"/>
            </w:pPr>
            <w:r>
              <w:rPr>
                <w:color w:val="000000"/>
              </w:rPr>
              <w:t>Modifica area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5D225C" w14:textId="77777777" w:rsidR="00572D8B" w:rsidRDefault="000E5D44">
            <w:pPr>
              <w:pStyle w:val="pAi2TableBody1"/>
            </w:pPr>
            <w:r>
              <w:rPr>
                <w:color w:val="000000"/>
              </w:rPr>
              <w:t>Caps Lock + Alt + E</w:t>
            </w:r>
          </w:p>
        </w:tc>
      </w:tr>
      <w:tr w:rsidR="00572D8B" w14:paraId="541154B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75F27B" w14:textId="77777777" w:rsidR="00572D8B" w:rsidRDefault="000E5D44">
            <w:pPr>
              <w:pStyle w:val="pAi2TableBody1"/>
            </w:pPr>
            <w:r>
              <w:rPr>
                <w:color w:val="000000"/>
              </w:rPr>
              <w:t>Elenco aree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3E42FFA" w14:textId="77777777" w:rsidR="00572D8B" w:rsidRDefault="000E5D44">
            <w:pPr>
              <w:pStyle w:val="pAi2TableBody1"/>
            </w:pPr>
            <w:r>
              <w:rPr>
                <w:color w:val="000000"/>
              </w:rPr>
              <w:t>Caps Lock + Alt + L</w:t>
            </w:r>
          </w:p>
        </w:tc>
      </w:tr>
      <w:tr w:rsidR="00572D8B" w14:paraId="1058DD8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ED15CE" w14:textId="77777777" w:rsidR="00572D8B" w:rsidRDefault="000E5D44">
            <w:pPr>
              <w:pStyle w:val="pAi2TableBody1"/>
            </w:pPr>
            <w:r>
              <w:rPr>
                <w:color w:val="000000"/>
              </w:rPr>
              <w:t>Naviga Aree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6A4153" w14:textId="77777777" w:rsidR="00572D8B" w:rsidRDefault="000E5D44">
            <w:pPr>
              <w:pStyle w:val="pAi2TableBody1"/>
            </w:pPr>
            <w:r>
              <w:rPr>
                <w:color w:val="000000"/>
              </w:rPr>
              <w:t>Caps Lock + Alt + G</w:t>
            </w:r>
          </w:p>
        </w:tc>
      </w:tr>
      <w:tr w:rsidR="00572D8B" w14:paraId="482AB50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C38403E" w14:textId="77777777" w:rsidR="00572D8B" w:rsidRDefault="000E5D44">
            <w:pPr>
              <w:pStyle w:val="pAi2TableBody1"/>
            </w:pPr>
            <w:r>
              <w:rPr>
                <w:color w:val="000000"/>
              </w:rPr>
              <w:t>Area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055214" w14:textId="77777777" w:rsidR="00572D8B" w:rsidRDefault="000E5D44">
            <w:pPr>
              <w:pStyle w:val="pAi2TableBody1"/>
            </w:pPr>
            <w:r>
              <w:rPr>
                <w:color w:val="000000"/>
              </w:rPr>
              <w:t>Caps Lock + Alt + N</w:t>
            </w:r>
          </w:p>
        </w:tc>
      </w:tr>
      <w:tr w:rsidR="00572D8B" w14:paraId="55EF63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6F1593" w14:textId="77777777" w:rsidR="00572D8B" w:rsidRDefault="000E5D44">
            <w:pPr>
              <w:pStyle w:val="pAi2TableBody1"/>
            </w:pPr>
            <w:r>
              <w:rPr>
                <w:color w:val="000000"/>
              </w:rPr>
              <w:t>Area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9B67F2" w14:textId="77777777" w:rsidR="00572D8B" w:rsidRDefault="000E5D44">
            <w:pPr>
              <w:pStyle w:val="pAi2TableBody1"/>
            </w:pPr>
            <w:r>
              <w:rPr>
                <w:color w:val="000000"/>
              </w:rPr>
              <w:t>Caps Lock + Alt + P</w:t>
            </w:r>
          </w:p>
        </w:tc>
      </w:tr>
      <w:tr w:rsidR="00572D8B" w14:paraId="05E94ACD"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BCC65EE" w14:textId="77777777" w:rsidR="00572D8B" w:rsidRDefault="000E5D44">
            <w:pPr>
              <w:pStyle w:val="pAi2TableBody1"/>
            </w:pPr>
            <w:r>
              <w:rPr>
                <w:color w:val="000000"/>
              </w:rPr>
              <w:t>Attiva Area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B6F3FA4" w14:textId="77777777" w:rsidR="00572D8B" w:rsidRDefault="000E5D44">
            <w:pPr>
              <w:pStyle w:val="pAi2TableBody1"/>
            </w:pPr>
            <w:r>
              <w:rPr>
                <w:color w:val="000000"/>
              </w:rPr>
              <w:t xml:space="preserve">Caps Lock + Alt + 1 ... 0 </w:t>
            </w:r>
            <w:r>
              <w:br/>
            </w:r>
            <w:r>
              <w:rPr>
                <w:color w:val="000000"/>
              </w:rPr>
              <w:t>Nota: 0 attiva l’area 10.</w:t>
            </w:r>
          </w:p>
        </w:tc>
      </w:tr>
    </w:tbl>
    <w:p w14:paraId="61E7543E" w14:textId="77777777" w:rsidR="00572D8B" w:rsidRDefault="000E5D44">
      <w:pPr>
        <w:pStyle w:val="pAi2KeyboardShortcutsDescription"/>
      </w:pPr>
      <w:r>
        <w:rPr>
          <w:color w:val="000000"/>
        </w:rPr>
        <w:t>I seguenti tasti a livelli possono essere usati per controllare le Aree di Lettura.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CEAEA62"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297AA17"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0F64E67C" w14:textId="77777777" w:rsidR="00572D8B" w:rsidRDefault="000E5D44">
            <w:pPr>
              <w:pStyle w:val="tdAi2TableColumnHeader"/>
            </w:pPr>
            <w:r>
              <w:t>Tasti a Livelli</w:t>
            </w:r>
          </w:p>
        </w:tc>
      </w:tr>
      <w:tr w:rsidR="00572D8B" w14:paraId="6F3E1E6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B2E7915" w14:textId="77777777" w:rsidR="00572D8B" w:rsidRDefault="000E5D44">
            <w:pPr>
              <w:pStyle w:val="pAi2TableBody1"/>
            </w:pPr>
            <w:r>
              <w:rPr>
                <w:color w:val="000000"/>
              </w:rPr>
              <w:t>Comandi per le Aree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0E7FF68" w14:textId="77777777" w:rsidR="00572D8B" w:rsidRDefault="000E5D44">
            <w:pPr>
              <w:pStyle w:val="pAi2TableBody1"/>
            </w:pPr>
            <w:r>
              <w:rPr>
                <w:color w:val="000000"/>
              </w:rPr>
              <w:t>Caps Lock + Spazio, Z</w:t>
            </w:r>
          </w:p>
        </w:tc>
      </w:tr>
      <w:tr w:rsidR="00572D8B" w14:paraId="53CCE06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207B21" w14:textId="77777777" w:rsidR="00572D8B" w:rsidRDefault="000E5D44">
            <w:pPr>
              <w:pStyle w:val="pAi2TableBody1"/>
            </w:pPr>
            <w:r>
              <w:rPr>
                <w:color w:val="000000"/>
              </w:rPr>
              <w:t>Crea area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207FA0" w14:textId="77777777" w:rsidR="00572D8B" w:rsidRDefault="000E5D44">
            <w:pPr>
              <w:pStyle w:val="pAi2TableBody1"/>
            </w:pPr>
            <w:r>
              <w:rPr>
                <w:color w:val="000000"/>
              </w:rPr>
              <w:t>C</w:t>
            </w:r>
          </w:p>
        </w:tc>
      </w:tr>
      <w:tr w:rsidR="00572D8B" w14:paraId="5AF9B96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5C9FA54" w14:textId="77777777" w:rsidR="00572D8B" w:rsidRDefault="000E5D44">
            <w:pPr>
              <w:pStyle w:val="pAi2TableBody1"/>
            </w:pPr>
            <w:r>
              <w:rPr>
                <w:color w:val="000000"/>
              </w:rPr>
              <w:t>Modifica area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0954EB7" w14:textId="77777777" w:rsidR="00572D8B" w:rsidRDefault="000E5D44">
            <w:pPr>
              <w:pStyle w:val="pAi2TableBody1"/>
            </w:pPr>
            <w:r>
              <w:rPr>
                <w:color w:val="000000"/>
              </w:rPr>
              <w:t>E</w:t>
            </w:r>
          </w:p>
        </w:tc>
      </w:tr>
      <w:tr w:rsidR="00572D8B" w14:paraId="4E6CE7E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94A1548" w14:textId="77777777" w:rsidR="00572D8B" w:rsidRDefault="000E5D44">
            <w:pPr>
              <w:pStyle w:val="pAi2TableBody1"/>
            </w:pPr>
            <w:r>
              <w:rPr>
                <w:color w:val="000000"/>
              </w:rPr>
              <w:t>Elenco aree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A1F50D5" w14:textId="77777777" w:rsidR="00572D8B" w:rsidRDefault="000E5D44">
            <w:pPr>
              <w:pStyle w:val="pAi2TableBody1"/>
            </w:pPr>
            <w:r>
              <w:rPr>
                <w:color w:val="000000"/>
              </w:rPr>
              <w:t>L</w:t>
            </w:r>
          </w:p>
        </w:tc>
      </w:tr>
      <w:tr w:rsidR="00572D8B" w14:paraId="7743282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30856D0" w14:textId="77777777" w:rsidR="00572D8B" w:rsidRDefault="000E5D44">
            <w:pPr>
              <w:pStyle w:val="pAi2TableBody1"/>
            </w:pPr>
            <w:r>
              <w:rPr>
                <w:color w:val="000000"/>
              </w:rPr>
              <w:t>Naviga Aree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F74C9E" w14:textId="77777777" w:rsidR="00572D8B" w:rsidRDefault="000E5D44">
            <w:pPr>
              <w:pStyle w:val="pAi2TableBody1"/>
            </w:pPr>
            <w:r>
              <w:rPr>
                <w:color w:val="000000"/>
              </w:rPr>
              <w:t>G</w:t>
            </w:r>
          </w:p>
        </w:tc>
      </w:tr>
      <w:tr w:rsidR="00572D8B" w14:paraId="5EF8412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669644B" w14:textId="77777777" w:rsidR="00572D8B" w:rsidRDefault="000E5D44" w:rsidP="0027565A">
            <w:pPr>
              <w:pStyle w:val="pAi2TableBody1"/>
              <w:keepNext/>
            </w:pPr>
            <w:r>
              <w:rPr>
                <w:color w:val="000000"/>
              </w:rPr>
              <w:lastRenderedPageBreak/>
              <w:t>Area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398D8D" w14:textId="77777777" w:rsidR="00572D8B" w:rsidRDefault="000E5D44" w:rsidP="0027565A">
            <w:pPr>
              <w:pStyle w:val="pAi2TableBody1"/>
              <w:keepNext/>
            </w:pPr>
            <w:r>
              <w:rPr>
                <w:color w:val="000000"/>
              </w:rPr>
              <w:t>N</w:t>
            </w:r>
          </w:p>
        </w:tc>
      </w:tr>
      <w:tr w:rsidR="00572D8B" w14:paraId="609A67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E92500" w14:textId="77777777" w:rsidR="00572D8B" w:rsidRDefault="000E5D44" w:rsidP="0027565A">
            <w:pPr>
              <w:pStyle w:val="pAi2TableBody1"/>
              <w:keepNext/>
            </w:pPr>
            <w:r>
              <w:rPr>
                <w:color w:val="000000"/>
              </w:rPr>
              <w:t>Area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3D600C" w14:textId="77777777" w:rsidR="00572D8B" w:rsidRDefault="000E5D44" w:rsidP="0027565A">
            <w:pPr>
              <w:pStyle w:val="pAi2TableBody1"/>
              <w:keepNext/>
            </w:pPr>
            <w:r>
              <w:rPr>
                <w:color w:val="000000"/>
              </w:rPr>
              <w:t>P</w:t>
            </w:r>
          </w:p>
        </w:tc>
      </w:tr>
      <w:tr w:rsidR="00572D8B" w14:paraId="23419F0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1E7AD97C" w14:textId="77777777" w:rsidR="00572D8B" w:rsidRDefault="000E5D44">
            <w:pPr>
              <w:pStyle w:val="pAi2TableBody1"/>
            </w:pPr>
            <w:r>
              <w:rPr>
                <w:color w:val="000000"/>
              </w:rPr>
              <w:t>Attiva Area 1 ... 10</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9F626F6" w14:textId="77777777" w:rsidR="00572D8B" w:rsidRDefault="000E5D44">
            <w:pPr>
              <w:pStyle w:val="pAi2TableBody1"/>
            </w:pPr>
            <w:r>
              <w:rPr>
                <w:color w:val="000000"/>
              </w:rPr>
              <w:t xml:space="preserve">1 ... 0 </w:t>
            </w:r>
            <w:r>
              <w:br/>
            </w:r>
            <w:r>
              <w:rPr>
                <w:color w:val="000000"/>
              </w:rPr>
              <w:t>Nota: 0 attiva l’area 10.</w:t>
            </w:r>
          </w:p>
        </w:tc>
      </w:tr>
    </w:tbl>
    <w:p w14:paraId="277FC74F" w14:textId="77777777" w:rsidR="00572D8B" w:rsidRDefault="000E5D44">
      <w:pPr>
        <w:pStyle w:val="p"/>
      </w:pPr>
      <w:r>
        <w:rPr>
          <w:color w:val="000000"/>
        </w:rPr>
        <w:t> </w:t>
      </w:r>
    </w:p>
    <w:p w14:paraId="6C0DF8C3" w14:textId="77777777" w:rsidR="00572D8B" w:rsidRDefault="000E5D44">
      <w:pPr>
        <w:pStyle w:val="h2"/>
      </w:pPr>
      <w:bookmarkStart w:id="230" w:name="_Ref-993658147"/>
      <w:r>
        <w:rPr>
          <w:color w:val="000000"/>
        </w:rPr>
        <w:lastRenderedPageBreak/>
        <w:t xml:space="preserve"> </w:t>
      </w:r>
      <w:r w:rsidR="009243CA">
        <w:fldChar w:fldCharType="begin"/>
      </w:r>
      <w:r>
        <w:instrText xml:space="preserve"> XE "commands (by group):ZoomText Recorder" </w:instrText>
      </w:r>
      <w:r w:rsidR="009243CA">
        <w:fldChar w:fldCharType="end"/>
      </w:r>
      <w:bookmarkStart w:id="231" w:name="_Toc193028538"/>
      <w:r>
        <w:rPr>
          <w:color w:val="000000"/>
        </w:rPr>
        <w:t>Comandi del Registratore</w:t>
      </w:r>
      <w:bookmarkEnd w:id="231"/>
    </w:p>
    <w:bookmarkEnd w:id="230"/>
    <w:p w14:paraId="6F0D5396" w14:textId="77777777" w:rsidR="00572D8B" w:rsidRDefault="000E5D44">
      <w:pPr>
        <w:pStyle w:val="pAi2KeyboardShortcutsDescription"/>
      </w:pPr>
      <w:r>
        <w:rPr>
          <w:color w:val="000000"/>
        </w:rPr>
        <w:t>I seguenti tasti rapidi possono essere usati per lanciare il Registratore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73D598C"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D4CA058"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FB03DBD" w14:textId="77777777" w:rsidR="00572D8B" w:rsidRDefault="000E5D44">
            <w:pPr>
              <w:pStyle w:val="tdAi2TableColumnHeader"/>
            </w:pPr>
            <w:r>
              <w:t>Tasti di scelta rapida</w:t>
            </w:r>
          </w:p>
        </w:tc>
      </w:tr>
      <w:tr w:rsidR="00572D8B" w14:paraId="5FC4D20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7A11A31" w14:textId="77777777" w:rsidR="00572D8B" w:rsidRDefault="000E5D44">
            <w:pPr>
              <w:pStyle w:val="pAi2TableBody1"/>
            </w:pPr>
            <w:r>
              <w:rPr>
                <w:color w:val="000000"/>
              </w:rPr>
              <w:t>Esegui registratore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A768478" w14:textId="77777777" w:rsidR="00572D8B" w:rsidRDefault="000E5D44">
            <w:pPr>
              <w:pStyle w:val="pAi2TableBody1"/>
            </w:pPr>
            <w:r>
              <w:rPr>
                <w:color w:val="000000"/>
              </w:rPr>
              <w:t>Caps Lock + Ctrl + D</w:t>
            </w:r>
          </w:p>
        </w:tc>
      </w:tr>
    </w:tbl>
    <w:p w14:paraId="1CBB0A20" w14:textId="77777777" w:rsidR="00572D8B" w:rsidRDefault="000E5D44">
      <w:pPr>
        <w:pStyle w:val="pAi2KeyboardShortcutsDescription"/>
      </w:pPr>
      <w:r>
        <w:rPr>
          <w:color w:val="000000"/>
        </w:rPr>
        <w:t>I seguenti tasti a livelli possono essere usati per lanciare il Registratore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4A92AC1"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E803974"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828EA17" w14:textId="77777777" w:rsidR="00572D8B" w:rsidRDefault="000E5D44">
            <w:pPr>
              <w:pStyle w:val="tdAi2TableColumnHeader"/>
            </w:pPr>
            <w:r>
              <w:t>Tasti a Livelli</w:t>
            </w:r>
          </w:p>
        </w:tc>
      </w:tr>
      <w:tr w:rsidR="00572D8B" w14:paraId="25C8A2A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28DA0302" w14:textId="77777777" w:rsidR="00572D8B" w:rsidRDefault="000E5D44">
            <w:pPr>
              <w:pStyle w:val="pAi2TableBody1"/>
            </w:pPr>
            <w:r>
              <w:rPr>
                <w:color w:val="000000"/>
              </w:rPr>
              <w:t>Esegui registratore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EB235D9" w14:textId="77777777" w:rsidR="00572D8B" w:rsidRDefault="000E5D44">
            <w:pPr>
              <w:pStyle w:val="pAi2TableBody1"/>
            </w:pPr>
            <w:r>
              <w:rPr>
                <w:color w:val="000000"/>
              </w:rPr>
              <w:t>Caps Lock + Spazio, D</w:t>
            </w:r>
          </w:p>
        </w:tc>
      </w:tr>
    </w:tbl>
    <w:p w14:paraId="1D1555FC" w14:textId="77777777" w:rsidR="00572D8B" w:rsidRDefault="000E5D44">
      <w:pPr>
        <w:pStyle w:val="p"/>
      </w:pPr>
      <w:r>
        <w:rPr>
          <w:color w:val="000000"/>
        </w:rPr>
        <w:t> </w:t>
      </w:r>
    </w:p>
    <w:p w14:paraId="5690728C" w14:textId="77777777" w:rsidR="00572D8B" w:rsidRDefault="000E5D44">
      <w:pPr>
        <w:pStyle w:val="h2"/>
      </w:pPr>
      <w:bookmarkStart w:id="232" w:name="_Ref412924148"/>
      <w:r>
        <w:rPr>
          <w:color w:val="000000"/>
        </w:rPr>
        <w:lastRenderedPageBreak/>
        <w:t xml:space="preserve"> </w:t>
      </w:r>
      <w:r w:rsidR="009243CA">
        <w:fldChar w:fldCharType="begin"/>
      </w:r>
      <w:r>
        <w:instrText xml:space="preserve"> XE "commands (by group):Say" </w:instrText>
      </w:r>
      <w:r w:rsidR="009243CA">
        <w:fldChar w:fldCharType="end"/>
      </w:r>
      <w:bookmarkStart w:id="233" w:name="_Toc193028539"/>
      <w:r>
        <w:rPr>
          <w:color w:val="000000"/>
        </w:rPr>
        <w:t>Comandi di Lettura</w:t>
      </w:r>
      <w:bookmarkEnd w:id="233"/>
    </w:p>
    <w:bookmarkEnd w:id="232"/>
    <w:p w14:paraId="7E874211" w14:textId="77777777" w:rsidR="00572D8B" w:rsidRDefault="000E5D44">
      <w:pPr>
        <w:pStyle w:val="pAi2KeyboardShortcutsDescription"/>
      </w:pPr>
      <w:r>
        <w:rPr>
          <w:color w:val="000000"/>
        </w:rPr>
        <w:t>I seguenti tasti rapidi possono essere usati per attivare i Comandi di Lettura.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DC34618"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5FE84E2"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03C8B93" w14:textId="77777777" w:rsidR="00572D8B" w:rsidRDefault="000E5D44">
            <w:pPr>
              <w:pStyle w:val="tdAi2TableColumnHeader"/>
            </w:pPr>
            <w:r>
              <w:t>Tasti di scelta rapida</w:t>
            </w:r>
          </w:p>
        </w:tc>
      </w:tr>
      <w:tr w:rsidR="00572D8B" w14:paraId="4A3F360C"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764C954" w14:textId="77777777" w:rsidR="00572D8B" w:rsidRDefault="000E5D44">
            <w:pPr>
              <w:pStyle w:val="pAi2TableBody1"/>
            </w:pPr>
            <w:r>
              <w:rPr>
                <w:color w:val="000000"/>
              </w:rPr>
              <w:t>Comandi di Lettura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08C87B7" w14:textId="77777777" w:rsidR="00572D8B" w:rsidRDefault="000E5D44">
            <w:pPr>
              <w:pStyle w:val="pAi2TableBody1"/>
            </w:pPr>
            <w:r>
              <w:rPr>
                <w:color w:val="000000"/>
              </w:rPr>
              <w:t>Non assegnato</w:t>
            </w:r>
          </w:p>
        </w:tc>
      </w:tr>
    </w:tbl>
    <w:p w14:paraId="76093788" w14:textId="77777777" w:rsidR="00572D8B" w:rsidRDefault="000E5D44">
      <w:pPr>
        <w:pStyle w:val="pAi2KeyboardShortcutsDescription"/>
      </w:pPr>
      <w:r>
        <w:rPr>
          <w:color w:val="000000"/>
        </w:rPr>
        <w:t>I seguenti tasti a livelli possono essere usati per attivare i Comandi di Lettura.</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E4E5633"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AA4600E"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F05D878" w14:textId="77777777" w:rsidR="00572D8B" w:rsidRDefault="000E5D44">
            <w:pPr>
              <w:pStyle w:val="tdAi2TableColumnHeader"/>
            </w:pPr>
            <w:r>
              <w:t>Tasti a Livelli</w:t>
            </w:r>
          </w:p>
        </w:tc>
      </w:tr>
      <w:tr w:rsidR="00572D8B" w14:paraId="12911E7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E4DBDDE" w14:textId="77777777" w:rsidR="00572D8B" w:rsidRDefault="000E5D44">
            <w:pPr>
              <w:pStyle w:val="pAi2TableBody1"/>
            </w:pPr>
            <w:r>
              <w:rPr>
                <w:color w:val="000000"/>
              </w:rPr>
              <w:t>Comandi di Lettura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779B13B" w14:textId="77777777" w:rsidR="00572D8B" w:rsidRDefault="000E5D44">
            <w:pPr>
              <w:pStyle w:val="pAi2TableBody1"/>
            </w:pPr>
            <w:r>
              <w:rPr>
                <w:color w:val="000000"/>
              </w:rPr>
              <w:t>Caps Lock + Spazio, Y</w:t>
            </w:r>
          </w:p>
        </w:tc>
      </w:tr>
      <w:tr w:rsidR="00572D8B" w14:paraId="4DD0040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44B9D90" w14:textId="77777777" w:rsidR="00572D8B" w:rsidRDefault="000E5D44">
            <w:pPr>
              <w:pStyle w:val="pAi2TableBody1"/>
            </w:pPr>
            <w:r>
              <w:rPr>
                <w:color w:val="000000"/>
              </w:rPr>
              <w:t>Leggi la data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3E89CB1" w14:textId="77777777" w:rsidR="00572D8B" w:rsidRDefault="000E5D44">
            <w:pPr>
              <w:pStyle w:val="pAi2TableBody1"/>
            </w:pPr>
            <w:r>
              <w:rPr>
                <w:color w:val="000000"/>
              </w:rPr>
              <w:t>D</w:t>
            </w:r>
          </w:p>
        </w:tc>
      </w:tr>
      <w:tr w:rsidR="00572D8B" w14:paraId="3233C26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03820B8" w14:textId="77777777" w:rsidR="00572D8B" w:rsidRDefault="000E5D44">
            <w:pPr>
              <w:pStyle w:val="pAi2TableBody1"/>
            </w:pPr>
            <w:r>
              <w:rPr>
                <w:color w:val="000000"/>
              </w:rPr>
              <w:t>Leggi l’ora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44BFCF3" w14:textId="77777777" w:rsidR="00572D8B" w:rsidRDefault="000E5D44">
            <w:pPr>
              <w:pStyle w:val="pAi2TableBody1"/>
            </w:pPr>
            <w:r>
              <w:rPr>
                <w:color w:val="000000"/>
              </w:rPr>
              <w:t>T</w:t>
            </w:r>
          </w:p>
        </w:tc>
      </w:tr>
      <w:tr w:rsidR="00572D8B" w14:paraId="60F4671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6B5D83E" w14:textId="77777777" w:rsidR="00572D8B" w:rsidRDefault="000E5D44">
            <w:pPr>
              <w:pStyle w:val="pAi2TableBody1"/>
            </w:pPr>
            <w:r>
              <w:rPr>
                <w:color w:val="000000"/>
              </w:rPr>
              <w:t>Leggi titolo di colonna della cella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9356871" w14:textId="77777777" w:rsidR="00572D8B" w:rsidRDefault="000E5D44">
            <w:pPr>
              <w:pStyle w:val="pAi2TableBody1"/>
            </w:pPr>
            <w:r>
              <w:rPr>
                <w:color w:val="000000"/>
              </w:rPr>
              <w:t>C</w:t>
            </w:r>
          </w:p>
        </w:tc>
      </w:tr>
      <w:tr w:rsidR="00572D8B" w14:paraId="37BB5EE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2354AB" w14:textId="77777777" w:rsidR="00572D8B" w:rsidRDefault="000E5D44">
            <w:pPr>
              <w:pStyle w:val="pAi2TableBody1"/>
            </w:pPr>
            <w:r>
              <w:rPr>
                <w:color w:val="000000"/>
              </w:rPr>
              <w:t>Leggi il commento della cella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73D4E6" w14:textId="77777777" w:rsidR="00572D8B" w:rsidRDefault="000E5D44">
            <w:pPr>
              <w:pStyle w:val="pAi2TableBody1"/>
            </w:pPr>
            <w:r>
              <w:rPr>
                <w:color w:val="000000"/>
              </w:rPr>
              <w:t>N</w:t>
            </w:r>
          </w:p>
        </w:tc>
      </w:tr>
      <w:tr w:rsidR="00572D8B" w14:paraId="08A7985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34E4F1" w14:textId="77777777" w:rsidR="00572D8B" w:rsidRDefault="000E5D44">
            <w:pPr>
              <w:pStyle w:val="pAi2TableBody1"/>
            </w:pPr>
            <w:r>
              <w:rPr>
                <w:color w:val="000000"/>
              </w:rPr>
              <w:t>Leggi la formula della cella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3FB24A" w14:textId="77777777" w:rsidR="00572D8B" w:rsidRDefault="000E5D44">
            <w:pPr>
              <w:pStyle w:val="pAi2TableBody1"/>
            </w:pPr>
            <w:r>
              <w:rPr>
                <w:color w:val="000000"/>
              </w:rPr>
              <w:t>O</w:t>
            </w:r>
          </w:p>
        </w:tc>
      </w:tr>
      <w:tr w:rsidR="00572D8B" w14:paraId="3B44C2B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8B8105" w14:textId="77777777" w:rsidR="00572D8B" w:rsidRDefault="000E5D44">
            <w:pPr>
              <w:pStyle w:val="pAi2TableBody1"/>
            </w:pPr>
            <w:r>
              <w:rPr>
                <w:color w:val="000000"/>
              </w:rPr>
              <w:t>Leggi il titolo di riga della cella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2E160A1" w14:textId="77777777" w:rsidR="00572D8B" w:rsidRDefault="000E5D44">
            <w:pPr>
              <w:pStyle w:val="pAi2TableBody1"/>
            </w:pPr>
            <w:r>
              <w:rPr>
                <w:color w:val="000000"/>
              </w:rPr>
              <w:t>R</w:t>
            </w:r>
          </w:p>
        </w:tc>
      </w:tr>
      <w:tr w:rsidR="00572D8B" w14:paraId="1D6C6F5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EF22ED" w14:textId="77777777" w:rsidR="00572D8B" w:rsidRDefault="000E5D44">
            <w:pPr>
              <w:pStyle w:val="pAi2TableBody1"/>
            </w:pPr>
            <w:r>
              <w:rPr>
                <w:color w:val="000000"/>
              </w:rPr>
              <w:t>Leggi Appunti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C1BB146" w14:textId="77777777" w:rsidR="00572D8B" w:rsidRDefault="000E5D44">
            <w:pPr>
              <w:pStyle w:val="pAi2TableBody1"/>
            </w:pPr>
            <w:r>
              <w:rPr>
                <w:color w:val="000000"/>
              </w:rPr>
              <w:t>P</w:t>
            </w:r>
          </w:p>
        </w:tc>
      </w:tr>
      <w:tr w:rsidR="00572D8B" w14:paraId="520C29C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3F9580A" w14:textId="77777777" w:rsidR="00572D8B" w:rsidRDefault="000E5D44">
            <w:pPr>
              <w:pStyle w:val="pAi2TableBody1"/>
            </w:pPr>
            <w:r>
              <w:rPr>
                <w:color w:val="000000"/>
              </w:rPr>
              <w:t>Leggi il pulsante predefinito della finestra di dialogo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B3713D" w14:textId="77777777" w:rsidR="00572D8B" w:rsidRDefault="000E5D44">
            <w:pPr>
              <w:pStyle w:val="pAi2TableBody1"/>
            </w:pPr>
            <w:r>
              <w:rPr>
                <w:color w:val="000000"/>
              </w:rPr>
              <w:t>B</w:t>
            </w:r>
          </w:p>
        </w:tc>
      </w:tr>
      <w:tr w:rsidR="00572D8B" w14:paraId="121309B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7AC3BAB" w14:textId="77777777" w:rsidR="00572D8B" w:rsidRDefault="000E5D44">
            <w:pPr>
              <w:pStyle w:val="pAi2TableBody1"/>
            </w:pPr>
            <w:r>
              <w:rPr>
                <w:color w:val="000000"/>
              </w:rPr>
              <w:t>Leggi nome del gruppo nella finestra di dialogo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79F0AD" w14:textId="77777777" w:rsidR="00572D8B" w:rsidRDefault="000E5D44">
            <w:pPr>
              <w:pStyle w:val="pAi2TableBody1"/>
            </w:pPr>
            <w:r>
              <w:rPr>
                <w:color w:val="000000"/>
              </w:rPr>
              <w:t>G</w:t>
            </w:r>
          </w:p>
        </w:tc>
      </w:tr>
      <w:tr w:rsidR="00572D8B" w14:paraId="5A0D209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F68AEC2" w14:textId="77777777" w:rsidR="00572D8B" w:rsidRDefault="000E5D44">
            <w:pPr>
              <w:pStyle w:val="pAi2TableBody1"/>
            </w:pPr>
            <w:r>
              <w:rPr>
                <w:color w:val="000000"/>
              </w:rPr>
              <w:lastRenderedPageBreak/>
              <w:t>Leggi messaggio della finestra di dialogo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053D4A" w14:textId="77777777" w:rsidR="00572D8B" w:rsidRDefault="000E5D44">
            <w:pPr>
              <w:pStyle w:val="pAi2TableBody1"/>
            </w:pPr>
            <w:r>
              <w:rPr>
                <w:color w:val="000000"/>
              </w:rPr>
              <w:t>M</w:t>
            </w:r>
          </w:p>
        </w:tc>
      </w:tr>
      <w:tr w:rsidR="00572D8B" w14:paraId="51B580C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A9140E" w14:textId="77777777" w:rsidR="00572D8B" w:rsidRDefault="000E5D44">
            <w:pPr>
              <w:pStyle w:val="pAi2TableBody1"/>
            </w:pPr>
            <w:r>
              <w:rPr>
                <w:color w:val="000000"/>
              </w:rPr>
              <w:t>Leggi scheda della finestra di dialogo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7341F1" w14:textId="77777777" w:rsidR="00572D8B" w:rsidRDefault="000E5D44">
            <w:pPr>
              <w:pStyle w:val="pAi2TableBody1"/>
            </w:pPr>
            <w:r>
              <w:rPr>
                <w:color w:val="000000"/>
              </w:rPr>
              <w:t>A</w:t>
            </w:r>
          </w:p>
        </w:tc>
      </w:tr>
      <w:tr w:rsidR="00572D8B" w14:paraId="68F92C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1973E2" w14:textId="77777777" w:rsidR="00572D8B" w:rsidRDefault="000E5D44">
            <w:pPr>
              <w:pStyle w:val="pAi2TableBody1"/>
            </w:pPr>
            <w:r>
              <w:rPr>
                <w:color w:val="000000"/>
              </w:rPr>
              <w:t>Leggi Focus</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7F8409" w14:textId="77777777" w:rsidR="00572D8B" w:rsidRDefault="000E5D44">
            <w:pPr>
              <w:pStyle w:val="pAi2TableBody1"/>
            </w:pPr>
            <w:r>
              <w:rPr>
                <w:color w:val="000000"/>
              </w:rPr>
              <w:t>F</w:t>
            </w:r>
          </w:p>
        </w:tc>
      </w:tr>
      <w:tr w:rsidR="00572D8B" w14:paraId="7FD71D8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2A45AA" w14:textId="77777777" w:rsidR="00572D8B" w:rsidRDefault="000E5D44">
            <w:pPr>
              <w:pStyle w:val="pAi2TableBody1"/>
            </w:pPr>
            <w:r>
              <w:rPr>
                <w:color w:val="000000"/>
              </w:rPr>
              <w:t>Leggi il testo selezionato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2BF4C19" w14:textId="77777777" w:rsidR="00572D8B" w:rsidRDefault="000E5D44">
            <w:pPr>
              <w:pStyle w:val="pAi2TableBody1"/>
            </w:pPr>
            <w:r>
              <w:rPr>
                <w:color w:val="000000"/>
              </w:rPr>
              <w:t>S</w:t>
            </w:r>
          </w:p>
        </w:tc>
      </w:tr>
      <w:tr w:rsidR="00572D8B" w14:paraId="23B13D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953BC1" w14:textId="77777777" w:rsidR="00572D8B" w:rsidRDefault="000E5D44">
            <w:pPr>
              <w:pStyle w:val="pAi2TableBody1"/>
            </w:pPr>
            <w:r>
              <w:rPr>
                <w:color w:val="000000"/>
              </w:rPr>
              <w:t>Leggi la barra di stato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A225F5D" w14:textId="77777777" w:rsidR="00572D8B" w:rsidRDefault="000E5D44">
            <w:pPr>
              <w:pStyle w:val="pAi2TableBody1"/>
            </w:pPr>
            <w:r>
              <w:rPr>
                <w:color w:val="000000"/>
              </w:rPr>
              <w:t>U</w:t>
            </w:r>
          </w:p>
        </w:tc>
      </w:tr>
      <w:tr w:rsidR="00572D8B" w14:paraId="0CF830F5"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1854270" w14:textId="77777777" w:rsidR="00572D8B" w:rsidRDefault="000E5D44">
            <w:pPr>
              <w:pStyle w:val="pAi2TableBody1"/>
            </w:pPr>
            <w:r>
              <w:rPr>
                <w:color w:val="000000"/>
              </w:rPr>
              <w:t>Leggi Titolo della Finestra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052A106" w14:textId="77777777" w:rsidR="00572D8B" w:rsidRDefault="000E5D44">
            <w:pPr>
              <w:pStyle w:val="pAi2TableBody1"/>
            </w:pPr>
            <w:r>
              <w:rPr>
                <w:color w:val="000000"/>
              </w:rPr>
              <w:t>W</w:t>
            </w:r>
          </w:p>
        </w:tc>
      </w:tr>
    </w:tbl>
    <w:p w14:paraId="287AEF50" w14:textId="77777777" w:rsidR="00572D8B" w:rsidRDefault="000E5D44">
      <w:pPr>
        <w:pStyle w:val="p"/>
      </w:pPr>
      <w:r>
        <w:rPr>
          <w:color w:val="000000"/>
        </w:rPr>
        <w:t> </w:t>
      </w:r>
    </w:p>
    <w:p w14:paraId="0F3B8E68" w14:textId="77777777" w:rsidR="00572D8B" w:rsidRDefault="000E5D44">
      <w:pPr>
        <w:pStyle w:val="h2"/>
      </w:pPr>
      <w:bookmarkStart w:id="234" w:name="_Ref800787895"/>
      <w:r>
        <w:rPr>
          <w:color w:val="000000"/>
        </w:rPr>
        <w:lastRenderedPageBreak/>
        <w:t xml:space="preserve"> </w:t>
      </w:r>
      <w:r w:rsidR="009243CA">
        <w:fldChar w:fldCharType="begin"/>
      </w:r>
      <w:r>
        <w:instrText xml:space="preserve"> XE "commands (by group):Scroll" </w:instrText>
      </w:r>
      <w:r w:rsidR="009243CA">
        <w:fldChar w:fldCharType="end"/>
      </w:r>
      <w:bookmarkStart w:id="235" w:name="_Toc193028540"/>
      <w:r>
        <w:rPr>
          <w:color w:val="000000"/>
        </w:rPr>
        <w:t>Comandi di Scorrimento</w:t>
      </w:r>
      <w:bookmarkEnd w:id="235"/>
    </w:p>
    <w:bookmarkEnd w:id="234"/>
    <w:p w14:paraId="7AD2E40D" w14:textId="77777777" w:rsidR="00572D8B" w:rsidRDefault="000E5D44">
      <w:pPr>
        <w:pStyle w:val="pAi2KeyboardShortcutsDescription"/>
      </w:pPr>
      <w:r>
        <w:rPr>
          <w:color w:val="000000"/>
        </w:rPr>
        <w:t>I seguenti tasti rapidi possono essere usati per controllare lo Scorrimento.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936F49B"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783B060"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62120AD8" w14:textId="77777777" w:rsidR="00572D8B" w:rsidRDefault="000E5D44">
            <w:pPr>
              <w:pStyle w:val="tdAi2TableColumnHeader"/>
            </w:pPr>
            <w:r>
              <w:t>Tasti di scelta rapida</w:t>
            </w:r>
          </w:p>
        </w:tc>
      </w:tr>
      <w:tr w:rsidR="00572D8B" w14:paraId="678C2E5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C52CCF9" w14:textId="77777777" w:rsidR="00572D8B" w:rsidRDefault="000E5D44">
            <w:pPr>
              <w:pStyle w:val="pAi2TableBody1"/>
            </w:pPr>
            <w:r>
              <w:rPr>
                <w:color w:val="000000"/>
              </w:rPr>
              <w:t>Comandi di Scorrimento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F8E7787" w14:textId="77777777" w:rsidR="00572D8B" w:rsidRDefault="000E5D44">
            <w:pPr>
              <w:pStyle w:val="pAi2TableBody1"/>
            </w:pPr>
            <w:r>
              <w:rPr>
                <w:color w:val="000000"/>
              </w:rPr>
              <w:t>Non assegnato</w:t>
            </w:r>
          </w:p>
        </w:tc>
      </w:tr>
      <w:tr w:rsidR="00572D8B" w14:paraId="240D002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D99CB7" w14:textId="77777777" w:rsidR="00572D8B" w:rsidRDefault="000E5D44">
            <w:pPr>
              <w:pStyle w:val="pAi2TableBody1"/>
            </w:pPr>
            <w:r>
              <w:rPr>
                <w:color w:val="000000"/>
              </w:rPr>
              <w:t>Scorri in Alto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5DD04D" w14:textId="77777777" w:rsidR="00572D8B" w:rsidRDefault="000E5D44">
            <w:pPr>
              <w:pStyle w:val="pAi2TableBody1"/>
            </w:pPr>
            <w:r>
              <w:rPr>
                <w:color w:val="000000"/>
              </w:rPr>
              <w:t>Caps Lock + Shift + Su</w:t>
            </w:r>
          </w:p>
        </w:tc>
      </w:tr>
      <w:tr w:rsidR="00572D8B" w14:paraId="7D8830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CC8EE6" w14:textId="77777777" w:rsidR="00572D8B" w:rsidRDefault="000E5D44">
            <w:pPr>
              <w:pStyle w:val="pAi2TableBody1"/>
            </w:pPr>
            <w:r>
              <w:rPr>
                <w:color w:val="000000"/>
              </w:rPr>
              <w:t>Scorri in Basso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92CB25" w14:textId="77777777" w:rsidR="00572D8B" w:rsidRDefault="000E5D44">
            <w:pPr>
              <w:pStyle w:val="pAi2TableBody1"/>
            </w:pPr>
            <w:r>
              <w:rPr>
                <w:color w:val="000000"/>
              </w:rPr>
              <w:t>Caps Lock + Shift + Giù</w:t>
            </w:r>
          </w:p>
        </w:tc>
      </w:tr>
      <w:tr w:rsidR="00572D8B" w14:paraId="769FB11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AADB64" w14:textId="77777777" w:rsidR="00572D8B" w:rsidRDefault="000E5D44">
            <w:pPr>
              <w:pStyle w:val="pAi2TableBody1"/>
            </w:pPr>
            <w:r>
              <w:rPr>
                <w:color w:val="000000"/>
              </w:rPr>
              <w:t>Scorri a Sinistra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AF8C21" w14:textId="77777777" w:rsidR="00572D8B" w:rsidRDefault="000E5D44">
            <w:pPr>
              <w:pStyle w:val="pAi2TableBody1"/>
            </w:pPr>
            <w:r>
              <w:rPr>
                <w:color w:val="000000"/>
              </w:rPr>
              <w:t>Caps Lock + Shift + Sinistra</w:t>
            </w:r>
          </w:p>
        </w:tc>
      </w:tr>
      <w:tr w:rsidR="00572D8B" w14:paraId="2D6545A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5AB1B9" w14:textId="77777777" w:rsidR="00572D8B" w:rsidRDefault="000E5D44">
            <w:pPr>
              <w:pStyle w:val="pAi2TableBody1"/>
            </w:pPr>
            <w:r>
              <w:rPr>
                <w:color w:val="000000"/>
              </w:rPr>
              <w:t>Scorri a Destra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D6100B8" w14:textId="77777777" w:rsidR="00572D8B" w:rsidRDefault="000E5D44">
            <w:pPr>
              <w:pStyle w:val="pAi2TableBody1"/>
            </w:pPr>
            <w:r>
              <w:rPr>
                <w:color w:val="000000"/>
              </w:rPr>
              <w:t>Caps Lock + Shift + Destra</w:t>
            </w:r>
          </w:p>
        </w:tc>
      </w:tr>
      <w:tr w:rsidR="00572D8B" w14:paraId="07FED96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12DAAA1" w14:textId="77777777" w:rsidR="00572D8B" w:rsidRDefault="000E5D44">
            <w:pPr>
              <w:pStyle w:val="pAi2TableBody1"/>
            </w:pPr>
            <w:r>
              <w:rPr>
                <w:color w:val="000000"/>
              </w:rPr>
              <w:t>Ferma Scorrimento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FF7943D" w14:textId="77777777" w:rsidR="00572D8B" w:rsidRDefault="000E5D44">
            <w:pPr>
              <w:pStyle w:val="pAi2TableBody1"/>
            </w:pPr>
            <w:r>
              <w:rPr>
                <w:color w:val="000000"/>
              </w:rPr>
              <w:t>Caps Lock + Shift + Invio</w:t>
            </w:r>
          </w:p>
        </w:tc>
      </w:tr>
      <w:tr w:rsidR="00572D8B" w14:paraId="5EFF2EC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E62365" w14:textId="77777777" w:rsidR="00572D8B" w:rsidRDefault="000E5D44">
            <w:pPr>
              <w:pStyle w:val="pAi2TableBody1"/>
            </w:pPr>
            <w:r>
              <w:rPr>
                <w:color w:val="000000"/>
              </w:rPr>
              <w:t>Salta verso l’alto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E8CCA1" w14:textId="77777777" w:rsidR="00572D8B" w:rsidRDefault="000E5D44">
            <w:pPr>
              <w:pStyle w:val="pAi2TableBody1"/>
            </w:pPr>
            <w:r>
              <w:rPr>
                <w:color w:val="000000"/>
              </w:rPr>
              <w:t>Caps Lock + Ctrl + Su</w:t>
            </w:r>
          </w:p>
        </w:tc>
      </w:tr>
      <w:tr w:rsidR="00572D8B" w14:paraId="05046D6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EB17C06" w14:textId="77777777" w:rsidR="00572D8B" w:rsidRDefault="000E5D44">
            <w:pPr>
              <w:pStyle w:val="pAi2TableBody1"/>
            </w:pPr>
            <w:r>
              <w:rPr>
                <w:color w:val="000000"/>
              </w:rPr>
              <w:t>Salta verso il basso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9EFF12E" w14:textId="77777777" w:rsidR="00572D8B" w:rsidRDefault="000E5D44">
            <w:pPr>
              <w:pStyle w:val="pAi2TableBody1"/>
            </w:pPr>
            <w:r>
              <w:rPr>
                <w:color w:val="000000"/>
              </w:rPr>
              <w:t>Caps Lock + Ctrl + Giù</w:t>
            </w:r>
          </w:p>
        </w:tc>
      </w:tr>
      <w:tr w:rsidR="00572D8B" w14:paraId="6C83E2E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5E67784" w14:textId="77777777" w:rsidR="00572D8B" w:rsidRDefault="000E5D44">
            <w:pPr>
              <w:pStyle w:val="pAi2TableBody1"/>
            </w:pPr>
            <w:r>
              <w:rPr>
                <w:color w:val="000000"/>
              </w:rPr>
              <w:t>Salta a Sinistra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83CE08" w14:textId="77777777" w:rsidR="00572D8B" w:rsidRDefault="000E5D44">
            <w:pPr>
              <w:pStyle w:val="pAi2TableBody1"/>
            </w:pPr>
            <w:r>
              <w:rPr>
                <w:color w:val="000000"/>
              </w:rPr>
              <w:t>Caps Lock + Ctrl + Sinistra</w:t>
            </w:r>
          </w:p>
        </w:tc>
      </w:tr>
      <w:tr w:rsidR="00572D8B" w14:paraId="5BEB81B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AA44ACD" w14:textId="77777777" w:rsidR="00572D8B" w:rsidRDefault="000E5D44">
            <w:pPr>
              <w:pStyle w:val="pAi2TableBody1"/>
            </w:pPr>
            <w:r>
              <w:rPr>
                <w:color w:val="000000"/>
              </w:rPr>
              <w:t>Salta a Destra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BD66B9F" w14:textId="77777777" w:rsidR="00572D8B" w:rsidRDefault="000E5D44">
            <w:pPr>
              <w:pStyle w:val="pAi2TableBody1"/>
            </w:pPr>
            <w:r>
              <w:rPr>
                <w:color w:val="000000"/>
              </w:rPr>
              <w:t>Caps Lock + Ctrl + Destra</w:t>
            </w:r>
          </w:p>
        </w:tc>
      </w:tr>
      <w:tr w:rsidR="00572D8B" w14:paraId="6453DD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4DCF45E" w14:textId="77777777" w:rsidR="00572D8B" w:rsidRDefault="000E5D44">
            <w:pPr>
              <w:pStyle w:val="pAi2TableBody1"/>
            </w:pPr>
            <w:r>
              <w:rPr>
                <w:color w:val="000000"/>
              </w:rPr>
              <w:t>Salta al Centro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B97A9A4" w14:textId="77777777" w:rsidR="00572D8B" w:rsidRDefault="000E5D44">
            <w:pPr>
              <w:pStyle w:val="pAi2TableBody1"/>
            </w:pPr>
            <w:r>
              <w:rPr>
                <w:color w:val="000000"/>
              </w:rPr>
              <w:t>Caps Lock + Ctrl + Home</w:t>
            </w:r>
          </w:p>
        </w:tc>
      </w:tr>
      <w:tr w:rsidR="00572D8B" w14:paraId="15520CE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05A11ED" w14:textId="77777777" w:rsidR="00572D8B" w:rsidRDefault="000E5D44">
            <w:pPr>
              <w:pStyle w:val="pAi2TableBody1"/>
            </w:pPr>
            <w:r>
              <w:rPr>
                <w:color w:val="000000"/>
              </w:rPr>
              <w:t>Salva Vista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A6E5225" w14:textId="77777777" w:rsidR="00572D8B" w:rsidRDefault="000E5D44">
            <w:pPr>
              <w:pStyle w:val="pAi2TableBody1"/>
            </w:pPr>
            <w:r>
              <w:rPr>
                <w:color w:val="000000"/>
              </w:rPr>
              <w:t>Caps Lock + Ctrl + Pagina Su</w:t>
            </w:r>
          </w:p>
        </w:tc>
      </w:tr>
      <w:tr w:rsidR="00572D8B" w14:paraId="7D7A6B78"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7C5588F" w14:textId="77777777" w:rsidR="00572D8B" w:rsidRDefault="000E5D44">
            <w:pPr>
              <w:pStyle w:val="pAi2TableBody1"/>
            </w:pPr>
            <w:r>
              <w:rPr>
                <w:color w:val="000000"/>
              </w:rPr>
              <w:t>Ripristina Vista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8E327CB" w14:textId="77777777" w:rsidR="00572D8B" w:rsidRDefault="000E5D44">
            <w:pPr>
              <w:pStyle w:val="pAi2TableBody1"/>
            </w:pPr>
            <w:r>
              <w:rPr>
                <w:color w:val="000000"/>
              </w:rPr>
              <w:t>Caps Lock + Ctrl + Pagina Giù</w:t>
            </w:r>
          </w:p>
        </w:tc>
      </w:tr>
    </w:tbl>
    <w:p w14:paraId="5C79CD02" w14:textId="77777777" w:rsidR="00572D8B" w:rsidRDefault="000E5D44">
      <w:pPr>
        <w:pStyle w:val="pAi2KeyboardShortcutsDescription"/>
      </w:pPr>
      <w:r>
        <w:rPr>
          <w:color w:val="000000"/>
        </w:rPr>
        <w:t>I seguenti tasti a livelli possono essere usati per controllare lo Scorrimento.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4D0EA62A" w14:textId="77777777" w:rsidTr="0027565A">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47BAADA7"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FA4B708" w14:textId="77777777" w:rsidR="00572D8B" w:rsidRDefault="000E5D44">
            <w:pPr>
              <w:pStyle w:val="tdAi2TableColumnHeader"/>
            </w:pPr>
            <w:r>
              <w:t>Tasti a Livelli</w:t>
            </w:r>
          </w:p>
        </w:tc>
      </w:tr>
      <w:tr w:rsidR="00572D8B" w14:paraId="42F74CA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609878D" w14:textId="77777777" w:rsidR="00572D8B" w:rsidRDefault="000E5D44">
            <w:pPr>
              <w:pStyle w:val="pAi2TableBody1"/>
            </w:pPr>
            <w:r>
              <w:rPr>
                <w:color w:val="000000"/>
              </w:rPr>
              <w:t>Comandi di Scorrimento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A21472" w14:textId="77777777" w:rsidR="00572D8B" w:rsidRDefault="000E5D44">
            <w:pPr>
              <w:pStyle w:val="pAi2TableBody1"/>
            </w:pPr>
            <w:r>
              <w:rPr>
                <w:color w:val="000000"/>
              </w:rPr>
              <w:t>Caps Lock + Spazio, S</w:t>
            </w:r>
          </w:p>
        </w:tc>
      </w:tr>
      <w:tr w:rsidR="00572D8B" w14:paraId="4A3A0C6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4448A98" w14:textId="77777777" w:rsidR="00572D8B" w:rsidRDefault="000E5D44">
            <w:pPr>
              <w:pStyle w:val="pAi2TableBody1"/>
            </w:pPr>
            <w:r>
              <w:rPr>
                <w:color w:val="000000"/>
              </w:rPr>
              <w:t>Scorri in Alto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485C095" w14:textId="77777777" w:rsidR="00572D8B" w:rsidRDefault="000E5D44">
            <w:pPr>
              <w:pStyle w:val="pAi2TableBody1"/>
            </w:pPr>
            <w:r>
              <w:rPr>
                <w:color w:val="000000"/>
              </w:rPr>
              <w:t>Su</w:t>
            </w:r>
          </w:p>
        </w:tc>
      </w:tr>
      <w:tr w:rsidR="00572D8B" w14:paraId="77EE3DA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FA2056" w14:textId="77777777" w:rsidR="00572D8B" w:rsidRDefault="000E5D44">
            <w:pPr>
              <w:pStyle w:val="pAi2TableBody1"/>
            </w:pPr>
            <w:r>
              <w:rPr>
                <w:color w:val="000000"/>
              </w:rPr>
              <w:t>Scorri in Basso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9B74C13" w14:textId="77777777" w:rsidR="00572D8B" w:rsidRDefault="000E5D44">
            <w:pPr>
              <w:pStyle w:val="pAi2TableBody1"/>
            </w:pPr>
            <w:r>
              <w:rPr>
                <w:color w:val="000000"/>
              </w:rPr>
              <w:t>Giù</w:t>
            </w:r>
          </w:p>
        </w:tc>
      </w:tr>
      <w:tr w:rsidR="00572D8B" w14:paraId="3A0186D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9C03E2F" w14:textId="77777777" w:rsidR="00572D8B" w:rsidRDefault="000E5D44">
            <w:pPr>
              <w:pStyle w:val="pAi2TableBody1"/>
            </w:pPr>
            <w:r>
              <w:rPr>
                <w:color w:val="000000"/>
              </w:rPr>
              <w:lastRenderedPageBreak/>
              <w:t>Scorri a Sinistra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F1E5722" w14:textId="77777777" w:rsidR="00572D8B" w:rsidRDefault="000E5D44">
            <w:pPr>
              <w:pStyle w:val="pAi2TableBody1"/>
            </w:pPr>
            <w:r>
              <w:rPr>
                <w:color w:val="000000"/>
              </w:rPr>
              <w:t>Sinistra</w:t>
            </w:r>
          </w:p>
        </w:tc>
      </w:tr>
      <w:tr w:rsidR="00572D8B" w14:paraId="418FA4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79E0D77" w14:textId="77777777" w:rsidR="00572D8B" w:rsidRDefault="000E5D44">
            <w:pPr>
              <w:pStyle w:val="pAi2TableBody1"/>
            </w:pPr>
            <w:r>
              <w:rPr>
                <w:color w:val="000000"/>
              </w:rPr>
              <w:t>Scorri a Destra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776CA4" w14:textId="77777777" w:rsidR="00572D8B" w:rsidRDefault="000E5D44">
            <w:pPr>
              <w:pStyle w:val="pAi2TableBody1"/>
            </w:pPr>
            <w:r>
              <w:rPr>
                <w:color w:val="000000"/>
              </w:rPr>
              <w:t>Destra</w:t>
            </w:r>
          </w:p>
        </w:tc>
      </w:tr>
      <w:tr w:rsidR="00572D8B" w14:paraId="2142D4E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E9FC856" w14:textId="77777777" w:rsidR="00572D8B" w:rsidRDefault="000E5D44">
            <w:pPr>
              <w:pStyle w:val="pAi2TableBody1"/>
            </w:pPr>
            <w:r>
              <w:rPr>
                <w:color w:val="000000"/>
              </w:rPr>
              <w:t>Ferma Scorrimento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2D57053" w14:textId="77777777" w:rsidR="00572D8B" w:rsidRDefault="000E5D44">
            <w:pPr>
              <w:pStyle w:val="pAi2TableBody1"/>
            </w:pPr>
            <w:r>
              <w:rPr>
                <w:color w:val="000000"/>
              </w:rPr>
              <w:t>Invio</w:t>
            </w:r>
          </w:p>
        </w:tc>
      </w:tr>
      <w:tr w:rsidR="00572D8B" w14:paraId="6395793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BEE76F7" w14:textId="77777777" w:rsidR="00572D8B" w:rsidRDefault="000E5D44">
            <w:pPr>
              <w:pStyle w:val="pAi2TableBody1"/>
            </w:pPr>
            <w:r>
              <w:rPr>
                <w:color w:val="000000"/>
              </w:rPr>
              <w:t>Salta verso l’Alto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6569B6D" w14:textId="77777777" w:rsidR="00572D8B" w:rsidRDefault="000E5D44">
            <w:pPr>
              <w:pStyle w:val="pAi2TableBody1"/>
            </w:pPr>
            <w:r>
              <w:rPr>
                <w:color w:val="000000"/>
              </w:rPr>
              <w:t>Ctrl + Su</w:t>
            </w:r>
          </w:p>
        </w:tc>
      </w:tr>
      <w:tr w:rsidR="00572D8B" w14:paraId="225245A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572969" w14:textId="77777777" w:rsidR="00572D8B" w:rsidRDefault="000E5D44">
            <w:pPr>
              <w:pStyle w:val="pAi2TableBody1"/>
            </w:pPr>
            <w:r>
              <w:rPr>
                <w:color w:val="000000"/>
              </w:rPr>
              <w:t>Salta verso il Basso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2DC8E77" w14:textId="77777777" w:rsidR="00572D8B" w:rsidRDefault="000E5D44">
            <w:pPr>
              <w:pStyle w:val="pAi2TableBody1"/>
            </w:pPr>
            <w:r>
              <w:rPr>
                <w:color w:val="000000"/>
              </w:rPr>
              <w:t>Ctrl + Giù</w:t>
            </w:r>
          </w:p>
        </w:tc>
      </w:tr>
      <w:tr w:rsidR="00572D8B" w14:paraId="27F7269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947942D" w14:textId="77777777" w:rsidR="00572D8B" w:rsidRDefault="000E5D44">
            <w:pPr>
              <w:pStyle w:val="pAi2TableBody1"/>
            </w:pPr>
            <w:r>
              <w:rPr>
                <w:color w:val="000000"/>
              </w:rPr>
              <w:t>Salta a Sinistra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A0C6121" w14:textId="77777777" w:rsidR="00572D8B" w:rsidRDefault="000E5D44">
            <w:pPr>
              <w:pStyle w:val="pAi2TableBody1"/>
            </w:pPr>
            <w:r>
              <w:rPr>
                <w:color w:val="000000"/>
              </w:rPr>
              <w:t>Ctrl + Sinistra</w:t>
            </w:r>
          </w:p>
        </w:tc>
      </w:tr>
      <w:tr w:rsidR="00572D8B" w14:paraId="70FA683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F8FAB58" w14:textId="77777777" w:rsidR="00572D8B" w:rsidRDefault="000E5D44">
            <w:pPr>
              <w:pStyle w:val="pAi2TableBody1"/>
            </w:pPr>
            <w:r>
              <w:rPr>
                <w:color w:val="000000"/>
              </w:rPr>
              <w:t>Salta a Destra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AD35EB" w14:textId="77777777" w:rsidR="00572D8B" w:rsidRDefault="000E5D44">
            <w:pPr>
              <w:pStyle w:val="pAi2TableBody1"/>
            </w:pPr>
            <w:r>
              <w:rPr>
                <w:color w:val="000000"/>
              </w:rPr>
              <w:t>Ctrl + Destra</w:t>
            </w:r>
          </w:p>
        </w:tc>
      </w:tr>
      <w:tr w:rsidR="00572D8B" w14:paraId="2F71224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7DCD44" w14:textId="77777777" w:rsidR="00572D8B" w:rsidRDefault="000E5D44">
            <w:pPr>
              <w:pStyle w:val="pAi2TableBody1"/>
            </w:pPr>
            <w:r>
              <w:rPr>
                <w:color w:val="000000"/>
              </w:rPr>
              <w:t>Salta al Centro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389320" w14:textId="77777777" w:rsidR="00572D8B" w:rsidRDefault="000E5D44">
            <w:pPr>
              <w:pStyle w:val="pAi2TableBody1"/>
            </w:pPr>
            <w:r>
              <w:rPr>
                <w:color w:val="000000"/>
              </w:rPr>
              <w:t>Ctrl + Home</w:t>
            </w:r>
          </w:p>
        </w:tc>
      </w:tr>
      <w:tr w:rsidR="00572D8B" w14:paraId="2EF39CE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3C7D45" w14:textId="77777777" w:rsidR="00572D8B" w:rsidRDefault="000E5D44">
            <w:pPr>
              <w:pStyle w:val="pAi2TableBody1"/>
            </w:pPr>
            <w:r>
              <w:rPr>
                <w:color w:val="000000"/>
              </w:rPr>
              <w:t>Salva Vista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9E8F7F" w14:textId="77777777" w:rsidR="00572D8B" w:rsidRDefault="000E5D44">
            <w:pPr>
              <w:pStyle w:val="pAi2TableBody1"/>
            </w:pPr>
            <w:r>
              <w:rPr>
                <w:color w:val="000000"/>
              </w:rPr>
              <w:t>Ctrl + Pagina Su</w:t>
            </w:r>
          </w:p>
        </w:tc>
      </w:tr>
      <w:tr w:rsidR="00572D8B" w14:paraId="5E675CD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2D82D3A" w14:textId="77777777" w:rsidR="00572D8B" w:rsidRDefault="000E5D44">
            <w:pPr>
              <w:pStyle w:val="pAi2TableBody1"/>
            </w:pPr>
            <w:r>
              <w:rPr>
                <w:color w:val="000000"/>
              </w:rPr>
              <w:t>Ripristina Vista</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A4BF0F2" w14:textId="77777777" w:rsidR="00572D8B" w:rsidRDefault="000E5D44">
            <w:pPr>
              <w:pStyle w:val="pAi2TableBody1"/>
            </w:pPr>
            <w:r>
              <w:rPr>
                <w:color w:val="000000"/>
              </w:rPr>
              <w:t>Ctrl + Pagina Giù</w:t>
            </w:r>
          </w:p>
        </w:tc>
      </w:tr>
    </w:tbl>
    <w:p w14:paraId="3E607CCB" w14:textId="77777777" w:rsidR="00572D8B" w:rsidRDefault="000E5D44">
      <w:pPr>
        <w:pStyle w:val="p"/>
      </w:pPr>
      <w:r>
        <w:rPr>
          <w:color w:val="000000"/>
        </w:rPr>
        <w:t> </w:t>
      </w:r>
    </w:p>
    <w:p w14:paraId="16A03A6F" w14:textId="77777777" w:rsidR="00572D8B" w:rsidRDefault="000E5D44">
      <w:pPr>
        <w:pStyle w:val="h2"/>
      </w:pPr>
      <w:bookmarkStart w:id="236" w:name="_Ref-671496079"/>
      <w:r>
        <w:rPr>
          <w:color w:val="000000"/>
        </w:rPr>
        <w:lastRenderedPageBreak/>
        <w:t xml:space="preserve"> </w:t>
      </w:r>
      <w:r w:rsidR="009243CA">
        <w:fldChar w:fldCharType="begin"/>
      </w:r>
      <w:r>
        <w:instrText xml:space="preserve"> XE "commands (by group):Support" </w:instrText>
      </w:r>
      <w:r w:rsidR="009243CA">
        <w:fldChar w:fldCharType="end"/>
      </w:r>
      <w:bookmarkStart w:id="237" w:name="_Toc193028541"/>
      <w:r>
        <w:rPr>
          <w:color w:val="000000"/>
        </w:rPr>
        <w:t>Comandi di Supporto</w:t>
      </w:r>
      <w:bookmarkEnd w:id="237"/>
    </w:p>
    <w:bookmarkEnd w:id="236"/>
    <w:p w14:paraId="1BEE8121" w14:textId="77777777" w:rsidR="00572D8B" w:rsidRDefault="000E5D44">
      <w:pPr>
        <w:pStyle w:val="pAi2KeyboardShortcutsDescription"/>
      </w:pPr>
      <w:r>
        <w:rPr>
          <w:color w:val="000000"/>
        </w:rPr>
        <w:t>I seguenti tasti rapidi possono essere usati per il Supporto.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7A64F24" w14:textId="77777777" w:rsidTr="00DD643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27DC896F"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29134E0" w14:textId="77777777" w:rsidR="00572D8B" w:rsidRDefault="000E5D44">
            <w:pPr>
              <w:pStyle w:val="tdAi2TableColumnHeader"/>
            </w:pPr>
            <w:r>
              <w:t>Tasti di scelta rapida</w:t>
            </w:r>
          </w:p>
        </w:tc>
      </w:tr>
      <w:tr w:rsidR="00572D8B" w14:paraId="65586F7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236E2C8" w14:textId="77777777" w:rsidR="00572D8B" w:rsidRDefault="000E5D44">
            <w:pPr>
              <w:pStyle w:val="pAi2TableBody1"/>
            </w:pPr>
            <w:r>
              <w:rPr>
                <w:color w:val="000000"/>
              </w:rPr>
              <w:t>Comandi di Supporto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EA6F02A" w14:textId="77777777" w:rsidR="00572D8B" w:rsidRDefault="000E5D44">
            <w:pPr>
              <w:pStyle w:val="pAi2TableBody1"/>
            </w:pPr>
            <w:r>
              <w:rPr>
                <w:color w:val="000000"/>
              </w:rPr>
              <w:t>Non assegnato</w:t>
            </w:r>
          </w:p>
        </w:tc>
      </w:tr>
      <w:tr w:rsidR="00572D8B" w14:paraId="1A321E5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CB9444F" w14:textId="77777777" w:rsidR="00572D8B" w:rsidRDefault="000E5D44">
            <w:pPr>
              <w:pStyle w:val="pAi2TableBody1"/>
            </w:pPr>
            <w:r>
              <w:rPr>
                <w:color w:val="000000"/>
              </w:rPr>
              <w:t>AHOI Attivo/Non 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A7E4BE3" w14:textId="77777777" w:rsidR="00572D8B" w:rsidRDefault="000E5D44">
            <w:pPr>
              <w:pStyle w:val="pAi2TableBody1"/>
            </w:pPr>
            <w:r>
              <w:rPr>
                <w:color w:val="000000"/>
              </w:rPr>
              <w:t>Ctrl + Alt + Shift + A</w:t>
            </w:r>
          </w:p>
        </w:tc>
      </w:tr>
      <w:tr w:rsidR="00572D8B" w14:paraId="7D8320F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FC34933" w14:textId="77777777" w:rsidR="00572D8B" w:rsidRDefault="000E5D44">
            <w:pPr>
              <w:pStyle w:val="pAi2TableBody1"/>
            </w:pPr>
            <w:r>
              <w:rPr>
                <w:color w:val="000000"/>
              </w:rPr>
              <w:t>Report AHOI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1DBEF96" w14:textId="77777777" w:rsidR="00572D8B" w:rsidRDefault="000E5D44">
            <w:pPr>
              <w:pStyle w:val="pAi2TableBody1"/>
            </w:pPr>
            <w:r>
              <w:rPr>
                <w:color w:val="000000"/>
              </w:rPr>
              <w:t>Ctrl + Alt + Shift + R</w:t>
            </w:r>
          </w:p>
        </w:tc>
      </w:tr>
      <w:tr w:rsidR="00572D8B" w14:paraId="0F32A6E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A94648C" w14:textId="77777777" w:rsidR="00572D8B" w:rsidRDefault="000E5D44">
            <w:pPr>
              <w:pStyle w:val="pAi2TableBody1"/>
            </w:pPr>
            <w:r>
              <w:rPr>
                <w:color w:val="000000"/>
              </w:rPr>
              <w:t>Cattura Schermata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E206FC" w14:textId="77777777" w:rsidR="00572D8B" w:rsidRDefault="000E5D44">
            <w:pPr>
              <w:pStyle w:val="pAi2TableBody1"/>
            </w:pPr>
            <w:r>
              <w:rPr>
                <w:color w:val="000000"/>
              </w:rPr>
              <w:t>Ctrl + Alt + Shift + C</w:t>
            </w:r>
          </w:p>
        </w:tc>
      </w:tr>
      <w:tr w:rsidR="00572D8B" w14:paraId="517CF9C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539859F" w14:textId="77777777" w:rsidR="00572D8B" w:rsidRDefault="000E5D44">
            <w:pPr>
              <w:pStyle w:val="pAi2TableBody1"/>
            </w:pPr>
            <w:r>
              <w:rPr>
                <w:color w:val="000000"/>
              </w:rPr>
              <w:t>Rileva Cursore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AC7E3DA" w14:textId="77777777" w:rsidR="00572D8B" w:rsidRDefault="000E5D44">
            <w:pPr>
              <w:pStyle w:val="pAi2TableBody1"/>
            </w:pPr>
            <w:r>
              <w:rPr>
                <w:color w:val="000000"/>
              </w:rPr>
              <w:t>Ctrl + Alt + Shift + D</w:t>
            </w:r>
          </w:p>
        </w:tc>
      </w:tr>
      <w:tr w:rsidR="00572D8B" w14:paraId="56FEC9B1"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877AD2" w14:textId="77777777" w:rsidR="00572D8B" w:rsidRDefault="000E5D44">
            <w:pPr>
              <w:pStyle w:val="pAi2TableBody1"/>
            </w:pPr>
            <w:r>
              <w:rPr>
                <w:color w:val="000000"/>
              </w:rPr>
              <w:t>Passa Tasto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7FAC38" w14:textId="77777777" w:rsidR="00572D8B" w:rsidRDefault="000E5D44">
            <w:pPr>
              <w:pStyle w:val="pAi2TableBody1"/>
            </w:pPr>
            <w:r>
              <w:rPr>
                <w:color w:val="000000"/>
              </w:rPr>
              <w:t>Ctrl + Alt + Shift + P</w:t>
            </w:r>
          </w:p>
        </w:tc>
      </w:tr>
      <w:tr w:rsidR="00572D8B" w14:paraId="5E0D707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78C73FB" w14:textId="77777777" w:rsidR="00572D8B" w:rsidRDefault="000E5D44">
            <w:pPr>
              <w:pStyle w:val="pAi2TableBody1"/>
            </w:pPr>
            <w:r>
              <w:rPr>
                <w:color w:val="000000"/>
              </w:rPr>
              <w:t>Tracciamento Attivo/Disattivo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24A0E25" w14:textId="77777777" w:rsidR="00572D8B" w:rsidRDefault="000E5D44">
            <w:pPr>
              <w:pStyle w:val="pAi2TableBody1"/>
            </w:pPr>
            <w:r>
              <w:rPr>
                <w:color w:val="000000"/>
              </w:rPr>
              <w:t>Ctrl + Alt + Shift + T</w:t>
            </w:r>
          </w:p>
        </w:tc>
      </w:tr>
      <w:tr w:rsidR="00572D8B" w14:paraId="562BC6C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4A15D73" w14:textId="77777777" w:rsidR="00572D8B" w:rsidRDefault="000E5D44">
            <w:pPr>
              <w:pStyle w:val="pAi2TableBody1"/>
            </w:pPr>
            <w:r>
              <w:rPr>
                <w:color w:val="000000"/>
              </w:rPr>
              <w:t>Aggiorna Modello dello schermo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8AF025" w14:textId="77777777" w:rsidR="00572D8B" w:rsidRDefault="000E5D44">
            <w:pPr>
              <w:pStyle w:val="pAi2TableBody1"/>
            </w:pPr>
            <w:r>
              <w:rPr>
                <w:color w:val="000000"/>
              </w:rPr>
              <w:t>Ctrl + Alt + Shift + U</w:t>
            </w:r>
          </w:p>
        </w:tc>
      </w:tr>
      <w:tr w:rsidR="00572D8B" w14:paraId="000A7C0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876C757" w14:textId="77777777" w:rsidR="00572D8B" w:rsidRDefault="000E5D44">
            <w:pPr>
              <w:pStyle w:val="pAi2TableBody1"/>
            </w:pPr>
            <w:r>
              <w:rPr>
                <w:color w:val="000000"/>
              </w:rPr>
              <w:t>Informazioni su ZoomText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FCA5422" w14:textId="77777777" w:rsidR="00572D8B" w:rsidRDefault="000E5D44">
            <w:pPr>
              <w:pStyle w:val="pAi2TableBody1"/>
            </w:pPr>
            <w:r>
              <w:rPr>
                <w:color w:val="000000"/>
              </w:rPr>
              <w:t>Ctrl + Alt + Shift + I</w:t>
            </w:r>
          </w:p>
        </w:tc>
      </w:tr>
    </w:tbl>
    <w:p w14:paraId="2D453D63" w14:textId="77777777" w:rsidR="00572D8B" w:rsidRDefault="000E5D44">
      <w:pPr>
        <w:pStyle w:val="pAi2KeyboardShortcutsDescription"/>
      </w:pPr>
      <w:r>
        <w:rPr>
          <w:color w:val="000000"/>
        </w:rPr>
        <w:t>I seguenti tasti a livelli possono essere usati per il Supporto.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5C194AF2" w14:textId="77777777" w:rsidTr="00DD643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450C9D2"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A5B5003" w14:textId="77777777" w:rsidR="00572D8B" w:rsidRDefault="000E5D44">
            <w:pPr>
              <w:pStyle w:val="tdAi2TableColumnHeader"/>
            </w:pPr>
            <w:r>
              <w:t>Tasti a Livelli</w:t>
            </w:r>
          </w:p>
        </w:tc>
      </w:tr>
      <w:tr w:rsidR="00572D8B" w14:paraId="1BE4CB9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5D072C" w14:textId="77777777" w:rsidR="00572D8B" w:rsidRDefault="000E5D44">
            <w:pPr>
              <w:pStyle w:val="pAi2TableBody1"/>
            </w:pPr>
            <w:r>
              <w:rPr>
                <w:color w:val="000000"/>
              </w:rPr>
              <w:t>Comandi di Supporto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E8F3FB" w14:textId="77777777" w:rsidR="00572D8B" w:rsidRDefault="000E5D44">
            <w:pPr>
              <w:pStyle w:val="pAi2TableBody1"/>
            </w:pPr>
            <w:r>
              <w:rPr>
                <w:color w:val="000000"/>
              </w:rPr>
              <w:t>Caps Lock + Spazio, U</w:t>
            </w:r>
          </w:p>
        </w:tc>
      </w:tr>
      <w:tr w:rsidR="00572D8B" w14:paraId="5200566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3630672" w14:textId="77777777" w:rsidR="00572D8B" w:rsidRDefault="000E5D44">
            <w:pPr>
              <w:pStyle w:val="pAi2TableBody1"/>
            </w:pPr>
            <w:r>
              <w:rPr>
                <w:color w:val="000000"/>
              </w:rPr>
              <w:t>AHOI Attivo/non 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8FB0BCB" w14:textId="77777777" w:rsidR="00572D8B" w:rsidRDefault="000E5D44">
            <w:pPr>
              <w:pStyle w:val="pAi2TableBody1"/>
            </w:pPr>
            <w:r>
              <w:rPr>
                <w:color w:val="000000"/>
              </w:rPr>
              <w:t>A</w:t>
            </w:r>
          </w:p>
        </w:tc>
      </w:tr>
      <w:tr w:rsidR="00572D8B" w14:paraId="349EBCA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2002175" w14:textId="77777777" w:rsidR="00572D8B" w:rsidRDefault="000E5D44">
            <w:pPr>
              <w:pStyle w:val="pAi2TableBody1"/>
            </w:pPr>
            <w:r>
              <w:rPr>
                <w:color w:val="000000"/>
              </w:rPr>
              <w:t>Report AHOI</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107680" w14:textId="77777777" w:rsidR="00572D8B" w:rsidRDefault="000E5D44">
            <w:pPr>
              <w:pStyle w:val="pAi2TableBody1"/>
            </w:pPr>
            <w:r>
              <w:rPr>
                <w:color w:val="000000"/>
              </w:rPr>
              <w:t>R</w:t>
            </w:r>
          </w:p>
        </w:tc>
      </w:tr>
      <w:tr w:rsidR="00572D8B" w14:paraId="4532829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B9312F" w14:textId="77777777" w:rsidR="00572D8B" w:rsidRDefault="000E5D44">
            <w:pPr>
              <w:pStyle w:val="pAi2TableBody1"/>
            </w:pPr>
            <w:r>
              <w:rPr>
                <w:color w:val="000000"/>
              </w:rPr>
              <w:t>Cattura Schermata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3A0A6FA" w14:textId="77777777" w:rsidR="00572D8B" w:rsidRDefault="000E5D44">
            <w:pPr>
              <w:pStyle w:val="pAi2TableBody1"/>
            </w:pPr>
            <w:r>
              <w:rPr>
                <w:color w:val="000000"/>
              </w:rPr>
              <w:t>C</w:t>
            </w:r>
          </w:p>
        </w:tc>
      </w:tr>
      <w:tr w:rsidR="00572D8B" w14:paraId="189FE0D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DC79B90" w14:textId="77777777" w:rsidR="00572D8B" w:rsidRDefault="000E5D44">
            <w:pPr>
              <w:pStyle w:val="pAi2TableBody1"/>
            </w:pPr>
            <w:r>
              <w:rPr>
                <w:color w:val="000000"/>
              </w:rPr>
              <w:t>Rileva Cursore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DA7C791" w14:textId="77777777" w:rsidR="00572D8B" w:rsidRDefault="000E5D44">
            <w:pPr>
              <w:pStyle w:val="pAi2TableBody1"/>
            </w:pPr>
            <w:r>
              <w:rPr>
                <w:color w:val="000000"/>
              </w:rPr>
              <w:t>D</w:t>
            </w:r>
          </w:p>
        </w:tc>
      </w:tr>
      <w:tr w:rsidR="00572D8B" w14:paraId="5D155CD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825A4C" w14:textId="77777777" w:rsidR="00572D8B" w:rsidRDefault="000E5D44">
            <w:pPr>
              <w:pStyle w:val="pAi2TableBody1"/>
            </w:pPr>
            <w:r>
              <w:rPr>
                <w:color w:val="000000"/>
              </w:rPr>
              <w:lastRenderedPageBreak/>
              <w:t>Passa Tasto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BCEF18C" w14:textId="77777777" w:rsidR="00572D8B" w:rsidRDefault="000E5D44">
            <w:pPr>
              <w:pStyle w:val="pAi2TableBody1"/>
            </w:pPr>
            <w:r>
              <w:rPr>
                <w:color w:val="000000"/>
              </w:rPr>
              <w:t>P</w:t>
            </w:r>
          </w:p>
        </w:tc>
      </w:tr>
      <w:tr w:rsidR="00572D8B" w14:paraId="70149EE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7970A1C" w14:textId="77777777" w:rsidR="00572D8B" w:rsidRDefault="000E5D44">
            <w:pPr>
              <w:pStyle w:val="pAi2TableBody1"/>
            </w:pPr>
            <w:r>
              <w:rPr>
                <w:color w:val="000000"/>
              </w:rPr>
              <w:t>Tracciamento Attivo/Disattivo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6B8687" w14:textId="77777777" w:rsidR="00572D8B" w:rsidRDefault="000E5D44">
            <w:pPr>
              <w:pStyle w:val="pAi2TableBody1"/>
            </w:pPr>
            <w:r>
              <w:rPr>
                <w:color w:val="000000"/>
              </w:rPr>
              <w:t>T</w:t>
            </w:r>
          </w:p>
        </w:tc>
      </w:tr>
      <w:tr w:rsidR="00572D8B" w14:paraId="480AF8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2167D9" w14:textId="77777777" w:rsidR="00572D8B" w:rsidRDefault="000E5D44">
            <w:pPr>
              <w:pStyle w:val="pAi2TableBody1"/>
            </w:pPr>
            <w:r>
              <w:rPr>
                <w:color w:val="000000"/>
              </w:rPr>
              <w:t>Aggiorna Modello dello schermo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699DEF4" w14:textId="77777777" w:rsidR="00572D8B" w:rsidRDefault="000E5D44">
            <w:pPr>
              <w:pStyle w:val="pAi2TableBody1"/>
            </w:pPr>
            <w:r>
              <w:rPr>
                <w:color w:val="000000"/>
              </w:rPr>
              <w:t>U</w:t>
            </w:r>
          </w:p>
        </w:tc>
      </w:tr>
      <w:tr w:rsidR="00572D8B" w14:paraId="19F514EB"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7E959DE" w14:textId="77777777" w:rsidR="00572D8B" w:rsidRDefault="000E5D44">
            <w:pPr>
              <w:pStyle w:val="pAi2TableBody1"/>
            </w:pPr>
            <w:r>
              <w:rPr>
                <w:color w:val="000000"/>
              </w:rPr>
              <w:t>Informazioni su ZoomText</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7E29858B" w14:textId="77777777" w:rsidR="00572D8B" w:rsidRDefault="000E5D44">
            <w:pPr>
              <w:pStyle w:val="pAi2TableBody1"/>
            </w:pPr>
            <w:r>
              <w:rPr>
                <w:color w:val="000000"/>
              </w:rPr>
              <w:t>I</w:t>
            </w:r>
          </w:p>
        </w:tc>
      </w:tr>
    </w:tbl>
    <w:p w14:paraId="6A3032BE" w14:textId="77777777" w:rsidR="00572D8B" w:rsidRDefault="000E5D44">
      <w:pPr>
        <w:pStyle w:val="p"/>
      </w:pPr>
      <w:r>
        <w:rPr>
          <w:color w:val="000000"/>
        </w:rPr>
        <w:t> </w:t>
      </w:r>
    </w:p>
    <w:p w14:paraId="561785C7" w14:textId="77777777" w:rsidR="00572D8B" w:rsidRDefault="000E5D44">
      <w:pPr>
        <w:pStyle w:val="h2"/>
      </w:pPr>
      <w:bookmarkStart w:id="238" w:name="_Ref697515202"/>
      <w:r>
        <w:rPr>
          <w:color w:val="000000"/>
        </w:rPr>
        <w:lastRenderedPageBreak/>
        <w:t xml:space="preserve"> </w:t>
      </w:r>
      <w:r w:rsidR="009243CA">
        <w:fldChar w:fldCharType="begin"/>
      </w:r>
      <w:r>
        <w:instrText xml:space="preserve"> XE "commands (by group):Text Cursor" </w:instrText>
      </w:r>
      <w:r w:rsidR="009243CA">
        <w:fldChar w:fldCharType="end"/>
      </w:r>
      <w:bookmarkStart w:id="239" w:name="_Toc193028542"/>
      <w:r>
        <w:rPr>
          <w:color w:val="000000"/>
        </w:rPr>
        <w:t>Comandi del Cursore di Testo</w:t>
      </w:r>
      <w:bookmarkEnd w:id="239"/>
    </w:p>
    <w:bookmarkEnd w:id="238"/>
    <w:p w14:paraId="5F740C91" w14:textId="77777777" w:rsidR="00572D8B" w:rsidRDefault="000E5D44">
      <w:pPr>
        <w:pStyle w:val="pAi2KeyboardShortcutsDescription"/>
      </w:pPr>
      <w:r>
        <w:rPr>
          <w:color w:val="000000"/>
        </w:rPr>
        <w:t>I seguenti tasti rapidi possono essere usati per controllare il Cursore di Testo.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33A2470A" w14:textId="77777777" w:rsidTr="00DD643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0212F863"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2CCF9C0C" w14:textId="77777777" w:rsidR="00572D8B" w:rsidRDefault="000E5D44">
            <w:pPr>
              <w:pStyle w:val="tdAi2TableColumnHeader"/>
            </w:pPr>
            <w:r>
              <w:t>Tasti di scelta rapida</w:t>
            </w:r>
          </w:p>
        </w:tc>
      </w:tr>
      <w:tr w:rsidR="00572D8B" w14:paraId="1F9FFCE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38C0A78" w14:textId="77777777" w:rsidR="00572D8B" w:rsidRDefault="000E5D44">
            <w:pPr>
              <w:pStyle w:val="pAi2TableBody1"/>
            </w:pPr>
            <w:r>
              <w:rPr>
                <w:color w:val="000000"/>
              </w:rPr>
              <w:t>Carattere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E7A9481" w14:textId="77777777" w:rsidR="00572D8B" w:rsidRDefault="000E5D44">
            <w:pPr>
              <w:pStyle w:val="pAi2TableBody1"/>
            </w:pPr>
            <w:r>
              <w:rPr>
                <w:color w:val="000000"/>
              </w:rPr>
              <w:t>Alt + Ctrl + Shift + Invio</w:t>
            </w:r>
          </w:p>
        </w:tc>
      </w:tr>
      <w:tr w:rsidR="00572D8B" w14:paraId="24D034B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7B5A379" w14:textId="77777777" w:rsidR="00572D8B" w:rsidRDefault="000E5D44">
            <w:pPr>
              <w:pStyle w:val="pAi2TableBody1"/>
            </w:pPr>
            <w:r>
              <w:rPr>
                <w:color w:val="000000"/>
              </w:rPr>
              <w:t>Parola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E4D4154" w14:textId="77777777" w:rsidR="00572D8B" w:rsidRDefault="000E5D44">
            <w:pPr>
              <w:pStyle w:val="pAi2TableBody1"/>
            </w:pPr>
            <w:r>
              <w:rPr>
                <w:color w:val="000000"/>
              </w:rPr>
              <w:t>Ctrl + Alt + Shift + Su</w:t>
            </w:r>
          </w:p>
        </w:tc>
      </w:tr>
      <w:tr w:rsidR="00572D8B" w14:paraId="222E10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28249D5" w14:textId="77777777" w:rsidR="00572D8B" w:rsidRDefault="000E5D44">
            <w:pPr>
              <w:pStyle w:val="pAi2TableBody1"/>
            </w:pPr>
            <w:r>
              <w:rPr>
                <w:color w:val="000000"/>
              </w:rPr>
              <w:t>Riga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B5760EC" w14:textId="77777777" w:rsidR="00572D8B" w:rsidRDefault="000E5D44">
            <w:pPr>
              <w:pStyle w:val="pAi2TableBody1"/>
            </w:pPr>
            <w:r>
              <w:rPr>
                <w:color w:val="000000"/>
              </w:rPr>
              <w:t>Ctrl + Alt + Shift + Destra</w:t>
            </w:r>
          </w:p>
        </w:tc>
      </w:tr>
      <w:tr w:rsidR="00572D8B" w14:paraId="2CD3573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C487FB6" w14:textId="77777777" w:rsidR="00572D8B" w:rsidRDefault="000E5D44">
            <w:pPr>
              <w:pStyle w:val="pAi2TableBody1"/>
            </w:pPr>
            <w:r>
              <w:rPr>
                <w:color w:val="000000"/>
              </w:rPr>
              <w:t>Frase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4585C21" w14:textId="77777777" w:rsidR="00572D8B" w:rsidRDefault="000E5D44">
            <w:pPr>
              <w:pStyle w:val="pAi2TableBody1"/>
            </w:pPr>
            <w:r>
              <w:rPr>
                <w:color w:val="000000"/>
              </w:rPr>
              <w:t>Ctrl + Alt + Shift + Giù</w:t>
            </w:r>
          </w:p>
        </w:tc>
      </w:tr>
      <w:tr w:rsidR="00572D8B" w14:paraId="138E37B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2C5FB80" w14:textId="77777777" w:rsidR="00572D8B" w:rsidRDefault="000E5D44">
            <w:pPr>
              <w:pStyle w:val="pAi2TableBody1"/>
            </w:pPr>
            <w:r>
              <w:rPr>
                <w:color w:val="000000"/>
              </w:rPr>
              <w:t>Paragrafo Corrente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4E3684" w14:textId="77777777" w:rsidR="00572D8B" w:rsidRDefault="000E5D44">
            <w:pPr>
              <w:pStyle w:val="pAi2TableBody1"/>
            </w:pPr>
            <w:r>
              <w:rPr>
                <w:color w:val="000000"/>
              </w:rPr>
              <w:t>Ctrl + Alt + Shift + Sinistra</w:t>
            </w:r>
          </w:p>
        </w:tc>
      </w:tr>
      <w:tr w:rsidR="00572D8B" w14:paraId="0DEA3CA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FBAE62" w14:textId="77777777" w:rsidR="00572D8B" w:rsidRDefault="000E5D44">
            <w:pPr>
              <w:pStyle w:val="pAi2TableBody1"/>
            </w:pPr>
            <w:r>
              <w:rPr>
                <w:color w:val="000000"/>
              </w:rPr>
              <w:t>Frase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F5DD612" w14:textId="77777777" w:rsidR="00572D8B" w:rsidRDefault="000E5D44">
            <w:pPr>
              <w:pStyle w:val="pAi2TableBody1"/>
            </w:pPr>
            <w:r>
              <w:rPr>
                <w:color w:val="000000"/>
              </w:rPr>
              <w:t>Caps Lock + Alt + Destra</w:t>
            </w:r>
          </w:p>
        </w:tc>
      </w:tr>
      <w:tr w:rsidR="00572D8B" w14:paraId="2442228A"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6E263493" w14:textId="77777777" w:rsidR="00572D8B" w:rsidRDefault="000E5D44">
            <w:pPr>
              <w:pStyle w:val="pAi2TableBody1"/>
            </w:pPr>
            <w:r>
              <w:rPr>
                <w:color w:val="000000"/>
              </w:rPr>
              <w:t>Frase Precedente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ABBDE0B" w14:textId="77777777" w:rsidR="00572D8B" w:rsidRDefault="000E5D44">
            <w:pPr>
              <w:pStyle w:val="pAi2TableBody1"/>
            </w:pPr>
            <w:r>
              <w:rPr>
                <w:color w:val="000000"/>
              </w:rPr>
              <w:t>Caps Lock + Alt + Sinistra</w:t>
            </w:r>
          </w:p>
        </w:tc>
      </w:tr>
    </w:tbl>
    <w:p w14:paraId="1833DA1B" w14:textId="77777777" w:rsidR="00572D8B" w:rsidRDefault="000E5D44">
      <w:pPr>
        <w:pStyle w:val="pAi2KeyboardShortcutsDescription"/>
      </w:pPr>
      <w:r>
        <w:rPr>
          <w:color w:val="000000"/>
        </w:rPr>
        <w:t>I seguenti sono comandi da tastiera standard di Windows per spostare il cursore nel testo.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9A9482C" w14:textId="77777777" w:rsidTr="00DD643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18430CB6"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5F4B5FDB" w14:textId="77777777" w:rsidR="00572D8B" w:rsidRDefault="000E5D44">
            <w:pPr>
              <w:pStyle w:val="tdAi2TableColumnHeader"/>
            </w:pPr>
            <w:r>
              <w:t>Tasti di Windows</w:t>
            </w:r>
          </w:p>
        </w:tc>
      </w:tr>
      <w:tr w:rsidR="00572D8B" w14:paraId="0758995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42A43E" w14:textId="77777777" w:rsidR="00572D8B" w:rsidRDefault="000E5D44">
            <w:pPr>
              <w:pStyle w:val="pAi2TableBody1"/>
            </w:pPr>
            <w:r>
              <w:rPr>
                <w:color w:val="000000"/>
              </w:rPr>
              <w:t>Carattere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DA39358" w14:textId="77777777" w:rsidR="00572D8B" w:rsidRDefault="000E5D44">
            <w:pPr>
              <w:pStyle w:val="pAi2TableBody1"/>
            </w:pPr>
            <w:r>
              <w:rPr>
                <w:color w:val="000000"/>
              </w:rPr>
              <w:t>Destra</w:t>
            </w:r>
          </w:p>
        </w:tc>
      </w:tr>
      <w:tr w:rsidR="00572D8B" w14:paraId="39EBA57E"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CFFA0E7" w14:textId="77777777" w:rsidR="00572D8B" w:rsidRDefault="000E5D44">
            <w:pPr>
              <w:pStyle w:val="pAi2TableBody1"/>
            </w:pPr>
            <w:r>
              <w:rPr>
                <w:color w:val="000000"/>
              </w:rPr>
              <w:t>Carattere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5CCB940" w14:textId="77777777" w:rsidR="00572D8B" w:rsidRDefault="000E5D44">
            <w:pPr>
              <w:pStyle w:val="pAi2TableBody1"/>
            </w:pPr>
            <w:r>
              <w:rPr>
                <w:color w:val="000000"/>
              </w:rPr>
              <w:t>Sinistra</w:t>
            </w:r>
          </w:p>
        </w:tc>
      </w:tr>
      <w:tr w:rsidR="00572D8B" w14:paraId="701BF06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0389310" w14:textId="77777777" w:rsidR="00572D8B" w:rsidRDefault="000E5D44">
            <w:pPr>
              <w:pStyle w:val="pAi2TableBody1"/>
            </w:pPr>
            <w:r>
              <w:rPr>
                <w:color w:val="000000"/>
              </w:rPr>
              <w:t>Parola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56EA0CF" w14:textId="77777777" w:rsidR="00572D8B" w:rsidRDefault="000E5D44">
            <w:pPr>
              <w:pStyle w:val="pAi2TableBody1"/>
            </w:pPr>
            <w:r>
              <w:rPr>
                <w:color w:val="000000"/>
              </w:rPr>
              <w:t>Ctrl + Destra</w:t>
            </w:r>
          </w:p>
        </w:tc>
      </w:tr>
      <w:tr w:rsidR="00572D8B" w14:paraId="1018CF3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AE36D85" w14:textId="77777777" w:rsidR="00572D8B" w:rsidRDefault="000E5D44">
            <w:pPr>
              <w:pStyle w:val="pAi2TableBody1"/>
            </w:pPr>
            <w:r>
              <w:rPr>
                <w:color w:val="000000"/>
              </w:rPr>
              <w:t>Parola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ED8520" w14:textId="77777777" w:rsidR="00572D8B" w:rsidRDefault="000E5D44">
            <w:pPr>
              <w:pStyle w:val="pAi2TableBody1"/>
            </w:pPr>
            <w:r>
              <w:rPr>
                <w:color w:val="000000"/>
              </w:rPr>
              <w:t>Ctrl + Sinistra</w:t>
            </w:r>
          </w:p>
        </w:tc>
      </w:tr>
      <w:tr w:rsidR="00572D8B" w14:paraId="228A51F9"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2D1C8AC" w14:textId="77777777" w:rsidR="00572D8B" w:rsidRDefault="000E5D44">
            <w:pPr>
              <w:pStyle w:val="pAi2TableBody1"/>
            </w:pPr>
            <w:r>
              <w:rPr>
                <w:color w:val="000000"/>
              </w:rPr>
              <w:t>Riga Successiva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0C439A" w14:textId="77777777" w:rsidR="00572D8B" w:rsidRDefault="000E5D44">
            <w:pPr>
              <w:pStyle w:val="pAi2TableBody1"/>
            </w:pPr>
            <w:r>
              <w:rPr>
                <w:color w:val="000000"/>
              </w:rPr>
              <w:t>Su</w:t>
            </w:r>
          </w:p>
        </w:tc>
      </w:tr>
      <w:tr w:rsidR="00572D8B" w14:paraId="6ABFBF3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F778DEE" w14:textId="77777777" w:rsidR="00572D8B" w:rsidRDefault="000E5D44">
            <w:pPr>
              <w:pStyle w:val="pAi2TableBody1"/>
            </w:pPr>
            <w:r>
              <w:rPr>
                <w:color w:val="000000"/>
              </w:rPr>
              <w:t>Riga Precedente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8CC073" w14:textId="77777777" w:rsidR="00572D8B" w:rsidRDefault="000E5D44">
            <w:pPr>
              <w:pStyle w:val="pAi2TableBody1"/>
            </w:pPr>
            <w:r>
              <w:rPr>
                <w:color w:val="000000"/>
              </w:rPr>
              <w:t>Giù</w:t>
            </w:r>
          </w:p>
        </w:tc>
      </w:tr>
      <w:tr w:rsidR="00572D8B" w14:paraId="69E82B0F"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91766BD" w14:textId="77777777" w:rsidR="00572D8B" w:rsidRDefault="000E5D44">
            <w:pPr>
              <w:pStyle w:val="pAi2TableBody1"/>
            </w:pPr>
            <w:r>
              <w:rPr>
                <w:color w:val="000000"/>
              </w:rPr>
              <w:t>Paragrafo Successivo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1CD3E9E" w14:textId="77777777" w:rsidR="00572D8B" w:rsidRDefault="000E5D44">
            <w:pPr>
              <w:pStyle w:val="pAi2TableBody1"/>
            </w:pPr>
            <w:r>
              <w:rPr>
                <w:color w:val="000000"/>
              </w:rPr>
              <w:t>Ctrl + Giù</w:t>
            </w:r>
          </w:p>
        </w:tc>
      </w:tr>
      <w:tr w:rsidR="00572D8B" w14:paraId="063F4063"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0AC8BB70" w14:textId="77777777" w:rsidR="00572D8B" w:rsidRDefault="000E5D44">
            <w:pPr>
              <w:pStyle w:val="pAi2TableBody1"/>
            </w:pPr>
            <w:r>
              <w:rPr>
                <w:color w:val="000000"/>
              </w:rPr>
              <w:t>Paragrafo Precedente</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51CB7B1F" w14:textId="77777777" w:rsidR="00572D8B" w:rsidRDefault="000E5D44">
            <w:pPr>
              <w:pStyle w:val="pAi2TableBody1"/>
            </w:pPr>
            <w:r>
              <w:rPr>
                <w:color w:val="000000"/>
              </w:rPr>
              <w:t>Ctrl + Su</w:t>
            </w:r>
          </w:p>
        </w:tc>
      </w:tr>
    </w:tbl>
    <w:p w14:paraId="4395CD90" w14:textId="77777777" w:rsidR="00572D8B" w:rsidRDefault="000E5D44">
      <w:pPr>
        <w:pStyle w:val="p"/>
      </w:pPr>
      <w:r>
        <w:rPr>
          <w:color w:val="000000"/>
        </w:rPr>
        <w:lastRenderedPageBreak/>
        <w:t> </w:t>
      </w:r>
    </w:p>
    <w:p w14:paraId="64FBDE9C" w14:textId="77777777" w:rsidR="00572D8B" w:rsidRDefault="000E5D44">
      <w:pPr>
        <w:pStyle w:val="h2"/>
      </w:pPr>
      <w:bookmarkStart w:id="240" w:name="_Ref1654201642"/>
      <w:r>
        <w:rPr>
          <w:color w:val="000000"/>
        </w:rPr>
        <w:lastRenderedPageBreak/>
        <w:t xml:space="preserve"> </w:t>
      </w:r>
      <w:r w:rsidR="009243CA">
        <w:fldChar w:fldCharType="begin"/>
      </w:r>
      <w:r>
        <w:instrText xml:space="preserve"> XE "commands (by group):Window" </w:instrText>
      </w:r>
      <w:r w:rsidR="009243CA">
        <w:fldChar w:fldCharType="end"/>
      </w:r>
      <w:bookmarkStart w:id="241" w:name="_Toc193028543"/>
      <w:r>
        <w:rPr>
          <w:color w:val="000000"/>
        </w:rPr>
        <w:t>Comandi per le Finestre</w:t>
      </w:r>
      <w:bookmarkEnd w:id="241"/>
    </w:p>
    <w:bookmarkEnd w:id="240"/>
    <w:p w14:paraId="2D97E396" w14:textId="77777777" w:rsidR="00572D8B" w:rsidRDefault="000E5D44">
      <w:pPr>
        <w:pStyle w:val="pAi2KeyboardShortcutsDescription"/>
      </w:pPr>
      <w:r>
        <w:rPr>
          <w:color w:val="000000"/>
        </w:rPr>
        <w:t>I seguenti tasti rapidi possono essere usati per controllare le Finestre.</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18BCCE7A" w14:textId="77777777" w:rsidTr="00DD643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3702ADF6"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CD8803E" w14:textId="77777777" w:rsidR="00572D8B" w:rsidRDefault="000E5D44">
            <w:pPr>
              <w:pStyle w:val="tdAi2TableColumnHeader"/>
            </w:pPr>
            <w:r>
              <w:t>Tasti di scelta rapida</w:t>
            </w:r>
          </w:p>
        </w:tc>
      </w:tr>
      <w:tr w:rsidR="00572D8B" w14:paraId="32BA954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1E49CCDA" w14:textId="77777777" w:rsidR="00572D8B" w:rsidRDefault="000E5D44">
            <w:pPr>
              <w:pStyle w:val="pAi2TableBody1"/>
            </w:pPr>
            <w:r>
              <w:rPr>
                <w:color w:val="000000"/>
              </w:rPr>
              <w:t>Comandi per le Finestre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449952" w14:textId="77777777" w:rsidR="00572D8B" w:rsidRDefault="000E5D44">
            <w:pPr>
              <w:pStyle w:val="pAi2TableBody1"/>
            </w:pPr>
            <w:r>
              <w:rPr>
                <w:color w:val="000000"/>
              </w:rPr>
              <w:t>Non assegnato</w:t>
            </w:r>
          </w:p>
        </w:tc>
      </w:tr>
      <w:tr w:rsidR="00572D8B" w14:paraId="580FBF0A"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AFD0734" w14:textId="77777777" w:rsidR="00572D8B" w:rsidRDefault="000E5D44">
            <w:pPr>
              <w:pStyle w:val="pAi2TableBody1"/>
            </w:pPr>
            <w:r>
              <w:rPr>
                <w:color w:val="000000"/>
              </w:rPr>
              <w:t>Tipo finestra Ingrandita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80A23E5" w14:textId="77777777" w:rsidR="00572D8B" w:rsidRDefault="000E5D44">
            <w:pPr>
              <w:pStyle w:val="pAi2TableBody1"/>
            </w:pPr>
            <w:r>
              <w:rPr>
                <w:color w:val="000000"/>
              </w:rPr>
              <w:t>Caps Lock + Z</w:t>
            </w:r>
          </w:p>
        </w:tc>
      </w:tr>
      <w:tr w:rsidR="00572D8B" w14:paraId="1F749737"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F20BAF9" w14:textId="77777777" w:rsidR="00572D8B" w:rsidRDefault="000E5D44">
            <w:pPr>
              <w:pStyle w:val="pAi2TableBody1"/>
            </w:pPr>
            <w:r>
              <w:rPr>
                <w:color w:val="000000"/>
              </w:rPr>
              <w:t>Strumento di Regolazione Finestra Ingrandita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5B1C237" w14:textId="77777777" w:rsidR="00572D8B" w:rsidRDefault="000E5D44">
            <w:pPr>
              <w:pStyle w:val="pAi2TableBody1"/>
            </w:pPr>
            <w:r>
              <w:rPr>
                <w:color w:val="000000"/>
              </w:rPr>
              <w:t>Caps Lock + A</w:t>
            </w:r>
          </w:p>
        </w:tc>
      </w:tr>
      <w:tr w:rsidR="00572D8B" w14:paraId="7AECB34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6D9EDA6" w14:textId="77777777" w:rsidR="00572D8B" w:rsidRDefault="000E5D44">
            <w:pPr>
              <w:pStyle w:val="pAi2TableBody1"/>
            </w:pPr>
            <w:r>
              <w:rPr>
                <w:color w:val="000000"/>
              </w:rPr>
              <w:t>Vista Congelata Attivo/Disattivo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17EDCE3" w14:textId="77777777" w:rsidR="00572D8B" w:rsidRDefault="000E5D44">
            <w:pPr>
              <w:pStyle w:val="pAi2TableBody1"/>
            </w:pPr>
            <w:r>
              <w:rPr>
                <w:color w:val="000000"/>
              </w:rPr>
              <w:t>Caps Lock + E</w:t>
            </w:r>
          </w:p>
        </w:tc>
      </w:tr>
      <w:tr w:rsidR="00572D8B" w14:paraId="2E5D7CD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5A76BB6" w14:textId="77777777" w:rsidR="00572D8B" w:rsidRDefault="000E5D44">
            <w:pPr>
              <w:pStyle w:val="pAi2TableBody1"/>
            </w:pPr>
            <w:r>
              <w:rPr>
                <w:color w:val="000000"/>
              </w:rPr>
              <w:t>Nuova Vista Congelata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2DC094B" w14:textId="77777777" w:rsidR="00572D8B" w:rsidRDefault="000E5D44">
            <w:pPr>
              <w:pStyle w:val="pAi2TableBody1"/>
            </w:pPr>
            <w:r>
              <w:rPr>
                <w:color w:val="000000"/>
              </w:rPr>
              <w:t>Caps Lock + N</w:t>
            </w:r>
          </w:p>
        </w:tc>
      </w:tr>
      <w:tr w:rsidR="00572D8B" w14:paraId="3D5820A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38AB126" w14:textId="77777777" w:rsidR="00572D8B" w:rsidRDefault="000E5D44">
            <w:pPr>
              <w:pStyle w:val="pAi2TableBody1"/>
            </w:pPr>
            <w:r>
              <w:rPr>
                <w:color w:val="000000"/>
              </w:rPr>
              <w:t>Sposta mouse su Vista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ABADA5F" w14:textId="77777777" w:rsidR="00572D8B" w:rsidRDefault="000E5D44">
            <w:pPr>
              <w:pStyle w:val="pAi2TableBody1"/>
            </w:pPr>
            <w:r>
              <w:rPr>
                <w:color w:val="000000"/>
              </w:rPr>
              <w:t>Non assegnato</w:t>
            </w:r>
          </w:p>
        </w:tc>
      </w:tr>
      <w:tr w:rsidR="00572D8B" w14:paraId="079CE9F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8E8FAE8" w14:textId="77777777" w:rsidR="00572D8B" w:rsidRDefault="000E5D44">
            <w:pPr>
              <w:pStyle w:val="pAi2TableBody1"/>
            </w:pPr>
            <w:r>
              <w:rPr>
                <w:color w:val="000000"/>
              </w:rPr>
              <w:t>Sposta Vista su Mouse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CEE937D" w14:textId="77777777" w:rsidR="00572D8B" w:rsidRDefault="000E5D44">
            <w:pPr>
              <w:pStyle w:val="pAi2TableBody1"/>
            </w:pPr>
            <w:r>
              <w:rPr>
                <w:color w:val="000000"/>
              </w:rPr>
              <w:t>Non assegnato</w:t>
            </w:r>
          </w:p>
        </w:tc>
      </w:tr>
      <w:tr w:rsidR="00572D8B" w14:paraId="6553B76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9C8947B" w14:textId="77777777" w:rsidR="00572D8B" w:rsidRDefault="000E5D44">
            <w:pPr>
              <w:pStyle w:val="pAi2TableBody1"/>
            </w:pPr>
            <w:r>
              <w:rPr>
                <w:color w:val="000000"/>
              </w:rPr>
              <w:t>Cambia Vista Attiva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EF4EDCE" w14:textId="77777777" w:rsidR="00572D8B" w:rsidRDefault="000E5D44">
            <w:pPr>
              <w:pStyle w:val="pAi2TableBody1"/>
            </w:pPr>
            <w:r>
              <w:rPr>
                <w:color w:val="000000"/>
              </w:rPr>
              <w:t>Caps Lock + V</w:t>
            </w:r>
          </w:p>
        </w:tc>
      </w:tr>
      <w:tr w:rsidR="00572D8B" w14:paraId="349484CF"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57AEB8E9" w14:textId="77777777" w:rsidR="00572D8B" w:rsidRDefault="000E5D44">
            <w:pPr>
              <w:pStyle w:val="pAi2TableBody1"/>
            </w:pPr>
            <w:r>
              <w:rPr>
                <w:color w:val="000000"/>
              </w:rPr>
              <w:t>Modalità panoramica Attivo/Disattivo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64F8B715" w14:textId="77777777" w:rsidR="00572D8B" w:rsidRDefault="000E5D44">
            <w:pPr>
              <w:pStyle w:val="pAi2TableBody1"/>
            </w:pPr>
            <w:r>
              <w:rPr>
                <w:color w:val="000000"/>
              </w:rPr>
              <w:t>Caps Lock + O</w:t>
            </w:r>
          </w:p>
        </w:tc>
      </w:tr>
    </w:tbl>
    <w:p w14:paraId="40B7CD6B" w14:textId="77777777" w:rsidR="00572D8B" w:rsidRDefault="000E5D44">
      <w:pPr>
        <w:pStyle w:val="pAi2KeyboardShortcutsDescription"/>
      </w:pPr>
      <w:r>
        <w:rPr>
          <w:color w:val="000000"/>
        </w:rPr>
        <w:t>I seguenti tasti a livelli possono essere usati per controllare lo Scorrimento.</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2886AB97" w14:textId="77777777" w:rsidTr="00DD643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6506201" w14:textId="77777777" w:rsidR="00572D8B" w:rsidRDefault="000E5D44">
            <w:pPr>
              <w:pStyle w:val="tdAi2TableColumnHeader"/>
            </w:pPr>
            <w:r>
              <w:t>Comando</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4CC9BED" w14:textId="77777777" w:rsidR="00572D8B" w:rsidRDefault="000E5D44">
            <w:pPr>
              <w:pStyle w:val="tdAi2TableColumnHeader"/>
            </w:pPr>
            <w:r>
              <w:t>Tasti a Livelli</w:t>
            </w:r>
          </w:p>
        </w:tc>
      </w:tr>
      <w:tr w:rsidR="00572D8B" w14:paraId="665C78A3"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1718730" w14:textId="77777777" w:rsidR="00572D8B" w:rsidRDefault="000E5D44">
            <w:pPr>
              <w:pStyle w:val="pAi2TableBody1"/>
            </w:pPr>
            <w:r>
              <w:rPr>
                <w:color w:val="000000"/>
              </w:rPr>
              <w:t>Comandi per le Finestre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B5C1348" w14:textId="77777777" w:rsidR="00572D8B" w:rsidRDefault="000E5D44">
            <w:pPr>
              <w:pStyle w:val="pAi2TableBody1"/>
            </w:pPr>
            <w:r>
              <w:rPr>
                <w:color w:val="000000"/>
              </w:rPr>
              <w:t>Caps Lock + Spazio, W</w:t>
            </w:r>
          </w:p>
        </w:tc>
      </w:tr>
      <w:tr w:rsidR="00572D8B" w14:paraId="7EB768E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048CE9FF" w14:textId="77777777" w:rsidR="00572D8B" w:rsidRDefault="000E5D44">
            <w:pPr>
              <w:pStyle w:val="pAi2TableBody1"/>
            </w:pPr>
            <w:r>
              <w:rPr>
                <w:color w:val="000000"/>
              </w:rPr>
              <w:t>Tipo finestra Ingrandita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2CF99AE1" w14:textId="77777777" w:rsidR="00572D8B" w:rsidRDefault="000E5D44">
            <w:pPr>
              <w:pStyle w:val="pAi2TableBody1"/>
            </w:pPr>
            <w:r>
              <w:rPr>
                <w:color w:val="000000"/>
              </w:rPr>
              <w:t>Z</w:t>
            </w:r>
          </w:p>
        </w:tc>
      </w:tr>
      <w:tr w:rsidR="00572D8B" w14:paraId="7B70A50B"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40447A" w14:textId="77777777" w:rsidR="00572D8B" w:rsidRDefault="000E5D44">
            <w:pPr>
              <w:pStyle w:val="pAi2TableBody1"/>
            </w:pPr>
            <w:r>
              <w:rPr>
                <w:color w:val="000000"/>
              </w:rPr>
              <w:t>Strumento di Regolazione Finestra Ingrandita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058FDF28" w14:textId="77777777" w:rsidR="00572D8B" w:rsidRDefault="000E5D44">
            <w:pPr>
              <w:pStyle w:val="pAi2TableBody1"/>
            </w:pPr>
            <w:r>
              <w:rPr>
                <w:color w:val="000000"/>
              </w:rPr>
              <w:t>A</w:t>
            </w:r>
          </w:p>
        </w:tc>
      </w:tr>
      <w:tr w:rsidR="00572D8B" w14:paraId="56F47952"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2B789AF2" w14:textId="77777777" w:rsidR="00572D8B" w:rsidRDefault="000E5D44">
            <w:pPr>
              <w:pStyle w:val="pAi2TableBody1"/>
            </w:pPr>
            <w:r>
              <w:rPr>
                <w:color w:val="000000"/>
              </w:rPr>
              <w:t>Vista Congelata Attivo/Disattivo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CDD0ACF" w14:textId="77777777" w:rsidR="00572D8B" w:rsidRDefault="000E5D44">
            <w:pPr>
              <w:pStyle w:val="pAi2TableBody1"/>
            </w:pPr>
            <w:r>
              <w:rPr>
                <w:color w:val="000000"/>
              </w:rPr>
              <w:t>E</w:t>
            </w:r>
          </w:p>
        </w:tc>
      </w:tr>
      <w:tr w:rsidR="00572D8B" w14:paraId="0D4D4C10"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7BDF1B9F" w14:textId="77777777" w:rsidR="00572D8B" w:rsidRDefault="000E5D44">
            <w:pPr>
              <w:pStyle w:val="pAi2TableBody1"/>
            </w:pPr>
            <w:r>
              <w:rPr>
                <w:color w:val="000000"/>
              </w:rPr>
              <w:lastRenderedPageBreak/>
              <w:t>Nuova Vista Congelata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933A4FD" w14:textId="77777777" w:rsidR="00572D8B" w:rsidRDefault="000E5D44">
            <w:pPr>
              <w:pStyle w:val="pAi2TableBody1"/>
            </w:pPr>
            <w:r>
              <w:rPr>
                <w:color w:val="000000"/>
              </w:rPr>
              <w:t>N</w:t>
            </w:r>
          </w:p>
        </w:tc>
      </w:tr>
      <w:tr w:rsidR="00572D8B" w14:paraId="55FD12B8"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96BC698" w14:textId="77777777" w:rsidR="00572D8B" w:rsidRDefault="000E5D44">
            <w:pPr>
              <w:pStyle w:val="pAi2TableBody1"/>
            </w:pPr>
            <w:r>
              <w:rPr>
                <w:color w:val="000000"/>
              </w:rPr>
              <w:t>Sposta mouse su Vista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6AEABAE" w14:textId="77777777" w:rsidR="00572D8B" w:rsidRDefault="000E5D44">
            <w:pPr>
              <w:pStyle w:val="pAi2TableBody1"/>
            </w:pPr>
            <w:r>
              <w:rPr>
                <w:color w:val="000000"/>
              </w:rPr>
              <w:t>Giù</w:t>
            </w:r>
          </w:p>
        </w:tc>
      </w:tr>
      <w:tr w:rsidR="00572D8B" w14:paraId="65C781E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68C3F4E2" w14:textId="77777777" w:rsidR="00572D8B" w:rsidRDefault="000E5D44">
            <w:pPr>
              <w:pStyle w:val="pAi2TableBody1"/>
            </w:pPr>
            <w:r>
              <w:rPr>
                <w:color w:val="000000"/>
              </w:rPr>
              <w:t>Sposta Vista su Mouse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0966C5A" w14:textId="77777777" w:rsidR="00572D8B" w:rsidRDefault="000E5D44">
            <w:pPr>
              <w:pStyle w:val="pAi2TableBody1"/>
            </w:pPr>
            <w:r>
              <w:rPr>
                <w:color w:val="000000"/>
              </w:rPr>
              <w:t>Su</w:t>
            </w:r>
          </w:p>
        </w:tc>
      </w:tr>
      <w:tr w:rsidR="00572D8B" w14:paraId="144B934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1CF4027" w14:textId="77777777" w:rsidR="00572D8B" w:rsidRDefault="000E5D44">
            <w:pPr>
              <w:pStyle w:val="pAi2TableBody1"/>
            </w:pPr>
            <w:r>
              <w:rPr>
                <w:color w:val="000000"/>
              </w:rPr>
              <w:t>Cambia Vista Attiva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6DCEBB6" w14:textId="77777777" w:rsidR="00572D8B" w:rsidRDefault="000E5D44">
            <w:pPr>
              <w:pStyle w:val="pAi2TableBody1"/>
            </w:pPr>
            <w:r>
              <w:rPr>
                <w:color w:val="000000"/>
              </w:rPr>
              <w:t>V</w:t>
            </w:r>
          </w:p>
        </w:tc>
      </w:tr>
      <w:tr w:rsidR="00572D8B" w14:paraId="311AD91E"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25D4BC8" w14:textId="77777777" w:rsidR="00572D8B" w:rsidRDefault="000E5D44">
            <w:pPr>
              <w:pStyle w:val="pAi2TableBody1"/>
            </w:pPr>
            <w:r>
              <w:rPr>
                <w:color w:val="000000"/>
              </w:rPr>
              <w:t>Modalità Panoramica Attivo/Disattivo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4030F459" w14:textId="77777777" w:rsidR="00572D8B" w:rsidRDefault="000E5D44">
            <w:pPr>
              <w:pStyle w:val="pAi2TableBody1"/>
            </w:pPr>
            <w:r>
              <w:rPr>
                <w:color w:val="000000"/>
              </w:rPr>
              <w:t>O</w:t>
            </w:r>
          </w:p>
        </w:tc>
      </w:tr>
    </w:tbl>
    <w:p w14:paraId="6E08251E" w14:textId="77777777" w:rsidR="00572D8B" w:rsidRDefault="000E5D44">
      <w:pPr>
        <w:pStyle w:val="p"/>
      </w:pPr>
      <w:r>
        <w:rPr>
          <w:color w:val="000000"/>
        </w:rPr>
        <w:t> </w:t>
      </w:r>
    </w:p>
    <w:p w14:paraId="4984EC34" w14:textId="77777777" w:rsidR="00572D8B" w:rsidRDefault="00572D8B">
      <w:pPr>
        <w:sectPr w:rsidR="00572D8B">
          <w:headerReference w:type="even" r:id="rId163"/>
          <w:headerReference w:type="default" r:id="rId164"/>
          <w:footerReference w:type="even" r:id="rId165"/>
          <w:footerReference w:type="default" r:id="rId166"/>
          <w:headerReference w:type="first" r:id="rId167"/>
          <w:footerReference w:type="first" r:id="rId168"/>
          <w:pgSz w:w="12240" w:h="15840"/>
          <w:pgMar w:top="1440" w:right="1080" w:bottom="720" w:left="1440" w:header="510" w:footer="720" w:gutter="0"/>
          <w:cols w:space="720"/>
          <w:titlePg/>
        </w:sectPr>
      </w:pPr>
    </w:p>
    <w:p w14:paraId="0B666DEC" w14:textId="77777777" w:rsidR="00572D8B" w:rsidRDefault="000E5D44">
      <w:pPr>
        <w:pStyle w:val="h6"/>
      </w:pPr>
      <w:r>
        <w:rPr>
          <w:color w:val="000000"/>
        </w:rPr>
        <w:lastRenderedPageBreak/>
        <w:t>Capitolo 11</w:t>
      </w:r>
    </w:p>
    <w:p w14:paraId="7393A0D7" w14:textId="77777777" w:rsidR="00572D8B" w:rsidRDefault="009243CA">
      <w:pPr>
        <w:pStyle w:val="h1"/>
      </w:pPr>
      <w:r>
        <w:fldChar w:fldCharType="begin"/>
      </w:r>
      <w:r w:rsidR="000E5D44">
        <w:instrText xml:space="preserve"> XE "supporto ZoomText" </w:instrText>
      </w:r>
      <w:r>
        <w:fldChar w:fldCharType="end"/>
      </w:r>
      <w:r>
        <w:fldChar w:fldCharType="begin"/>
      </w:r>
      <w:r w:rsidR="000E5D44">
        <w:instrText xml:space="preserve"> XE "support:supporto ZoomText" </w:instrText>
      </w:r>
      <w:r>
        <w:fldChar w:fldCharType="end"/>
      </w:r>
      <w:bookmarkStart w:id="242" w:name="_Toc193028544"/>
      <w:r w:rsidR="000E5D44">
        <w:rPr>
          <w:color w:val="000000"/>
        </w:rPr>
        <w:t>Supporto ZoomText</w:t>
      </w:r>
      <w:bookmarkEnd w:id="242"/>
    </w:p>
    <w:p w14:paraId="018E5B75" w14:textId="77777777" w:rsidR="00572D8B" w:rsidRDefault="000E5D44">
      <w:pPr>
        <w:pStyle w:val="p"/>
      </w:pPr>
      <w:r>
        <w:rPr>
          <w:color w:val="000000"/>
        </w:rPr>
        <w:t>ZoomText viene fornito con una varietà di strumenti e servizi di supporto integrati e online che sono disponibili 24 ore al giorno, 7 giorni alla settimana. Questi strumenti e servizi includono utility per la raccolta di informazioni, articoli tecnici e di spiegazione, e un modo per segnalare un problema al team di supporto del prodotto ZoomText. Alcuni di questi strumenti possono essere utilizzati anche quando si analizza un problema con un rappresentante del supporto tecnico.</w:t>
      </w:r>
    </w:p>
    <w:p w14:paraId="4D575B04" w14:textId="77777777" w:rsidR="00572D8B" w:rsidRDefault="000E5D44">
      <w:pPr>
        <w:pStyle w:val="liAi2Bullet1"/>
        <w:numPr>
          <w:ilvl w:val="0"/>
          <w:numId w:val="480"/>
        </w:numPr>
        <w:spacing w:before="240"/>
      </w:pPr>
      <w:hyperlink w:anchor="_Ref-1253398956" w:tooltip="Link all’argomento Informazioni di sistema." w:history="1">
        <w:r>
          <w:rPr>
            <w:color w:val="0000FF"/>
            <w:u w:val="single"/>
          </w:rPr>
          <w:t>Informazioni di sistema</w:t>
        </w:r>
      </w:hyperlink>
    </w:p>
    <w:p w14:paraId="2B4B752F" w14:textId="0DAFD68E" w:rsidR="00572D8B" w:rsidRDefault="000E5D44">
      <w:pPr>
        <w:pStyle w:val="liAi2Bullet1"/>
        <w:numPr>
          <w:ilvl w:val="0"/>
          <w:numId w:val="480"/>
        </w:numPr>
      </w:pPr>
      <w:hyperlink r:id="rId169" w:tooltip="Link all’argomento Strumento di supporto FS." w:history="1">
        <w:r>
          <w:rPr>
            <w:color w:val="0000FF"/>
            <w:u w:val="single"/>
          </w:rPr>
          <w:t>Strumento di supporto FS</w:t>
        </w:r>
      </w:hyperlink>
    </w:p>
    <w:p w14:paraId="08DB4B05" w14:textId="77777777" w:rsidR="00572D8B" w:rsidRDefault="000E5D44">
      <w:pPr>
        <w:pStyle w:val="liAi2Bullet1"/>
        <w:numPr>
          <w:ilvl w:val="0"/>
          <w:numId w:val="480"/>
        </w:numPr>
      </w:pPr>
      <w:hyperlink w:anchor="_Ref-1076521151" w:tooltip="Link all’argomento Report errori" w:history="1">
        <w:r>
          <w:rPr>
            <w:color w:val="0000FF"/>
            <w:u w:val="single"/>
          </w:rPr>
          <w:t>Reporting dati</w:t>
        </w:r>
      </w:hyperlink>
    </w:p>
    <w:p w14:paraId="5FD9A21B" w14:textId="77777777" w:rsidR="00572D8B" w:rsidRDefault="000E5D44">
      <w:pPr>
        <w:pStyle w:val="liAi2Bullet1"/>
        <w:numPr>
          <w:ilvl w:val="0"/>
          <w:numId w:val="480"/>
        </w:numPr>
      </w:pPr>
      <w:hyperlink w:anchor="_Ref-438731472" w:tooltip="Link all’argomento Desktop Remoto" w:history="1">
        <w:r>
          <w:rPr>
            <w:color w:val="0000FF"/>
            <w:u w:val="single"/>
          </w:rPr>
          <w:t>Desktop remoto</w:t>
        </w:r>
      </w:hyperlink>
    </w:p>
    <w:p w14:paraId="3B2CD4DA" w14:textId="27F33C4E" w:rsidR="00572D8B" w:rsidRDefault="000E5D44">
      <w:pPr>
        <w:pStyle w:val="liAi2Bullet1"/>
        <w:numPr>
          <w:ilvl w:val="0"/>
          <w:numId w:val="480"/>
        </w:numPr>
      </w:pPr>
      <w:hyperlink r:id="rId170" w:tooltip="Link all’argomento Comando FixIt." w:history="1">
        <w:r>
          <w:rPr>
            <w:color w:val="0000FF"/>
            <w:u w:val="single"/>
          </w:rPr>
          <w:t>Comandi Fix-It</w:t>
        </w:r>
      </w:hyperlink>
    </w:p>
    <w:p w14:paraId="41EE9061" w14:textId="77777777" w:rsidR="00572D8B" w:rsidRDefault="000E5D44">
      <w:pPr>
        <w:pStyle w:val="liAi2Bullet1"/>
        <w:numPr>
          <w:ilvl w:val="0"/>
          <w:numId w:val="480"/>
        </w:numPr>
      </w:pPr>
      <w:hyperlink w:anchor="_Ref-2080482252" w:tooltip="Link all’argomento Scheda video" w:history="1">
        <w:r>
          <w:rPr>
            <w:color w:val="0000FF"/>
            <w:u w:val="single"/>
          </w:rPr>
          <w:t>Scheda video</w:t>
        </w:r>
      </w:hyperlink>
    </w:p>
    <w:p w14:paraId="7825A344" w14:textId="77777777" w:rsidR="00572D8B" w:rsidRDefault="000E5D44">
      <w:pPr>
        <w:pStyle w:val="liAi2Bullet1"/>
        <w:numPr>
          <w:ilvl w:val="0"/>
          <w:numId w:val="480"/>
        </w:numPr>
      </w:pPr>
      <w:hyperlink w:anchor="_Ref2128669402" w:tooltip="Link al programma Early adopter" w:history="1">
        <w:r>
          <w:rPr>
            <w:color w:val="0000FF"/>
            <w:u w:val="single"/>
          </w:rPr>
          <w:t>programma Early adopter</w:t>
        </w:r>
      </w:hyperlink>
    </w:p>
    <w:p w14:paraId="56F55339" w14:textId="77777777" w:rsidR="00572D8B" w:rsidRDefault="000E5D44">
      <w:pPr>
        <w:pStyle w:val="liAi2Bullet1"/>
        <w:numPr>
          <w:ilvl w:val="0"/>
          <w:numId w:val="480"/>
        </w:numPr>
      </w:pPr>
      <w:hyperlink w:anchor="_Ref-529193127" w:tooltip="Link all'argomento Training center" w:history="1">
        <w:r>
          <w:rPr>
            <w:color w:val="0000FF"/>
            <w:u w:val="single"/>
          </w:rPr>
          <w:t>Training center</w:t>
        </w:r>
      </w:hyperlink>
    </w:p>
    <w:p w14:paraId="1C86A4B9" w14:textId="77777777" w:rsidR="00572D8B" w:rsidRDefault="000E5D44">
      <w:pPr>
        <w:pStyle w:val="liAi2Bullet1"/>
        <w:numPr>
          <w:ilvl w:val="0"/>
          <w:numId w:val="480"/>
        </w:numPr>
        <w:spacing w:after="240"/>
      </w:pPr>
      <w:hyperlink w:anchor="_Ref1029145118" w:history="1">
        <w:r>
          <w:rPr>
            <w:color w:val="0000FF"/>
            <w:u w:val="single"/>
          </w:rPr>
          <w:t>Informazioni su ZoomText</w:t>
        </w:r>
      </w:hyperlink>
    </w:p>
    <w:p w14:paraId="746A2013" w14:textId="77777777" w:rsidR="00572D8B" w:rsidRDefault="000E5D44">
      <w:pPr>
        <w:pStyle w:val="p"/>
      </w:pPr>
      <w:r>
        <w:rPr>
          <w:color w:val="000000"/>
        </w:rPr>
        <w:t> </w:t>
      </w:r>
    </w:p>
    <w:bookmarkStart w:id="243" w:name="_Ref-1253398956"/>
    <w:p w14:paraId="265D750F" w14:textId="77777777" w:rsidR="00572D8B" w:rsidRDefault="009243CA">
      <w:pPr>
        <w:pStyle w:val="h2"/>
      </w:pPr>
      <w:r>
        <w:lastRenderedPageBreak/>
        <w:fldChar w:fldCharType="begin"/>
      </w:r>
      <w:r w:rsidR="000E5D44">
        <w:instrText xml:space="preserve"> XE "supporto:system information" </w:instrText>
      </w:r>
      <w:r>
        <w:fldChar w:fldCharType="end"/>
      </w:r>
      <w:r>
        <w:fldChar w:fldCharType="begin"/>
      </w:r>
      <w:r w:rsidR="000E5D44">
        <w:instrText xml:space="preserve"> XE "informazioni di sistema" </w:instrText>
      </w:r>
      <w:r>
        <w:fldChar w:fldCharType="end"/>
      </w:r>
      <w:bookmarkStart w:id="244" w:name="_Toc193028545"/>
      <w:r w:rsidR="000E5D44">
        <w:rPr>
          <w:color w:val="000000"/>
        </w:rPr>
        <w:t>System Information</w:t>
      </w:r>
      <w:bookmarkEnd w:id="244"/>
    </w:p>
    <w:bookmarkEnd w:id="243"/>
    <w:p w14:paraId="6A609989" w14:textId="77777777" w:rsidR="00572D8B" w:rsidRDefault="000E5D44">
      <w:pPr>
        <w:pStyle w:val="p"/>
      </w:pPr>
      <w:r>
        <w:rPr>
          <w:color w:val="000000"/>
        </w:rPr>
        <w:t>La finestra di dialogo Informazioni di sistema visualizza una serie di informazioni sull'hardware, il software e la configurazione del vostro sistema che possono essere utili nella diagnosi di un problema.</w:t>
      </w:r>
    </w:p>
    <w:p w14:paraId="16EF1BDA" w14:textId="77777777" w:rsidR="00572D8B" w:rsidRDefault="000E5D44">
      <w:pPr>
        <w:pStyle w:val="liAi2StepHeader"/>
        <w:numPr>
          <w:ilvl w:val="0"/>
          <w:numId w:val="481"/>
        </w:numPr>
        <w:spacing w:before="240" w:after="240"/>
      </w:pPr>
      <w:r>
        <w:rPr>
          <w:color w:val="000000"/>
        </w:rPr>
        <w:t xml:space="preserve">Per visualizzare la finestra di dialogo Informazioni di Sistema </w:t>
      </w:r>
    </w:p>
    <w:p w14:paraId="6E0C3011" w14:textId="77777777" w:rsidR="00572D8B" w:rsidRDefault="000E5D44">
      <w:pPr>
        <w:pStyle w:val="pAi2StepParagraph"/>
      </w:pPr>
      <w:r>
        <w:rPr>
          <w:color w:val="000000"/>
        </w:rPr>
        <w:t xml:space="preserve">Nel menù </w:t>
      </w:r>
      <w:r>
        <w:rPr>
          <w:rStyle w:val="b1"/>
        </w:rPr>
        <w:t>ZoomText</w:t>
      </w:r>
      <w:r>
        <w:rPr>
          <w:color w:val="000000"/>
        </w:rPr>
        <w:t xml:space="preserve">, selezionate </w:t>
      </w:r>
      <w:r>
        <w:rPr>
          <w:rStyle w:val="b1"/>
        </w:rPr>
        <w:t>Aiuto &gt; Informazioni di sistema</w:t>
      </w:r>
      <w:r>
        <w:rPr>
          <w:color w:val="000000"/>
        </w:rPr>
        <w:t>.</w:t>
      </w:r>
    </w:p>
    <w:p w14:paraId="649CED04" w14:textId="77777777" w:rsidR="00572D8B" w:rsidRDefault="000E5D44">
      <w:pPr>
        <w:pStyle w:val="pAi2StepComment"/>
      </w:pPr>
      <w:r>
        <w:rPr>
          <w:color w:val="000000"/>
        </w:rPr>
        <w:t>Apparirà la finestra di dialogo Supporto ZoomText, che mostrerà la scheda Informazioni di Sistema.</w:t>
      </w:r>
    </w:p>
    <w:p w14:paraId="733DA192" w14:textId="77C8353E" w:rsidR="00572D8B" w:rsidRDefault="00F67846">
      <w:pPr>
        <w:pStyle w:val="pAi2Image"/>
      </w:pPr>
      <w:r>
        <w:rPr>
          <w:noProof/>
        </w:rPr>
        <w:drawing>
          <wp:inline distT="0" distB="0" distL="0" distR="0" wp14:anchorId="58AC2B68" wp14:editId="38BAF7FB">
            <wp:extent cx="4146550" cy="4698365"/>
            <wp:effectExtent l="0" t="0" r="0" b="0"/>
            <wp:docPr id="104" name="Picture 6" descr="Immagine della scheda Informazioni di Sistema nella finestra di dialogo Supporto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4" descr="Immagine della scheda Informazioni di Sistema nella finestra di dialogo Supporto ZoomText."/>
                    <pic:cNvPicPr preferRelativeResize="0">
                      <a:picLocks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146550" cy="4698365"/>
                    </a:xfrm>
                    <a:prstGeom prst="rect">
                      <a:avLst/>
                    </a:prstGeom>
                    <a:noFill/>
                    <a:ln>
                      <a:noFill/>
                    </a:ln>
                  </pic:spPr>
                </pic:pic>
              </a:graphicData>
            </a:graphic>
          </wp:inline>
        </w:drawing>
      </w:r>
    </w:p>
    <w:p w14:paraId="1E6C4631" w14:textId="77777777" w:rsidR="00572D8B" w:rsidRDefault="000E5D44">
      <w:pPr>
        <w:pStyle w:val="pAi2ImageCaption"/>
      </w:pPr>
      <w:r>
        <w:rPr>
          <w:color w:val="000000"/>
        </w:rPr>
        <w:t>La scheda Informazioni di Sistema.</w:t>
      </w:r>
    </w:p>
    <w:p w14:paraId="3ACD8BDC" w14:textId="77777777" w:rsidR="00572D8B" w:rsidRDefault="000E5D44">
      <w:pPr>
        <w:pStyle w:val="p"/>
      </w:pPr>
      <w:r>
        <w:rPr>
          <w:color w:val="000000"/>
        </w:rPr>
        <w:t> </w:t>
      </w:r>
    </w:p>
    <w:bookmarkStart w:id="245" w:name="_Ref-1076521151"/>
    <w:p w14:paraId="7A7B4A64" w14:textId="77777777" w:rsidR="00572D8B" w:rsidRDefault="009243CA">
      <w:pPr>
        <w:pStyle w:val="h2"/>
      </w:pPr>
      <w:r>
        <w:lastRenderedPageBreak/>
        <w:fldChar w:fldCharType="begin"/>
      </w:r>
      <w:r w:rsidR="000E5D44">
        <w:instrText xml:space="preserve"> XE "supporto:report errori" </w:instrText>
      </w:r>
      <w:r>
        <w:fldChar w:fldCharType="end"/>
      </w:r>
      <w:r>
        <w:fldChar w:fldCharType="begin"/>
      </w:r>
      <w:r w:rsidR="000E5D44">
        <w:instrText xml:space="preserve"> XE "support:report errori" </w:instrText>
      </w:r>
      <w:r>
        <w:fldChar w:fldCharType="end"/>
      </w:r>
      <w:r>
        <w:fldChar w:fldCharType="begin"/>
      </w:r>
      <w:r w:rsidR="000E5D44">
        <w:instrText xml:space="preserve"> XE "anonymous data usage" </w:instrText>
      </w:r>
      <w:r>
        <w:fldChar w:fldCharType="end"/>
      </w:r>
      <w:r>
        <w:fldChar w:fldCharType="begin"/>
      </w:r>
      <w:r w:rsidR="000E5D44">
        <w:instrText xml:space="preserve"> XE "report errori" </w:instrText>
      </w:r>
      <w:r>
        <w:fldChar w:fldCharType="end"/>
      </w:r>
    </w:p>
    <w:bookmarkEnd w:id="245"/>
    <w:p w14:paraId="66E1C581" w14:textId="77777777" w:rsidR="00572D8B" w:rsidRDefault="000E5D44">
      <w:pPr>
        <w:pStyle w:val="p"/>
      </w:pPr>
      <w:r>
        <w:rPr>
          <w:color w:val="000000"/>
        </w:rPr>
        <w:t xml:space="preserve">Report Errori vi permette di inviare informazioni via Internet a Freedom Scientific su qualsiasi errore di ZoomText o Fusion. </w:t>
      </w:r>
    </w:p>
    <w:p w14:paraId="7E62C458" w14:textId="77777777" w:rsidR="00572D8B" w:rsidRDefault="000E5D44">
      <w:pPr>
        <w:pStyle w:val="p"/>
      </w:pPr>
      <w:r>
        <w:rPr>
          <w:color w:val="000000"/>
        </w:rPr>
        <w:t>Decidere di inviare i report errori aiuterà Freedom Scientific a migliorare i propri prodotti. Le informazioni trasmesse a Freedom Scientific si limitano a un file di dump della memoria nonché a informazioni generiche che consentono a Freedom Scientific di indagare sull'origine del problema, come il numero di versione del prodotto, la data e l'ora in cui si è verificato l'errore, il numero di volte in cui il sistema ha riscontrato un errore e il codice di errore relativo al problema. L'unica informazione relativa al vostro ambiente specifico che viene trasmessa è l'indirizzo MAC del vostro computer per individuare tendenze comuni su un particolare sistema. Tuttavia, non c'è modo per noi di mappare gli indirizzi MAC a un particolare individuo e non vengono trasmesse informazioni di identificazione personale.</w:t>
      </w:r>
    </w:p>
    <w:p w14:paraId="2E13660C" w14:textId="77777777" w:rsidR="00572D8B" w:rsidRDefault="000E5D44">
      <w:pPr>
        <w:pStyle w:val="p"/>
      </w:pPr>
      <w:r>
        <w:rPr>
          <w:color w:val="000000"/>
        </w:rPr>
        <w:t xml:space="preserve">Dati Anonimi di Utilizzo vi consente di decidere se inviare o meno dati anonimi di utilizzo a Freedom Scientific. Questo include elementi quali livello di prestazioni e configurazione software. </w:t>
      </w:r>
    </w:p>
    <w:p w14:paraId="393E9A6C" w14:textId="77777777" w:rsidR="00572D8B" w:rsidRDefault="000E5D44">
      <w:pPr>
        <w:pStyle w:val="liAi2StepHeader"/>
        <w:numPr>
          <w:ilvl w:val="0"/>
          <w:numId w:val="482"/>
        </w:numPr>
        <w:spacing w:before="240" w:after="240"/>
      </w:pPr>
      <w:r>
        <w:rPr>
          <w:color w:val="000000"/>
        </w:rPr>
        <w:t>Per impostare la segnalazione di errori e dati di utilizzo, fate quanto segue:</w:t>
      </w:r>
    </w:p>
    <w:p w14:paraId="31B706B0" w14:textId="77777777" w:rsidR="00572D8B" w:rsidRDefault="000E5D44">
      <w:pPr>
        <w:pStyle w:val="liAi2StepNumber1"/>
        <w:numPr>
          <w:ilvl w:val="0"/>
          <w:numId w:val="483"/>
        </w:numPr>
      </w:pPr>
      <w:r>
        <w:rPr>
          <w:color w:val="000000"/>
        </w:rPr>
        <w:t xml:space="preserve">Nel menù </w:t>
      </w:r>
      <w:r>
        <w:rPr>
          <w:rStyle w:val="b1"/>
        </w:rPr>
        <w:t>ZoomText</w:t>
      </w:r>
      <w:r>
        <w:rPr>
          <w:color w:val="000000"/>
        </w:rPr>
        <w:t xml:space="preserve">, selezionate </w:t>
      </w:r>
      <w:r>
        <w:rPr>
          <w:rStyle w:val="b1"/>
        </w:rPr>
        <w:t>Aiuto &gt; Avanzate &gt; Reportistica dati</w:t>
      </w:r>
      <w:r>
        <w:rPr>
          <w:color w:val="000000"/>
        </w:rPr>
        <w:t xml:space="preserve">. </w:t>
      </w:r>
    </w:p>
    <w:p w14:paraId="55886587" w14:textId="77777777" w:rsidR="00572D8B" w:rsidRDefault="000E5D44">
      <w:pPr>
        <w:pStyle w:val="pAi2StepComment"/>
      </w:pPr>
      <w:r>
        <w:rPr>
          <w:color w:val="000000"/>
        </w:rPr>
        <w:t>Apparirà la scheda Supporto ZoomText, con la scheda Report dati attiva.</w:t>
      </w:r>
    </w:p>
    <w:p w14:paraId="6CABD2D8" w14:textId="77777777" w:rsidR="00572D8B" w:rsidRDefault="000E5D44">
      <w:pPr>
        <w:pStyle w:val="liAi2StepNumber1"/>
        <w:numPr>
          <w:ilvl w:val="0"/>
          <w:numId w:val="484"/>
        </w:numPr>
      </w:pPr>
      <w:r>
        <w:rPr>
          <w:color w:val="000000"/>
        </w:rPr>
        <w:t xml:space="preserve">Scegliete se, e in che modo, volete inviare report di errori a Freedom Scientific. </w:t>
      </w:r>
    </w:p>
    <w:p w14:paraId="16C48A67" w14:textId="77777777" w:rsidR="00572D8B" w:rsidRDefault="000E5D44">
      <w:pPr>
        <w:pStyle w:val="liAi2StepNumber1"/>
        <w:numPr>
          <w:ilvl w:val="0"/>
          <w:numId w:val="484"/>
        </w:numPr>
      </w:pPr>
      <w:r>
        <w:rPr>
          <w:color w:val="000000"/>
        </w:rPr>
        <w:t xml:space="preserve">Scegliete se volete inviare dati anonimi di utilizzo. </w:t>
      </w:r>
    </w:p>
    <w:p w14:paraId="0CFE547B" w14:textId="77777777" w:rsidR="00572D8B" w:rsidRDefault="000E5D44">
      <w:pPr>
        <w:pStyle w:val="liAi2StepNumber1"/>
        <w:numPr>
          <w:ilvl w:val="0"/>
          <w:numId w:val="484"/>
        </w:numPr>
      </w:pPr>
      <w:r>
        <w:rPr>
          <w:color w:val="000000"/>
        </w:rPr>
        <w:t xml:space="preserve">Selezionate </w:t>
      </w:r>
      <w:r>
        <w:rPr>
          <w:rStyle w:val="b1"/>
        </w:rPr>
        <w:t>OK</w:t>
      </w:r>
      <w:r>
        <w:rPr>
          <w:color w:val="000000"/>
        </w:rPr>
        <w:t xml:space="preserve">. </w:t>
      </w:r>
    </w:p>
    <w:p w14:paraId="13FBBBF7" w14:textId="2FF5855B" w:rsidR="00572D8B" w:rsidRDefault="00F67846">
      <w:pPr>
        <w:pStyle w:val="pAi2Image"/>
      </w:pPr>
      <w:r>
        <w:rPr>
          <w:noProof/>
        </w:rPr>
        <w:lastRenderedPageBreak/>
        <w:drawing>
          <wp:inline distT="0" distB="0" distL="0" distR="0" wp14:anchorId="600A264C" wp14:editId="39C0AE8F">
            <wp:extent cx="4146550" cy="4698365"/>
            <wp:effectExtent l="0" t="0" r="0" b="0"/>
            <wp:docPr id="105" name="Picture 5" descr="Immagine della scheda Report dati nella finestra di dialogo Supporto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5" descr="Immagine della scheda Report dati nella finestra di dialogo Supporto ZoomText"/>
                    <pic:cNvPicPr preferRelativeResize="0">
                      <a:picLocks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4146550" cy="4698365"/>
                    </a:xfrm>
                    <a:prstGeom prst="rect">
                      <a:avLst/>
                    </a:prstGeom>
                    <a:noFill/>
                    <a:ln>
                      <a:noFill/>
                    </a:ln>
                  </pic:spPr>
                </pic:pic>
              </a:graphicData>
            </a:graphic>
          </wp:inline>
        </w:drawing>
      </w:r>
    </w:p>
    <w:p w14:paraId="3B66BEEF" w14:textId="77777777" w:rsidR="00572D8B" w:rsidRDefault="000E5D44">
      <w:pPr>
        <w:pStyle w:val="pAi2ImageCaption"/>
      </w:pPr>
      <w:r>
        <w:rPr>
          <w:color w:val="000000"/>
        </w:rPr>
        <w:t>La scheda Report dati</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6B16459F" w14:textId="77777777" w:rsidTr="00DD643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FB7A63F" w14:textId="77777777" w:rsidR="00572D8B" w:rsidRDefault="000E5D44">
            <w:pPr>
              <w:pStyle w:val="tdAi2TableColumnHeader"/>
            </w:pPr>
            <w:r>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371AD67" w14:textId="77777777" w:rsidR="00572D8B" w:rsidRDefault="000E5D44">
            <w:pPr>
              <w:pStyle w:val="tdAi2TableColumnHeader"/>
            </w:pPr>
            <w:r>
              <w:t>Descrizione</w:t>
            </w:r>
          </w:p>
        </w:tc>
      </w:tr>
      <w:tr w:rsidR="00F67846" w14:paraId="0FC2A05C"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5079D2AE" w14:textId="77777777" w:rsidR="00572D8B" w:rsidRDefault="000E5D44">
            <w:pPr>
              <w:pStyle w:val="tdAi2TableSection1"/>
            </w:pPr>
            <w:r>
              <w:rPr>
                <w:color w:val="000000"/>
              </w:rPr>
              <w:t>Report errori</w:t>
            </w:r>
          </w:p>
        </w:tc>
      </w:tr>
      <w:tr w:rsidR="00572D8B" w14:paraId="1AF237A7"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388EA4FE" w14:textId="77777777" w:rsidR="00572D8B" w:rsidRDefault="000E5D44">
            <w:pPr>
              <w:pStyle w:val="p"/>
            </w:pPr>
            <w:r>
              <w:rPr>
                <w:color w:val="000000"/>
              </w:rPr>
              <w:t>Chiedi se voglio inviare report errori a Freedom Scientific ogni volta</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535C6742" w14:textId="77777777" w:rsidR="00572D8B" w:rsidRDefault="000E5D44">
            <w:pPr>
              <w:pStyle w:val="p"/>
            </w:pPr>
            <w:r>
              <w:rPr>
                <w:color w:val="000000"/>
              </w:rPr>
              <w:t>La finestra di dialogo Report Errori verrà visualizzata ogni volta che viene riscontrato un errore. Questa è l’impostazione predefinita.</w:t>
            </w:r>
          </w:p>
        </w:tc>
      </w:tr>
      <w:tr w:rsidR="00572D8B" w14:paraId="0A1457D5"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594DD1FD" w14:textId="77777777" w:rsidR="00572D8B" w:rsidRDefault="000E5D44">
            <w:pPr>
              <w:pStyle w:val="pAi2TableBody1"/>
            </w:pPr>
            <w:r>
              <w:rPr>
                <w:color w:val="000000"/>
              </w:rPr>
              <w:t xml:space="preserve">Invia tutti i i report errori a Freedom </w:t>
            </w:r>
            <w:r>
              <w:rPr>
                <w:color w:val="000000"/>
              </w:rPr>
              <w:lastRenderedPageBreak/>
              <w:t>Scientific senza chiedere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97DCC53" w14:textId="77777777" w:rsidR="00572D8B" w:rsidRDefault="000E5D44">
            <w:pPr>
              <w:pStyle w:val="p"/>
            </w:pPr>
            <w:r>
              <w:rPr>
                <w:color w:val="000000"/>
              </w:rPr>
              <w:lastRenderedPageBreak/>
              <w:t>Futuri report verranno automaticamente inviati a Freedom Scientific senza mostrare alcuna finestra di dialogo.</w:t>
            </w:r>
          </w:p>
        </w:tc>
      </w:tr>
      <w:tr w:rsidR="00572D8B" w14:paraId="0144733E" w14:textId="77777777">
        <w:tc>
          <w:tcPr>
            <w:tcW w:w="3300" w:type="dxa"/>
            <w:tcBorders>
              <w:top w:val="single" w:sz="6" w:space="0" w:color="000000"/>
              <w:bottom w:val="single" w:sz="6" w:space="0" w:color="000000"/>
              <w:right w:val="single" w:sz="6" w:space="0" w:color="000000"/>
            </w:tcBorders>
            <w:shd w:val="clear" w:color="auto" w:fill="FFFFFF"/>
            <w:tcMar>
              <w:top w:w="60" w:type="dxa"/>
              <w:left w:w="480" w:type="dxa"/>
              <w:bottom w:w="60" w:type="dxa"/>
              <w:right w:w="160" w:type="dxa"/>
            </w:tcMar>
          </w:tcPr>
          <w:p w14:paraId="497A4B63" w14:textId="77777777" w:rsidR="00572D8B" w:rsidRDefault="000E5D44">
            <w:pPr>
              <w:pStyle w:val="p"/>
            </w:pPr>
            <w:r>
              <w:rPr>
                <w:color w:val="000000"/>
              </w:rPr>
              <w:t>Non inviare mai report errori a Freedom Scientific</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AAF9F7" w14:textId="77777777" w:rsidR="00572D8B" w:rsidRDefault="000E5D44">
            <w:pPr>
              <w:pStyle w:val="p"/>
            </w:pPr>
            <w:r>
              <w:rPr>
                <w:color w:val="000000"/>
              </w:rPr>
              <w:t>Eventuali report di errori futuri non verranno inviati a Freedom Scientific e non vi verrà chiesto di inviare report errori.</w:t>
            </w:r>
          </w:p>
        </w:tc>
      </w:tr>
      <w:tr w:rsidR="00F67846" w14:paraId="2F99F637" w14:textId="77777777" w:rsidTr="00F67846">
        <w:tc>
          <w:tcPr>
            <w:tcW w:w="8970" w:type="dxa"/>
            <w:gridSpan w:val="2"/>
            <w:tcBorders>
              <w:top w:val="single" w:sz="6" w:space="0" w:color="000000"/>
              <w:bottom w:val="single" w:sz="6" w:space="0" w:color="000000"/>
              <w:right w:val="single" w:sz="6" w:space="0" w:color="000000"/>
            </w:tcBorders>
            <w:shd w:val="clear" w:color="auto" w:fill="EEECE1"/>
            <w:tcMar>
              <w:top w:w="60" w:type="dxa"/>
              <w:left w:w="120" w:type="dxa"/>
              <w:bottom w:w="60" w:type="dxa"/>
              <w:right w:w="120" w:type="dxa"/>
            </w:tcMar>
          </w:tcPr>
          <w:p w14:paraId="3A05C467" w14:textId="77777777" w:rsidR="00572D8B" w:rsidRDefault="000E5D44">
            <w:pPr>
              <w:pStyle w:val="tdAi2TableSection1"/>
            </w:pPr>
            <w:r>
              <w:rPr>
                <w:color w:val="000000"/>
              </w:rPr>
              <w:t>Dati anonimi</w:t>
            </w:r>
          </w:p>
        </w:tc>
      </w:tr>
      <w:tr w:rsidR="00572D8B" w14:paraId="65C9B126" w14:textId="77777777">
        <w:tc>
          <w:tcPr>
            <w:tcW w:w="3300" w:type="dxa"/>
            <w:tcBorders>
              <w:top w:val="single" w:sz="6" w:space="0" w:color="000000"/>
              <w:right w:val="single" w:sz="6" w:space="0" w:color="000000"/>
            </w:tcBorders>
            <w:shd w:val="clear" w:color="auto" w:fill="FFFFFF"/>
            <w:tcMar>
              <w:top w:w="60" w:type="dxa"/>
              <w:left w:w="480" w:type="dxa"/>
              <w:bottom w:w="60" w:type="dxa"/>
              <w:right w:w="160" w:type="dxa"/>
            </w:tcMar>
          </w:tcPr>
          <w:p w14:paraId="40875F31" w14:textId="77777777" w:rsidR="00572D8B" w:rsidRDefault="000E5D44">
            <w:pPr>
              <w:pStyle w:val="p"/>
            </w:pPr>
            <w:r>
              <w:rPr>
                <w:color w:val="000000"/>
              </w:rPr>
              <w:t>Partecipa al nostro impegno per migliorare i prodotti Freedom Scientific inviando dati anonimi di utilizzo.</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245BB205" w14:textId="77777777" w:rsidR="00572D8B" w:rsidRDefault="000E5D44">
            <w:pPr>
              <w:pStyle w:val="p"/>
            </w:pPr>
            <w:r>
              <w:rPr>
                <w:color w:val="000000"/>
              </w:rPr>
              <w:t>Quando è selezionata questa casella, vengono raccolti dati sull’utilizzo di questo prodotto. Questo include dati su:</w:t>
            </w:r>
          </w:p>
          <w:p w14:paraId="6CC92DC6" w14:textId="77777777" w:rsidR="00572D8B" w:rsidRDefault="000E5D44">
            <w:pPr>
              <w:pStyle w:val="liAi2Bullet1"/>
              <w:numPr>
                <w:ilvl w:val="0"/>
                <w:numId w:val="485"/>
              </w:numPr>
            </w:pPr>
            <w:r>
              <w:rPr>
                <w:color w:val="000000"/>
              </w:rPr>
              <w:t>Come avete configurato il prodotto</w:t>
            </w:r>
          </w:p>
          <w:p w14:paraId="7CEDFB76" w14:textId="77777777" w:rsidR="00572D8B" w:rsidRDefault="000E5D44">
            <w:pPr>
              <w:pStyle w:val="liAi2Bullet1"/>
              <w:numPr>
                <w:ilvl w:val="0"/>
                <w:numId w:val="485"/>
              </w:numPr>
            </w:pPr>
            <w:r>
              <w:rPr>
                <w:color w:val="000000"/>
              </w:rPr>
              <w:t>Come utilizzate il prodotto</w:t>
            </w:r>
          </w:p>
          <w:p w14:paraId="50D4EBDB" w14:textId="77777777" w:rsidR="00572D8B" w:rsidRDefault="000E5D44">
            <w:pPr>
              <w:pStyle w:val="liAi2Bullet1"/>
              <w:numPr>
                <w:ilvl w:val="0"/>
                <w:numId w:val="485"/>
              </w:numPr>
              <w:spacing w:after="240"/>
            </w:pPr>
            <w:r>
              <w:rPr>
                <w:color w:val="000000"/>
              </w:rPr>
              <w:t xml:space="preserve">Le prestazioni del prodotto </w:t>
            </w:r>
          </w:p>
          <w:p w14:paraId="1369127E" w14:textId="77777777" w:rsidR="00572D8B" w:rsidRDefault="000E5D44">
            <w:pPr>
              <w:pStyle w:val="p"/>
            </w:pPr>
            <w:r>
              <w:rPr>
                <w:color w:val="000000"/>
              </w:rPr>
              <w:t xml:space="preserve">Non verrà raccolta alcuna informazione personale identificabile. </w:t>
            </w:r>
          </w:p>
          <w:p w14:paraId="40F72EC2" w14:textId="77777777" w:rsidR="00572D8B" w:rsidRDefault="000E5D44">
            <w:pPr>
              <w:pStyle w:val="p"/>
            </w:pPr>
            <w:r>
              <w:rPr>
                <w:color w:val="000000"/>
              </w:rPr>
              <w:t xml:space="preserve"> Avere questa funzione attivata è necessario per utilizzare alcune funzioni come l'assistente vocale. Per maggiori informazioni su che cosa viene raccolto, consultate la nostra </w:t>
            </w:r>
            <w:hyperlink r:id="rId173" w:tooltip="Link all’Informativa sulla Raccolta Dati " w:history="1">
              <w:r>
                <w:rPr>
                  <w:color w:val="0000FF"/>
                  <w:u w:val="single"/>
                </w:rPr>
                <w:t>Informativa sulla raccolta dei dati</w:t>
              </w:r>
            </w:hyperlink>
            <w:r>
              <w:rPr>
                <w:color w:val="000000"/>
              </w:rPr>
              <w:t>.</w:t>
            </w:r>
          </w:p>
        </w:tc>
      </w:tr>
    </w:tbl>
    <w:p w14:paraId="059DF57F" w14:textId="77777777" w:rsidR="00572D8B" w:rsidRDefault="000E5D44">
      <w:pPr>
        <w:pStyle w:val="p"/>
      </w:pPr>
      <w:r>
        <w:rPr>
          <w:color w:val="000000"/>
        </w:rPr>
        <w:t> </w:t>
      </w:r>
    </w:p>
    <w:p w14:paraId="17DFB1D3" w14:textId="77777777" w:rsidR="00572D8B" w:rsidRDefault="000E5D44">
      <w:pPr>
        <w:pStyle w:val="h2"/>
      </w:pPr>
      <w:r>
        <w:rPr>
          <w:color w:val="000000"/>
        </w:rPr>
        <w:lastRenderedPageBreak/>
        <w:t xml:space="preserve"> </w:t>
      </w:r>
      <w:r w:rsidR="009243CA">
        <w:fldChar w:fldCharType="begin"/>
      </w:r>
      <w:r>
        <w:instrText xml:space="preserve"> XE "tools:support" </w:instrText>
      </w:r>
      <w:r w:rsidR="009243CA">
        <w:fldChar w:fldCharType="end"/>
      </w:r>
      <w:r w:rsidR="009243CA">
        <w:fldChar w:fldCharType="begin"/>
      </w:r>
      <w:r>
        <w:instrText xml:space="preserve"> XE "tools:Technical Support" </w:instrText>
      </w:r>
      <w:r w:rsidR="009243CA">
        <w:fldChar w:fldCharType="end"/>
      </w:r>
      <w:r w:rsidR="009243CA">
        <w:fldChar w:fldCharType="begin"/>
      </w:r>
      <w:r>
        <w:instrText xml:space="preserve"> XE "Technical Support" </w:instrText>
      </w:r>
      <w:r w:rsidR="009243CA">
        <w:fldChar w:fldCharType="end"/>
      </w:r>
      <w:r w:rsidR="009243CA">
        <w:fldChar w:fldCharType="begin"/>
      </w:r>
      <w:r>
        <w:instrText xml:space="preserve"> XE "Tools (support)" </w:instrText>
      </w:r>
      <w:r w:rsidR="009243CA">
        <w:fldChar w:fldCharType="end"/>
      </w:r>
      <w:bookmarkStart w:id="246" w:name="_Toc193028546"/>
      <w:r>
        <w:rPr>
          <w:color w:val="000000"/>
        </w:rPr>
        <w:t>Strumenti (Supporto)</w:t>
      </w:r>
      <w:bookmarkEnd w:id="246"/>
    </w:p>
    <w:p w14:paraId="7BB5B754" w14:textId="77777777" w:rsidR="00572D8B" w:rsidRDefault="000E5D44">
      <w:pPr>
        <w:pStyle w:val="p"/>
      </w:pPr>
      <w:r>
        <w:rPr>
          <w:color w:val="000000"/>
        </w:rPr>
        <w:t>Gli Strumenti di Supporto ZoomText sono strumenti utilizzati per aiutare il supporto tecnico a risolvere i problemi con l'installazione di ZoomText o Fusion.</w:t>
      </w:r>
    </w:p>
    <w:p w14:paraId="0546FCE4" w14:textId="1540FD8E" w:rsidR="00572D8B" w:rsidRDefault="000E5D44">
      <w:pPr>
        <w:pStyle w:val="liAi2Bullet1"/>
        <w:numPr>
          <w:ilvl w:val="0"/>
          <w:numId w:val="486"/>
        </w:numPr>
        <w:spacing w:before="240"/>
      </w:pPr>
      <w:r>
        <w:rPr>
          <w:color w:val="000000"/>
        </w:rPr>
        <w:t xml:space="preserve"> </w:t>
      </w:r>
      <w:hyperlink r:id="rId174" w:tooltip="Link all’argomento Strumento di Supporto FS." w:history="1">
        <w:r>
          <w:rPr>
            <w:color w:val="0000FF"/>
            <w:u w:val="single"/>
          </w:rPr>
          <w:t>Strumento di supporto FS</w:t>
        </w:r>
      </w:hyperlink>
      <w:r>
        <w:rPr>
          <w:color w:val="000000"/>
        </w:rPr>
        <w:t xml:space="preserve"> </w:t>
      </w:r>
    </w:p>
    <w:p w14:paraId="0F60758C" w14:textId="77777777" w:rsidR="00572D8B" w:rsidRDefault="000E5D44">
      <w:pPr>
        <w:pStyle w:val="liAi2Bullet1"/>
        <w:numPr>
          <w:ilvl w:val="0"/>
          <w:numId w:val="486"/>
        </w:numPr>
      </w:pPr>
      <w:r>
        <w:rPr>
          <w:color w:val="000000"/>
        </w:rPr>
        <w:t xml:space="preserve"> </w:t>
      </w:r>
      <w:hyperlink w:anchor="_Ref-438731472" w:tooltip="Link all’argomento Desktop Remoto" w:history="1">
        <w:r>
          <w:rPr>
            <w:color w:val="0000FF"/>
            <w:u w:val="single"/>
          </w:rPr>
          <w:t>Desktop Remoto</w:t>
        </w:r>
      </w:hyperlink>
      <w:r>
        <w:rPr>
          <w:color w:val="000000"/>
        </w:rPr>
        <w:t xml:space="preserve"> </w:t>
      </w:r>
    </w:p>
    <w:p w14:paraId="028A309D" w14:textId="18FAC21B" w:rsidR="00572D8B" w:rsidRDefault="000E5D44">
      <w:pPr>
        <w:pStyle w:val="liAi2Bullet1"/>
        <w:numPr>
          <w:ilvl w:val="0"/>
          <w:numId w:val="486"/>
        </w:numPr>
        <w:spacing w:after="240"/>
      </w:pPr>
      <w:r>
        <w:rPr>
          <w:color w:val="000000"/>
        </w:rPr>
        <w:t xml:space="preserve"> </w:t>
      </w:r>
      <w:hyperlink r:id="rId175" w:tooltip="Link all’argomento Fix-It" w:history="1">
        <w:r>
          <w:rPr>
            <w:color w:val="0000FF"/>
            <w:u w:val="single"/>
          </w:rPr>
          <w:t>Fix-It</w:t>
        </w:r>
      </w:hyperlink>
      <w:r>
        <w:rPr>
          <w:color w:val="000000"/>
        </w:rPr>
        <w:t xml:space="preserve"> </w:t>
      </w:r>
    </w:p>
    <w:p w14:paraId="0A77A5B8" w14:textId="77777777" w:rsidR="00572D8B" w:rsidRDefault="000E5D44">
      <w:pPr>
        <w:pStyle w:val="p"/>
      </w:pPr>
      <w:r>
        <w:rPr>
          <w:color w:val="000000"/>
        </w:rPr>
        <w:t> </w:t>
      </w:r>
    </w:p>
    <w:bookmarkStart w:id="247" w:name="_Ref-438731472"/>
    <w:p w14:paraId="2B1D3D8B" w14:textId="77777777" w:rsidR="00572D8B" w:rsidRDefault="009243CA">
      <w:pPr>
        <w:pStyle w:val="h2"/>
      </w:pPr>
      <w:r>
        <w:lastRenderedPageBreak/>
        <w:fldChar w:fldCharType="begin"/>
      </w:r>
      <w:r w:rsidR="000E5D44">
        <w:instrText xml:space="preserve"> XE "supporto:desktop remoto" </w:instrText>
      </w:r>
      <w:r>
        <w:fldChar w:fldCharType="end"/>
      </w:r>
      <w:r>
        <w:fldChar w:fldCharType="begin"/>
      </w:r>
      <w:r w:rsidR="000E5D44">
        <w:instrText xml:space="preserve"> XE "desktop remoto" </w:instrText>
      </w:r>
      <w:r>
        <w:fldChar w:fldCharType="end"/>
      </w:r>
      <w:bookmarkStart w:id="248" w:name="_Toc193028547"/>
      <w:r w:rsidR="000E5D44">
        <w:rPr>
          <w:color w:val="000000"/>
        </w:rPr>
        <w:t>Desktop remoto</w:t>
      </w:r>
      <w:bookmarkEnd w:id="248"/>
    </w:p>
    <w:bookmarkEnd w:id="247"/>
    <w:p w14:paraId="1BCEC2B9" w14:textId="77777777" w:rsidR="00572D8B" w:rsidRDefault="000E5D44">
      <w:pPr>
        <w:pStyle w:val="p"/>
      </w:pPr>
      <w:r>
        <w:rPr>
          <w:color w:val="000000"/>
        </w:rPr>
        <w:t>Lo strumento Desktop remoto viene utilizzato per testare e risolvere i problemi di connessione di accesso remoto.</w:t>
      </w:r>
    </w:p>
    <w:p w14:paraId="6610F781" w14:textId="77777777" w:rsidR="00572D8B" w:rsidRDefault="000E5D44">
      <w:pPr>
        <w:pStyle w:val="p"/>
      </w:pPr>
      <w:r>
        <w:rPr>
          <w:color w:val="000000"/>
        </w:rPr>
        <w:t>Dalla finestra di dialogo Accesso remoto, potete:</w:t>
      </w:r>
    </w:p>
    <w:p w14:paraId="33F3EC37" w14:textId="77777777" w:rsidR="00572D8B" w:rsidRDefault="000E5D44">
      <w:pPr>
        <w:pStyle w:val="liAi2StepBullet1"/>
        <w:numPr>
          <w:ilvl w:val="0"/>
          <w:numId w:val="487"/>
        </w:numPr>
        <w:spacing w:before="240"/>
      </w:pPr>
      <w:r>
        <w:rPr>
          <w:color w:val="000000"/>
        </w:rPr>
        <w:t>verificare se il vostro software Freedom Scientific è autorizzato o meno per l'accesso remoto.</w:t>
      </w:r>
    </w:p>
    <w:p w14:paraId="2FB9BBC5" w14:textId="77777777" w:rsidR="00572D8B" w:rsidRDefault="000E5D44">
      <w:pPr>
        <w:pStyle w:val="liAi2StepBullet1"/>
        <w:numPr>
          <w:ilvl w:val="0"/>
          <w:numId w:val="487"/>
        </w:numPr>
      </w:pPr>
      <w:r>
        <w:rPr>
          <w:color w:val="000000"/>
        </w:rPr>
        <w:t>controllare lo stato di ogni canale remoto supportato (Remote Desktop, Citrix o VMWare Horizon).</w:t>
      </w:r>
    </w:p>
    <w:p w14:paraId="03653A7B" w14:textId="77777777" w:rsidR="00572D8B" w:rsidRDefault="000E5D44">
      <w:pPr>
        <w:pStyle w:val="liAi2StepBullet1"/>
        <w:numPr>
          <w:ilvl w:val="0"/>
          <w:numId w:val="487"/>
        </w:numPr>
      </w:pPr>
      <w:r>
        <w:rPr>
          <w:color w:val="000000"/>
        </w:rPr>
        <w:t>riparare qualsiasi canale che viene segnalato come non funzionante.</w:t>
      </w:r>
    </w:p>
    <w:p w14:paraId="5D811FDA" w14:textId="77777777" w:rsidR="00572D8B" w:rsidRDefault="000E5D44">
      <w:pPr>
        <w:pStyle w:val="liAi2StepBullet1"/>
        <w:numPr>
          <w:ilvl w:val="0"/>
          <w:numId w:val="487"/>
        </w:numPr>
        <w:spacing w:after="240"/>
      </w:pPr>
      <w:r>
        <w:rPr>
          <w:color w:val="000000"/>
        </w:rPr>
        <w:t>testare la connessione tra il client e i server / computer remoti.</w:t>
      </w:r>
    </w:p>
    <w:p w14:paraId="3DAFDD9D" w14:textId="77777777" w:rsidR="00572D8B" w:rsidRDefault="000E5D44">
      <w:pPr>
        <w:pStyle w:val="liAi2StepHeader"/>
        <w:numPr>
          <w:ilvl w:val="0"/>
          <w:numId w:val="488"/>
        </w:numPr>
        <w:spacing w:before="240" w:after="240"/>
      </w:pPr>
      <w:r>
        <w:rPr>
          <w:color w:val="000000"/>
        </w:rPr>
        <w:t>Per verificare se siete autorizzati all'accesso remoto, fate quanto segue:</w:t>
      </w:r>
    </w:p>
    <w:p w14:paraId="1ED5ADB3" w14:textId="77777777" w:rsidR="00572D8B" w:rsidRDefault="000E5D44">
      <w:pPr>
        <w:pStyle w:val="liAi2StepNumber1"/>
        <w:numPr>
          <w:ilvl w:val="0"/>
          <w:numId w:val="489"/>
        </w:numPr>
      </w:pPr>
      <w:r>
        <w:rPr>
          <w:color w:val="000000"/>
        </w:rPr>
        <w:t xml:space="preserve">Nel menù </w:t>
      </w:r>
      <w:r>
        <w:rPr>
          <w:rStyle w:val="b1"/>
        </w:rPr>
        <w:t>ZoomText</w:t>
      </w:r>
      <w:r>
        <w:rPr>
          <w:color w:val="000000"/>
        </w:rPr>
        <w:t xml:space="preserve">, selezionate </w:t>
      </w:r>
      <w:r>
        <w:rPr>
          <w:rStyle w:val="b1"/>
        </w:rPr>
        <w:t>Aiuto &gt; Avanzate &gt; Strumenti</w:t>
      </w:r>
      <w:r>
        <w:rPr>
          <w:color w:val="000000"/>
        </w:rPr>
        <w:t xml:space="preserve">. </w:t>
      </w:r>
    </w:p>
    <w:p w14:paraId="06756174" w14:textId="77777777" w:rsidR="00572D8B" w:rsidRDefault="000E5D44">
      <w:pPr>
        <w:pStyle w:val="pAi2StepComment"/>
      </w:pPr>
      <w:r>
        <w:rPr>
          <w:color w:val="000000"/>
        </w:rPr>
        <w:t>Apparirà la finestra di dialogo Supporto ZoomText, che mostrerà la scheda Informazioni di Sistema.</w:t>
      </w:r>
    </w:p>
    <w:p w14:paraId="6028662C" w14:textId="77777777" w:rsidR="00572D8B" w:rsidRDefault="000E5D44">
      <w:pPr>
        <w:pStyle w:val="liAi2StepNumber1"/>
        <w:numPr>
          <w:ilvl w:val="0"/>
          <w:numId w:val="490"/>
        </w:numPr>
      </w:pPr>
      <w:r>
        <w:rPr>
          <w:color w:val="000000"/>
        </w:rPr>
        <w:t xml:space="preserve">Fate clic su </w:t>
      </w:r>
      <w:r>
        <w:rPr>
          <w:rStyle w:val="b1"/>
        </w:rPr>
        <w:t>Desktop remoto</w:t>
      </w:r>
      <w:r>
        <w:rPr>
          <w:color w:val="000000"/>
        </w:rPr>
        <w:t>.</w:t>
      </w:r>
    </w:p>
    <w:p w14:paraId="08E48752" w14:textId="77777777" w:rsidR="00572D8B" w:rsidRDefault="000E5D44">
      <w:pPr>
        <w:pStyle w:val="pAi2StepComment"/>
      </w:pPr>
      <w:r>
        <w:rPr>
          <w:color w:val="000000"/>
        </w:rPr>
        <w:t>La finestra di dialogo Desktop remoto</w:t>
      </w:r>
    </w:p>
    <w:p w14:paraId="42280664" w14:textId="77777777" w:rsidR="00572D8B" w:rsidRDefault="000E5D44">
      <w:pPr>
        <w:pStyle w:val="liAi2StepNumber1"/>
        <w:numPr>
          <w:ilvl w:val="0"/>
          <w:numId w:val="491"/>
        </w:numPr>
      </w:pPr>
      <w:r>
        <w:rPr>
          <w:color w:val="000000"/>
        </w:rPr>
        <w:t xml:space="preserve">Nella parte superiore della finestra di dialogo, l'Autorizzazione all'accesso remoto verrà mostrata come Abilitata o Disabilitata. </w:t>
      </w:r>
    </w:p>
    <w:p w14:paraId="148A0D9C" w14:textId="77777777" w:rsidR="00572D8B" w:rsidRDefault="000E5D44">
      <w:pPr>
        <w:pStyle w:val="liAi2StepHeader"/>
        <w:keepLines/>
        <w:numPr>
          <w:ilvl w:val="0"/>
          <w:numId w:val="492"/>
        </w:numPr>
        <w:spacing w:before="240" w:after="240"/>
      </w:pPr>
      <w:r>
        <w:rPr>
          <w:color w:val="000000"/>
        </w:rPr>
        <w:t>Per verificare lo stato di ogni canale di accesso remoto supportato, fate quanto segue:</w:t>
      </w:r>
    </w:p>
    <w:p w14:paraId="0F38E700" w14:textId="77777777" w:rsidR="00572D8B" w:rsidRDefault="000E5D44">
      <w:pPr>
        <w:pStyle w:val="liAi2StepNumber1"/>
        <w:numPr>
          <w:ilvl w:val="0"/>
          <w:numId w:val="493"/>
        </w:numPr>
      </w:pPr>
      <w:r>
        <w:rPr>
          <w:color w:val="000000"/>
        </w:rPr>
        <w:t xml:space="preserve">Nel menù </w:t>
      </w:r>
      <w:r>
        <w:rPr>
          <w:rStyle w:val="b1"/>
        </w:rPr>
        <w:t>ZoomText</w:t>
      </w:r>
      <w:r>
        <w:rPr>
          <w:color w:val="000000"/>
        </w:rPr>
        <w:t xml:space="preserve">, selezionate </w:t>
      </w:r>
      <w:r>
        <w:rPr>
          <w:rStyle w:val="b1"/>
        </w:rPr>
        <w:t>Aiuto &gt; Avanzate &gt; Strumenti</w:t>
      </w:r>
      <w:r>
        <w:rPr>
          <w:color w:val="000000"/>
        </w:rPr>
        <w:t xml:space="preserve">. </w:t>
      </w:r>
    </w:p>
    <w:p w14:paraId="1502AFDD" w14:textId="77777777" w:rsidR="00572D8B" w:rsidRDefault="000E5D44">
      <w:pPr>
        <w:pStyle w:val="pAi2StepComment"/>
      </w:pPr>
      <w:r>
        <w:rPr>
          <w:color w:val="000000"/>
        </w:rPr>
        <w:t>Apparirà la finestra di dialogo Supporto ZoomText, che mostrerà la scheda Informazioni di Sistema.</w:t>
      </w:r>
    </w:p>
    <w:p w14:paraId="232161FE" w14:textId="77777777" w:rsidR="00572D8B" w:rsidRDefault="000E5D44">
      <w:pPr>
        <w:pStyle w:val="liAi2StepNumber1"/>
        <w:keepNext/>
        <w:numPr>
          <w:ilvl w:val="0"/>
          <w:numId w:val="494"/>
        </w:numPr>
        <w:ind w:hanging="216"/>
      </w:pPr>
      <w:r>
        <w:rPr>
          <w:color w:val="000000"/>
        </w:rPr>
        <w:lastRenderedPageBreak/>
        <w:t xml:space="preserve">Fate clic su </w:t>
      </w:r>
      <w:r>
        <w:rPr>
          <w:rStyle w:val="b1"/>
        </w:rPr>
        <w:t>Desktop remoto</w:t>
      </w:r>
      <w:r>
        <w:rPr>
          <w:color w:val="000000"/>
        </w:rPr>
        <w:t>.</w:t>
      </w:r>
    </w:p>
    <w:p w14:paraId="52B9034C" w14:textId="77777777" w:rsidR="00572D8B" w:rsidRDefault="000E5D44">
      <w:pPr>
        <w:pStyle w:val="pAi2StepComment"/>
      </w:pPr>
      <w:r>
        <w:rPr>
          <w:color w:val="000000"/>
        </w:rPr>
        <w:t>La finestra di dialogo Desktop remoto</w:t>
      </w:r>
    </w:p>
    <w:p w14:paraId="1EC05307" w14:textId="77777777" w:rsidR="00572D8B" w:rsidRDefault="000E5D44">
      <w:pPr>
        <w:pStyle w:val="liAi2StepNumber1Bullet1"/>
        <w:numPr>
          <w:ilvl w:val="0"/>
          <w:numId w:val="495"/>
        </w:numPr>
        <w:spacing w:before="240"/>
        <w:ind w:left="2015"/>
      </w:pPr>
      <w:r>
        <w:rPr>
          <w:color w:val="000000"/>
        </w:rPr>
        <w:t xml:space="preserve">Se state eseguendo il prodotto su una macchina client, apparirà una lista di tutti i canali remoti supportati. </w:t>
      </w:r>
    </w:p>
    <w:p w14:paraId="533DF3E8" w14:textId="77777777" w:rsidR="00572D8B" w:rsidRDefault="000E5D44">
      <w:pPr>
        <w:pStyle w:val="liAi2StepNumber1Bullet1"/>
        <w:numPr>
          <w:ilvl w:val="0"/>
          <w:numId w:val="495"/>
        </w:numPr>
        <w:ind w:left="2015"/>
      </w:pPr>
      <w:r>
        <w:rPr>
          <w:color w:val="000000"/>
        </w:rPr>
        <w:t xml:space="preserve">Se invece siete su una macchina server, apparirà il canale usato dal server. </w:t>
      </w:r>
    </w:p>
    <w:p w14:paraId="0AC2E63F" w14:textId="77777777" w:rsidR="00572D8B" w:rsidRDefault="000E5D44">
      <w:pPr>
        <w:pStyle w:val="liAi2StepNumber1Bullet1"/>
        <w:numPr>
          <w:ilvl w:val="0"/>
          <w:numId w:val="495"/>
        </w:numPr>
        <w:spacing w:after="240"/>
        <w:ind w:left="2015"/>
      </w:pPr>
      <w:r>
        <w:rPr>
          <w:color w:val="000000"/>
        </w:rPr>
        <w:t xml:space="preserve">L’elenco mostrerà anche se il canale sta funzionando oppure no. </w:t>
      </w:r>
    </w:p>
    <w:p w14:paraId="7207C5FE" w14:textId="77777777" w:rsidR="00572D8B" w:rsidRDefault="000E5D44">
      <w:pPr>
        <w:pStyle w:val="liAi2StepNumber1"/>
        <w:numPr>
          <w:ilvl w:val="0"/>
          <w:numId w:val="496"/>
        </w:numPr>
      </w:pPr>
      <w:r>
        <w:rPr>
          <w:color w:val="000000"/>
        </w:rPr>
        <w:t xml:space="preserve">Per testare la connessione tra le macchine client e server, scegliete </w:t>
      </w:r>
      <w:r>
        <w:rPr>
          <w:rStyle w:val="b1"/>
        </w:rPr>
        <w:t>Prova connessione</w:t>
      </w:r>
      <w:r>
        <w:rPr>
          <w:color w:val="000000"/>
        </w:rPr>
        <w:t xml:space="preserve">. </w:t>
      </w:r>
    </w:p>
    <w:p w14:paraId="2F438993" w14:textId="77777777" w:rsidR="00572D8B" w:rsidRDefault="000E5D44">
      <w:pPr>
        <w:pStyle w:val="liAi2StepNumber1"/>
        <w:numPr>
          <w:ilvl w:val="0"/>
          <w:numId w:val="496"/>
        </w:numPr>
      </w:pPr>
      <w:r>
        <w:rPr>
          <w:color w:val="000000"/>
        </w:rPr>
        <w:t xml:space="preserve">Per riparare un canale non funzionante, scegliete </w:t>
      </w:r>
      <w:r>
        <w:rPr>
          <w:rStyle w:val="b1"/>
        </w:rPr>
        <w:t>Ripara</w:t>
      </w:r>
      <w:r>
        <w:rPr>
          <w:color w:val="000000"/>
        </w:rPr>
        <w:t xml:space="preserve">. </w:t>
      </w:r>
    </w:p>
    <w:p w14:paraId="4D01A03F" w14:textId="664F29E5" w:rsidR="00572D8B" w:rsidRDefault="00F67846">
      <w:pPr>
        <w:pStyle w:val="pAi2Image"/>
      </w:pPr>
      <w:r>
        <w:rPr>
          <w:noProof/>
        </w:rPr>
        <w:drawing>
          <wp:inline distT="0" distB="0" distL="0" distR="0" wp14:anchorId="006C1292" wp14:editId="10C16512">
            <wp:extent cx="4839970" cy="3027045"/>
            <wp:effectExtent l="0" t="0" r="0" b="0"/>
            <wp:docPr id="106" name="Picture 4" descr="Immagine della finestra di dialogo Desktop Remo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6" descr="Immagine della finestra di dialogo Desktop Remoto"/>
                    <pic:cNvPicPr preferRelativeResize="0">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4839970" cy="3027045"/>
                    </a:xfrm>
                    <a:prstGeom prst="rect">
                      <a:avLst/>
                    </a:prstGeom>
                    <a:noFill/>
                    <a:ln>
                      <a:noFill/>
                    </a:ln>
                  </pic:spPr>
                </pic:pic>
              </a:graphicData>
            </a:graphic>
          </wp:inline>
        </w:drawing>
      </w:r>
      <w:r w:rsidR="000E5D44">
        <w:rPr>
          <w:color w:val="000000"/>
        </w:rPr>
        <w:t xml:space="preserve"> </w:t>
      </w:r>
    </w:p>
    <w:p w14:paraId="526D748A" w14:textId="77777777" w:rsidR="00572D8B" w:rsidRDefault="000E5D44">
      <w:pPr>
        <w:pStyle w:val="pAi2ImageCaption"/>
      </w:pPr>
      <w:r>
        <w:rPr>
          <w:color w:val="000000"/>
        </w:rPr>
        <w:t>La finestra di dialogo Desktop Remoto.</w:t>
      </w:r>
    </w:p>
    <w:p w14:paraId="4C1CC24D" w14:textId="77777777" w:rsidR="00572D8B" w:rsidRDefault="000E5D44">
      <w:pPr>
        <w:pStyle w:val="p"/>
      </w:pPr>
      <w:r>
        <w:rPr>
          <w:color w:val="000000"/>
        </w:rPr>
        <w:t> </w:t>
      </w:r>
    </w:p>
    <w:bookmarkStart w:id="249" w:name="_Ref-2080482252"/>
    <w:p w14:paraId="0656DA98" w14:textId="77777777" w:rsidR="00572D8B" w:rsidRDefault="009243CA">
      <w:pPr>
        <w:pStyle w:val="h2"/>
      </w:pPr>
      <w:r>
        <w:lastRenderedPageBreak/>
        <w:fldChar w:fldCharType="begin"/>
      </w:r>
      <w:r w:rsidR="000E5D44">
        <w:instrText xml:space="preserve"> XE "supporto:scheda video" </w:instrText>
      </w:r>
      <w:r>
        <w:fldChar w:fldCharType="end"/>
      </w:r>
      <w:r>
        <w:fldChar w:fldCharType="begin"/>
      </w:r>
      <w:r w:rsidR="000E5D44">
        <w:instrText xml:space="preserve"> XE "scheda video" </w:instrText>
      </w:r>
      <w:r>
        <w:fldChar w:fldCharType="end"/>
      </w:r>
      <w:bookmarkStart w:id="250" w:name="_Toc193028548"/>
      <w:r w:rsidR="000E5D44">
        <w:rPr>
          <w:color w:val="000000"/>
        </w:rPr>
        <w:t>Scheda video</w:t>
      </w:r>
      <w:bookmarkEnd w:id="250"/>
    </w:p>
    <w:bookmarkEnd w:id="249"/>
    <w:p w14:paraId="4D0CABCB" w14:textId="77777777" w:rsidR="00572D8B" w:rsidRDefault="000E5D44">
      <w:pPr>
        <w:pStyle w:val="p"/>
      </w:pPr>
      <w:r>
        <w:rPr>
          <w:rStyle w:val="b1"/>
        </w:rPr>
        <w:t>Nota</w:t>
      </w:r>
      <w:r>
        <w:rPr>
          <w:color w:val="000000"/>
        </w:rPr>
        <w:t>: Se riscontrate problemi video o di prestazioni del sistema, potrebbe esservi richiesto dal supporto tecnico di modificare le impostazioni della scheda video.</w:t>
      </w:r>
    </w:p>
    <w:p w14:paraId="7A277BE2" w14:textId="77777777" w:rsidR="00572D8B" w:rsidRDefault="000E5D44">
      <w:pPr>
        <w:pStyle w:val="p"/>
      </w:pPr>
      <w:r>
        <w:rPr>
          <w:color w:val="000000"/>
        </w:rPr>
        <w:t>ZoomText viene spesso eseguito su computer dotati di più schede video. Le schede video integrate, che condividono la memoria di sistema con altri componenti, vanno bene per eseguire applicazioni di base e navigare sul web. Le schede grafiche dedicate hanno memoria e processore grafico propri, il che si traduce in migliori prestazioni video per le applicazioni più intensive a livello video.</w:t>
      </w:r>
    </w:p>
    <w:p w14:paraId="57C897F1" w14:textId="77777777" w:rsidR="00572D8B" w:rsidRDefault="000E5D44">
      <w:pPr>
        <w:pStyle w:val="p"/>
      </w:pPr>
      <w:r>
        <w:rPr>
          <w:color w:val="000000"/>
        </w:rPr>
        <w:t>Se notate un calo delle prestazioni di ZoomText o del sistema (rallentamento o schermata nera), potreste dover impostare ZoomText ad utilizzare una scheda video diversa nel vostro computer.</w:t>
      </w:r>
    </w:p>
    <w:p w14:paraId="4579E8B8" w14:textId="77777777" w:rsidR="00572D8B" w:rsidRDefault="000E5D44">
      <w:pPr>
        <w:pStyle w:val="liAi2StepHeader"/>
        <w:numPr>
          <w:ilvl w:val="0"/>
          <w:numId w:val="497"/>
        </w:numPr>
        <w:spacing w:before="240" w:after="240"/>
      </w:pPr>
      <w:r>
        <w:rPr>
          <w:color w:val="000000"/>
        </w:rPr>
        <w:t xml:space="preserve">Per cambiare la scheda video utilizzata da ZoomText, fate quanto segue. </w:t>
      </w:r>
    </w:p>
    <w:p w14:paraId="70E1B175" w14:textId="77777777" w:rsidR="00572D8B" w:rsidRDefault="000E5D44">
      <w:pPr>
        <w:pStyle w:val="liAi2StepNumber1"/>
        <w:numPr>
          <w:ilvl w:val="0"/>
          <w:numId w:val="498"/>
        </w:numPr>
      </w:pPr>
      <w:r>
        <w:rPr>
          <w:color w:val="000000"/>
        </w:rPr>
        <w:t xml:space="preserve">Nel menù </w:t>
      </w:r>
      <w:r>
        <w:rPr>
          <w:rStyle w:val="b1"/>
        </w:rPr>
        <w:t>ZoomText</w:t>
      </w:r>
      <w:r>
        <w:rPr>
          <w:color w:val="000000"/>
        </w:rPr>
        <w:t xml:space="preserve">, selezionate </w:t>
      </w:r>
      <w:r>
        <w:rPr>
          <w:rStyle w:val="b1"/>
        </w:rPr>
        <w:t>Aiuto &gt; Avanzate &gt; Scheda video</w:t>
      </w:r>
      <w:r>
        <w:rPr>
          <w:color w:val="000000"/>
        </w:rPr>
        <w:t>.</w:t>
      </w:r>
    </w:p>
    <w:p w14:paraId="1D61D4CF" w14:textId="77777777" w:rsidR="00572D8B" w:rsidRDefault="000E5D44">
      <w:pPr>
        <w:pStyle w:val="pAi2StepComment"/>
      </w:pPr>
      <w:r>
        <w:rPr>
          <w:color w:val="000000"/>
        </w:rPr>
        <w:t>Apparirà la finestra di dialogo Scheda Video.</w:t>
      </w:r>
    </w:p>
    <w:p w14:paraId="4D2DD40D" w14:textId="3E021698" w:rsidR="00572D8B" w:rsidRDefault="00F67846">
      <w:pPr>
        <w:pStyle w:val="pAi2StepComment"/>
      </w:pPr>
      <w:r>
        <w:rPr>
          <w:noProof/>
        </w:rPr>
        <w:drawing>
          <wp:inline distT="0" distB="0" distL="0" distR="0" wp14:anchorId="4D11202A" wp14:editId="09A5F058">
            <wp:extent cx="3925570" cy="2230755"/>
            <wp:effectExtent l="0" t="0" r="0" b="0"/>
            <wp:docPr id="107" name="Picture 3" descr="Immagine della finestra di dialogo Scheda Vide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7" descr="Immagine della finestra di dialogo Scheda Video"/>
                    <pic:cNvPicPr preferRelativeResize="0">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925570" cy="2230755"/>
                    </a:xfrm>
                    <a:prstGeom prst="rect">
                      <a:avLst/>
                    </a:prstGeom>
                    <a:noFill/>
                    <a:ln>
                      <a:noFill/>
                    </a:ln>
                  </pic:spPr>
                </pic:pic>
              </a:graphicData>
            </a:graphic>
          </wp:inline>
        </w:drawing>
      </w:r>
    </w:p>
    <w:p w14:paraId="722CE22B" w14:textId="77777777" w:rsidR="00572D8B" w:rsidRDefault="000E5D44">
      <w:pPr>
        <w:pStyle w:val="liAi2StepNumber1"/>
        <w:numPr>
          <w:ilvl w:val="0"/>
          <w:numId w:val="499"/>
        </w:numPr>
      </w:pPr>
      <w:r>
        <w:rPr>
          <w:color w:val="000000"/>
        </w:rPr>
        <w:t xml:space="preserve">Selezionate una delle seguenti opzioni per la scheda video: </w:t>
      </w:r>
    </w:p>
    <w:p w14:paraId="3EED7798" w14:textId="77777777" w:rsidR="00572D8B" w:rsidRDefault="000E5D44">
      <w:pPr>
        <w:pStyle w:val="liAi2Bullet2"/>
        <w:numPr>
          <w:ilvl w:val="0"/>
          <w:numId w:val="500"/>
        </w:numPr>
        <w:spacing w:before="240"/>
        <w:ind w:left="2015"/>
      </w:pPr>
      <w:r>
        <w:rPr>
          <w:rStyle w:val="b1"/>
        </w:rPr>
        <w:lastRenderedPageBreak/>
        <w:t>Lascia decidere a ZoomText</w:t>
      </w:r>
      <w:r>
        <w:rPr>
          <w:color w:val="000000"/>
        </w:rPr>
        <w:t>. Quando ZoomText si avvia, rileverà e sceglierà la migliore scheda video da utilizzare.</w:t>
      </w:r>
    </w:p>
    <w:p w14:paraId="3711D251" w14:textId="77777777" w:rsidR="00572D8B" w:rsidRDefault="000E5D44">
      <w:pPr>
        <w:pStyle w:val="liAi2Bullet2"/>
        <w:numPr>
          <w:ilvl w:val="0"/>
          <w:numId w:val="500"/>
        </w:numPr>
        <w:ind w:left="2015"/>
      </w:pPr>
      <w:r>
        <w:rPr>
          <w:rStyle w:val="b1"/>
        </w:rPr>
        <w:t>Prima disponibile</w:t>
      </w:r>
      <w:r>
        <w:rPr>
          <w:color w:val="000000"/>
        </w:rPr>
        <w:t>. Selezionate questa opzione per lasciare che sia Windows a scegliere la scheda video da utilizzare con ZoomText.</w:t>
      </w:r>
    </w:p>
    <w:p w14:paraId="41BE4DEF" w14:textId="77777777" w:rsidR="00572D8B" w:rsidRDefault="000E5D44">
      <w:pPr>
        <w:pStyle w:val="liAi2Bullet2"/>
        <w:numPr>
          <w:ilvl w:val="0"/>
          <w:numId w:val="500"/>
        </w:numPr>
        <w:ind w:left="2015"/>
      </w:pPr>
      <w:r>
        <w:rPr>
          <w:rStyle w:val="b1"/>
        </w:rPr>
        <w:t>Modalità di compatibilità</w:t>
      </w:r>
      <w:r>
        <w:rPr>
          <w:color w:val="000000"/>
        </w:rPr>
        <w:t>. Selezionate questa opzione se ZoomText non funziona correttamente con la vostra scheda video.</w:t>
      </w:r>
    </w:p>
    <w:p w14:paraId="3CC0A1DE" w14:textId="77777777" w:rsidR="00572D8B" w:rsidRDefault="000E5D44">
      <w:pPr>
        <w:pStyle w:val="liAi2Bullet2"/>
        <w:numPr>
          <w:ilvl w:val="0"/>
          <w:numId w:val="500"/>
        </w:numPr>
        <w:spacing w:after="240"/>
        <w:ind w:left="2015"/>
      </w:pPr>
      <w:r>
        <w:rPr>
          <w:rStyle w:val="b1"/>
        </w:rPr>
        <w:t>Scheda specifica</w:t>
      </w:r>
      <w:r>
        <w:rPr>
          <w:color w:val="000000"/>
        </w:rPr>
        <w:t>. Selezionate per far sì che ZoomText usi sempre una specifica scheda video. Le schede disponibili appariranno nell’elenco.</w:t>
      </w:r>
    </w:p>
    <w:p w14:paraId="450E8589" w14:textId="77777777" w:rsidR="00572D8B" w:rsidRDefault="000E5D44">
      <w:pPr>
        <w:pStyle w:val="liAi2StepNumber1"/>
        <w:numPr>
          <w:ilvl w:val="0"/>
          <w:numId w:val="501"/>
        </w:numPr>
      </w:pPr>
      <w:r>
        <w:rPr>
          <w:color w:val="000000"/>
        </w:rPr>
        <w:t xml:space="preserve">Selezionate </w:t>
      </w:r>
      <w:r>
        <w:rPr>
          <w:rStyle w:val="b1"/>
        </w:rPr>
        <w:t>OK</w:t>
      </w:r>
      <w:r>
        <w:rPr>
          <w:color w:val="000000"/>
        </w:rPr>
        <w:t xml:space="preserve">, quindi </w:t>
      </w:r>
      <w:r>
        <w:rPr>
          <w:rStyle w:val="b1"/>
        </w:rPr>
        <w:t>Sì</w:t>
      </w:r>
      <w:r>
        <w:rPr>
          <w:color w:val="000000"/>
        </w:rPr>
        <w:t xml:space="preserve"> per riavviare ZoomText affinché le modifiche abbiano effetto.</w:t>
      </w:r>
    </w:p>
    <w:bookmarkStart w:id="251" w:name="_Ref2128669402"/>
    <w:p w14:paraId="5925A1F9" w14:textId="77777777" w:rsidR="00572D8B" w:rsidRDefault="009243CA">
      <w:pPr>
        <w:pStyle w:val="h2"/>
      </w:pPr>
      <w:r>
        <w:lastRenderedPageBreak/>
        <w:fldChar w:fldCharType="begin"/>
      </w:r>
      <w:r w:rsidR="000E5D44">
        <w:instrText xml:space="preserve"> XE "Programma Early adopter" </w:instrText>
      </w:r>
      <w:r>
        <w:fldChar w:fldCharType="end"/>
      </w:r>
      <w:r>
        <w:fldChar w:fldCharType="begin"/>
      </w:r>
      <w:r w:rsidR="000E5D44">
        <w:instrText xml:space="preserve"> XE "EAP" </w:instrText>
      </w:r>
      <w:r>
        <w:fldChar w:fldCharType="end"/>
      </w:r>
      <w:bookmarkStart w:id="252" w:name="_Toc193028549"/>
      <w:r w:rsidR="000E5D44">
        <w:rPr>
          <w:color w:val="000000"/>
        </w:rPr>
        <w:t>Programma Early adopter</w:t>
      </w:r>
      <w:bookmarkEnd w:id="252"/>
    </w:p>
    <w:bookmarkEnd w:id="251"/>
    <w:p w14:paraId="13C3B90F" w14:textId="77777777" w:rsidR="00572D8B" w:rsidRDefault="000E5D44">
      <w:pPr>
        <w:pStyle w:val="p"/>
      </w:pPr>
      <w:r>
        <w:rPr>
          <w:rStyle w:val="b1"/>
        </w:rPr>
        <w:t>Nota</w:t>
      </w:r>
      <w:r>
        <w:rPr>
          <w:color w:val="000000"/>
        </w:rPr>
        <w:t>: il programma Early adopter vi consente di provare in anteprima le funzionalità del prodotto ancora in fase di sviluppo. Man mano che introduciamo gradualmente nuove funzionalità, potete valutarle e fornire feedback che ci aiuteranno ad apportare miglioramenti prima del rilascio finale.</w:t>
      </w:r>
    </w:p>
    <w:p w14:paraId="569F21A1" w14:textId="77777777" w:rsidR="00572D8B" w:rsidRDefault="000E5D44">
      <w:pPr>
        <w:pStyle w:val="h3"/>
      </w:pPr>
      <w:r>
        <w:rPr>
          <w:color w:val="000000"/>
        </w:rPr>
        <w:t>Usare il programma Early Adopter</w:t>
      </w:r>
    </w:p>
    <w:p w14:paraId="31DA0BA2" w14:textId="77777777" w:rsidR="00572D8B" w:rsidRDefault="000E5D44">
      <w:pPr>
        <w:pStyle w:val="liAi2StepHeader"/>
        <w:numPr>
          <w:ilvl w:val="0"/>
          <w:numId w:val="502"/>
        </w:numPr>
        <w:spacing w:before="240" w:after="240"/>
      </w:pPr>
      <w:r>
        <w:rPr>
          <w:color w:val="000000"/>
        </w:rPr>
        <w:t>Per attivare o disattivare le funzionalità del programma Early Adopter</w:t>
      </w:r>
    </w:p>
    <w:p w14:paraId="14FD2025" w14:textId="77777777" w:rsidR="00572D8B" w:rsidRDefault="000E5D44">
      <w:pPr>
        <w:pStyle w:val="liAi2StepNumber1"/>
        <w:numPr>
          <w:ilvl w:val="0"/>
          <w:numId w:val="503"/>
        </w:numPr>
      </w:pPr>
      <w:r>
        <w:rPr>
          <w:color w:val="000000"/>
        </w:rPr>
        <w:t xml:space="preserve">Nel menù </w:t>
      </w:r>
      <w:r>
        <w:rPr>
          <w:rStyle w:val="b1"/>
        </w:rPr>
        <w:t>ZoomText</w:t>
      </w:r>
      <w:r>
        <w:rPr>
          <w:color w:val="000000"/>
        </w:rPr>
        <w:t xml:space="preserve">, selezionate </w:t>
      </w:r>
      <w:r>
        <w:rPr>
          <w:rStyle w:val="b1"/>
        </w:rPr>
        <w:t>Aiuto &gt; Programma Early adopter</w:t>
      </w:r>
      <w:r>
        <w:rPr>
          <w:color w:val="000000"/>
        </w:rPr>
        <w:t>.</w:t>
      </w:r>
    </w:p>
    <w:p w14:paraId="4DC6DA32" w14:textId="77777777" w:rsidR="00572D8B" w:rsidRDefault="000E5D44">
      <w:pPr>
        <w:pStyle w:val="pAi2StepComment"/>
      </w:pPr>
      <w:r>
        <w:rPr>
          <w:color w:val="000000"/>
        </w:rPr>
        <w:t>Apparirà la finestra di dialogo Programma Early Adopter, che mostrerà le funzionalità disponibili da provare. La finestra di dialogo sarà vuota se non c'è alcuna funzionalità da provare.</w:t>
      </w:r>
    </w:p>
    <w:p w14:paraId="60AD9730" w14:textId="77777777" w:rsidR="00572D8B" w:rsidRDefault="000E5D44">
      <w:pPr>
        <w:pStyle w:val="liAi2StepNumber1"/>
        <w:numPr>
          <w:ilvl w:val="0"/>
          <w:numId w:val="504"/>
        </w:numPr>
      </w:pPr>
      <w:r>
        <w:rPr>
          <w:color w:val="000000"/>
        </w:rPr>
        <w:t xml:space="preserve">Selezionate una o più caselle di controllo per attivare le funzionalità. Deselezionate una o più caselle di controllo per disattivare le funzionalità. </w:t>
      </w:r>
    </w:p>
    <w:p w14:paraId="7E8E0345" w14:textId="77777777" w:rsidR="00572D8B" w:rsidRDefault="000E5D44">
      <w:pPr>
        <w:pStyle w:val="pAi2StepNumber1Note"/>
      </w:pPr>
      <w:r>
        <w:rPr>
          <w:rStyle w:val="spanAi2SpanNote"/>
        </w:rPr>
        <w:t>Nota</w:t>
      </w:r>
      <w:r>
        <w:rPr>
          <w:color w:val="000000"/>
        </w:rPr>
        <w:t xml:space="preserve">: se state testando una versione modificata di una funzionalità già esistente, questa tornerà allo stato originale quando disattivate la casella di controllo. </w:t>
      </w:r>
    </w:p>
    <w:p w14:paraId="2920716B" w14:textId="77777777" w:rsidR="00572D8B" w:rsidRDefault="000E5D44">
      <w:pPr>
        <w:pStyle w:val="liAi2StepNumber1"/>
        <w:numPr>
          <w:ilvl w:val="0"/>
          <w:numId w:val="505"/>
        </w:numPr>
      </w:pPr>
      <w:r>
        <w:rPr>
          <w:color w:val="000000"/>
        </w:rPr>
        <w:t xml:space="preserve">Fate clic su </w:t>
      </w:r>
      <w:r>
        <w:rPr>
          <w:rStyle w:val="b1"/>
        </w:rPr>
        <w:t>OK</w:t>
      </w:r>
      <w:r>
        <w:rPr>
          <w:color w:val="000000"/>
        </w:rPr>
        <w:t xml:space="preserve"> e riavviate il programma. Le funzionalità che avete attivato saranno disponibili all'uso.</w:t>
      </w:r>
    </w:p>
    <w:p w14:paraId="5CABD961" w14:textId="77777777" w:rsidR="00572D8B" w:rsidRDefault="000E5D44">
      <w:pPr>
        <w:pStyle w:val="h3"/>
      </w:pPr>
      <w:r>
        <w:rPr>
          <w:color w:val="000000"/>
        </w:rPr>
        <w:t>Inviare feedback</w:t>
      </w:r>
    </w:p>
    <w:p w14:paraId="47BF5154" w14:textId="77777777" w:rsidR="00572D8B" w:rsidRDefault="000E5D44">
      <w:pPr>
        <w:pStyle w:val="p"/>
      </w:pPr>
      <w:r>
        <w:rPr>
          <w:color w:val="000000"/>
        </w:rPr>
        <w:t>Durante la valutazione di una funzionalità, vi invitiamo a fornirci feedback sulla vostra esperienza. Il feedback può essere fornito indipendentemente dal fatto che la funzionalità in questione sia attiva o disattiva.</w:t>
      </w:r>
    </w:p>
    <w:p w14:paraId="119FDD5C" w14:textId="77777777" w:rsidR="00572D8B" w:rsidRDefault="000E5D44">
      <w:pPr>
        <w:pStyle w:val="liAi2StepHeader"/>
        <w:keepNext/>
        <w:numPr>
          <w:ilvl w:val="0"/>
          <w:numId w:val="506"/>
        </w:numPr>
        <w:spacing w:before="240" w:after="240"/>
        <w:ind w:hanging="216"/>
      </w:pPr>
      <w:r>
        <w:rPr>
          <w:color w:val="000000"/>
        </w:rPr>
        <w:lastRenderedPageBreak/>
        <w:t>Per inviare feedback</w:t>
      </w:r>
    </w:p>
    <w:p w14:paraId="3CFBBDBB" w14:textId="77777777" w:rsidR="00572D8B" w:rsidRDefault="000E5D44">
      <w:pPr>
        <w:pStyle w:val="liAi2StepNumber1"/>
        <w:keepLines/>
        <w:numPr>
          <w:ilvl w:val="0"/>
          <w:numId w:val="507"/>
        </w:numPr>
      </w:pPr>
      <w:r>
        <w:rPr>
          <w:color w:val="000000"/>
        </w:rPr>
        <w:t xml:space="preserve">Nel menù </w:t>
      </w:r>
      <w:r>
        <w:rPr>
          <w:rStyle w:val="b1"/>
        </w:rPr>
        <w:t>ZoomText</w:t>
      </w:r>
      <w:r>
        <w:rPr>
          <w:color w:val="000000"/>
        </w:rPr>
        <w:t xml:space="preserve">, selezionate </w:t>
      </w:r>
      <w:r>
        <w:rPr>
          <w:rStyle w:val="b1"/>
        </w:rPr>
        <w:t>Aiuto &gt; Programma Early adopter</w:t>
      </w:r>
      <w:r>
        <w:rPr>
          <w:color w:val="000000"/>
        </w:rPr>
        <w:t>.</w:t>
      </w:r>
    </w:p>
    <w:p w14:paraId="20AA8853" w14:textId="77777777" w:rsidR="00572D8B" w:rsidRDefault="000E5D44">
      <w:pPr>
        <w:pStyle w:val="pAi2StepComment"/>
      </w:pPr>
      <w:r>
        <w:rPr>
          <w:color w:val="000000"/>
        </w:rPr>
        <w:t>La finestra di dialogo Programma Early Adopter mostrerà le funzionalità disponibili su cui inviare feedback.</w:t>
      </w:r>
    </w:p>
    <w:p w14:paraId="493CA661" w14:textId="77777777" w:rsidR="00572D8B" w:rsidRDefault="000E5D44">
      <w:pPr>
        <w:pStyle w:val="liAi2StepNumber1"/>
        <w:keepLines/>
        <w:numPr>
          <w:ilvl w:val="0"/>
          <w:numId w:val="508"/>
        </w:numPr>
      </w:pPr>
      <w:r>
        <w:rPr>
          <w:color w:val="000000"/>
        </w:rPr>
        <w:t xml:space="preserve">Selezionate il pulsante </w:t>
      </w:r>
      <w:r>
        <w:rPr>
          <w:rStyle w:val="b1"/>
        </w:rPr>
        <w:t>Invia feedback</w:t>
      </w:r>
      <w:r>
        <w:rPr>
          <w:color w:val="000000"/>
        </w:rPr>
        <w:t xml:space="preserve"> relativo alla funzione che state provando.</w:t>
      </w:r>
    </w:p>
    <w:p w14:paraId="36C7A2FE" w14:textId="77777777" w:rsidR="00572D8B" w:rsidRDefault="000E5D44">
      <w:pPr>
        <w:pStyle w:val="pAi2StepComment"/>
      </w:pPr>
      <w:r>
        <w:rPr>
          <w:color w:val="000000"/>
        </w:rPr>
        <w:t>Apparirà il form di feedback del programma Early adopter.</w:t>
      </w:r>
    </w:p>
    <w:p w14:paraId="23C4B641" w14:textId="77777777" w:rsidR="00572D8B" w:rsidRDefault="000E5D44">
      <w:pPr>
        <w:pStyle w:val="liAi2StepNumber1"/>
        <w:numPr>
          <w:ilvl w:val="0"/>
          <w:numId w:val="509"/>
        </w:numPr>
      </w:pPr>
      <w:r>
        <w:rPr>
          <w:color w:val="000000"/>
        </w:rPr>
        <w:t xml:space="preserve">Compilate il form di feedback, quindi fate clic su </w:t>
      </w:r>
      <w:r>
        <w:rPr>
          <w:rStyle w:val="b1"/>
        </w:rPr>
        <w:t>Invia feedback</w:t>
      </w:r>
      <w:r>
        <w:rPr>
          <w:color w:val="000000"/>
        </w:rPr>
        <w:t>.</w:t>
      </w:r>
    </w:p>
    <w:p w14:paraId="4C909622" w14:textId="59E1FCC7" w:rsidR="00572D8B" w:rsidRDefault="00F67846">
      <w:pPr>
        <w:pStyle w:val="pAi2Image"/>
      </w:pPr>
      <w:r>
        <w:rPr>
          <w:noProof/>
        </w:rPr>
        <w:drawing>
          <wp:inline distT="0" distB="0" distL="0" distR="0" wp14:anchorId="250BBCC8" wp14:editId="72023617">
            <wp:extent cx="4627245" cy="4698365"/>
            <wp:effectExtent l="0" t="0" r="0" b="0"/>
            <wp:docPr id="108" name="Picture 2" descr="Immagine della finestra di dialogo Early Adopter Progra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8" descr="Immagine della finestra di dialogo Early Adopter Program"/>
                    <pic:cNvPicPr preferRelativeResize="0">
                      <a:picLocks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27245" cy="4698365"/>
                    </a:xfrm>
                    <a:prstGeom prst="rect">
                      <a:avLst/>
                    </a:prstGeom>
                    <a:noFill/>
                    <a:ln>
                      <a:noFill/>
                    </a:ln>
                  </pic:spPr>
                </pic:pic>
              </a:graphicData>
            </a:graphic>
          </wp:inline>
        </w:drawing>
      </w:r>
    </w:p>
    <w:p w14:paraId="61DC6ADE" w14:textId="77777777" w:rsidR="00572D8B" w:rsidRDefault="000E5D44">
      <w:pPr>
        <w:pStyle w:val="pAi2ImageCaption"/>
      </w:pPr>
      <w:r>
        <w:rPr>
          <w:color w:val="000000"/>
        </w:rPr>
        <w:t>Un esempio della finestra di dialogo Programma Early Adopter</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515A7629" w14:textId="77777777" w:rsidTr="00DD643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5FFCC2A7" w14:textId="77777777" w:rsidR="00572D8B" w:rsidRDefault="000E5D44">
            <w:pPr>
              <w:pStyle w:val="tdAi2TableColumnHeader"/>
            </w:pPr>
            <w:r>
              <w:lastRenderedPageBreak/>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7EC4721B" w14:textId="77777777" w:rsidR="00572D8B" w:rsidRDefault="000E5D44">
            <w:pPr>
              <w:pStyle w:val="tdAi2TableColumnHeader"/>
            </w:pPr>
            <w:r>
              <w:t>Descrizione</w:t>
            </w:r>
          </w:p>
        </w:tc>
      </w:tr>
      <w:tr w:rsidR="00572D8B" w14:paraId="767BEBF4"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1673E295" w14:textId="77777777" w:rsidR="00572D8B" w:rsidRDefault="000E5D44">
            <w:pPr>
              <w:pStyle w:val="pAi2TableBody2"/>
            </w:pPr>
            <w:r>
              <w:rPr>
                <w:color w:val="000000"/>
              </w:rPr>
              <w:t>Funzionalità in sviluppo:</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76C81FE1" w14:textId="77777777" w:rsidR="00572D8B" w:rsidRDefault="000E5D44">
            <w:pPr>
              <w:pStyle w:val="pAi2TableBody1"/>
            </w:pPr>
            <w:r>
              <w:rPr>
                <w:color w:val="000000"/>
              </w:rPr>
              <w:t>Visualizza il nome e la descrizione delle funzionalità disponibili in anteprima. Selezionate la casella di controllo per abilitare la funzionalità. Deselezionate la casella per disabilitare la funzionalità. Quando disattivate una funzionalità, questa tornerà al suo stato originale.</w:t>
            </w:r>
          </w:p>
        </w:tc>
      </w:tr>
      <w:tr w:rsidR="00572D8B" w14:paraId="7DF30B83" w14:textId="77777777">
        <w:tc>
          <w:tcPr>
            <w:tcW w:w="3300" w:type="dxa"/>
            <w:tcBorders>
              <w:top w:val="single" w:sz="6" w:space="0" w:color="000000"/>
              <w:bottom w:val="single" w:sz="6" w:space="0" w:color="000000"/>
              <w:right w:val="single" w:sz="6" w:space="0" w:color="000000"/>
            </w:tcBorders>
            <w:shd w:val="clear" w:color="auto" w:fill="FFFFFF"/>
            <w:tcMar>
              <w:top w:w="60" w:type="dxa"/>
              <w:left w:w="120" w:type="dxa"/>
              <w:bottom w:w="60" w:type="dxa"/>
              <w:right w:w="120" w:type="dxa"/>
            </w:tcMar>
          </w:tcPr>
          <w:p w14:paraId="0B17DB2B" w14:textId="77777777" w:rsidR="00572D8B" w:rsidRDefault="000E5D44">
            <w:pPr>
              <w:pStyle w:val="pAi2TableBody2"/>
            </w:pPr>
            <w:r>
              <w:rPr>
                <w:color w:val="000000"/>
              </w:rPr>
              <w:t>Invia feedback</w:t>
            </w:r>
          </w:p>
        </w:tc>
        <w:tc>
          <w:tcPr>
            <w:tcW w:w="5670" w:type="dxa"/>
            <w:tcBorders>
              <w:top w:val="single" w:sz="6" w:space="0" w:color="000000"/>
              <w:left w:val="single" w:sz="6" w:space="0" w:color="000000"/>
              <w:bottom w:val="single" w:sz="6" w:space="0" w:color="000000"/>
            </w:tcBorders>
            <w:shd w:val="clear" w:color="auto" w:fill="FFFFFF"/>
            <w:tcMar>
              <w:top w:w="60" w:type="dxa"/>
              <w:left w:w="120" w:type="dxa"/>
              <w:bottom w:w="60" w:type="dxa"/>
              <w:right w:w="120" w:type="dxa"/>
            </w:tcMar>
          </w:tcPr>
          <w:p w14:paraId="2D3FA6E9" w14:textId="77777777" w:rsidR="00572D8B" w:rsidRDefault="000E5D44">
            <w:pPr>
              <w:pStyle w:val="pAi2TableBody1"/>
            </w:pPr>
            <w:r>
              <w:rPr>
                <w:color w:val="000000"/>
              </w:rPr>
              <w:t xml:space="preserve">Apre un form che vi consente di inviare feedback su una funzionalità. </w:t>
            </w:r>
          </w:p>
        </w:tc>
      </w:tr>
      <w:tr w:rsidR="00572D8B" w14:paraId="0BDB351D" w14:textId="77777777">
        <w:tc>
          <w:tcPr>
            <w:tcW w:w="3300" w:type="dxa"/>
            <w:tcBorders>
              <w:top w:val="single" w:sz="6" w:space="0" w:color="000000"/>
              <w:right w:val="single" w:sz="6" w:space="0" w:color="000000"/>
            </w:tcBorders>
            <w:shd w:val="clear" w:color="auto" w:fill="FFFFFF"/>
            <w:tcMar>
              <w:top w:w="60" w:type="dxa"/>
              <w:left w:w="120" w:type="dxa"/>
              <w:bottom w:w="60" w:type="dxa"/>
              <w:right w:w="120" w:type="dxa"/>
            </w:tcMar>
          </w:tcPr>
          <w:p w14:paraId="700D9CBE" w14:textId="77777777" w:rsidR="00572D8B" w:rsidRDefault="000E5D44">
            <w:pPr>
              <w:pStyle w:val="pAi2TableBody2"/>
            </w:pPr>
            <w:r>
              <w:rPr>
                <w:color w:val="000000"/>
              </w:rPr>
              <w:t>Disabilita tutte</w:t>
            </w:r>
          </w:p>
        </w:tc>
        <w:tc>
          <w:tcPr>
            <w:tcW w:w="5670" w:type="dxa"/>
            <w:tcBorders>
              <w:top w:val="single" w:sz="6" w:space="0" w:color="000000"/>
              <w:left w:val="single" w:sz="6" w:space="0" w:color="000000"/>
            </w:tcBorders>
            <w:shd w:val="clear" w:color="auto" w:fill="FFFFFF"/>
            <w:tcMar>
              <w:top w:w="60" w:type="dxa"/>
              <w:left w:w="120" w:type="dxa"/>
              <w:bottom w:w="60" w:type="dxa"/>
              <w:right w:w="120" w:type="dxa"/>
            </w:tcMar>
          </w:tcPr>
          <w:p w14:paraId="5543247A" w14:textId="77777777" w:rsidR="00572D8B" w:rsidRDefault="000E5D44">
            <w:pPr>
              <w:pStyle w:val="pAi2TableBody1"/>
            </w:pPr>
            <w:r>
              <w:rPr>
                <w:color w:val="000000"/>
              </w:rPr>
              <w:t>Disabilita tutte le funzionalità.</w:t>
            </w:r>
          </w:p>
        </w:tc>
      </w:tr>
    </w:tbl>
    <w:p w14:paraId="73915660" w14:textId="77777777" w:rsidR="00572D8B" w:rsidRDefault="000E5D44">
      <w:pPr>
        <w:pStyle w:val="p"/>
      </w:pPr>
      <w:r>
        <w:rPr>
          <w:color w:val="000000"/>
        </w:rPr>
        <w:t> </w:t>
      </w:r>
    </w:p>
    <w:bookmarkStart w:id="253" w:name="_Ref-529193127"/>
    <w:p w14:paraId="29AB8D99" w14:textId="77777777" w:rsidR="00572D8B" w:rsidRDefault="009243CA">
      <w:pPr>
        <w:pStyle w:val="h2"/>
      </w:pPr>
      <w:r>
        <w:lastRenderedPageBreak/>
        <w:fldChar w:fldCharType="begin"/>
      </w:r>
      <w:r w:rsidR="000E5D44">
        <w:instrText xml:space="preserve"> XE "support:online support" </w:instrText>
      </w:r>
      <w:r>
        <w:fldChar w:fldCharType="end"/>
      </w:r>
      <w:r>
        <w:fldChar w:fldCharType="begin"/>
      </w:r>
      <w:r w:rsidR="000E5D44">
        <w:instrText xml:space="preserve"> XE "training center" </w:instrText>
      </w:r>
      <w:r>
        <w:fldChar w:fldCharType="end"/>
      </w:r>
      <w:bookmarkStart w:id="254" w:name="_Toc193028550"/>
      <w:r w:rsidR="000E5D44">
        <w:rPr>
          <w:color w:val="000000"/>
        </w:rPr>
        <w:t>Training Center</w:t>
      </w:r>
      <w:bookmarkEnd w:id="254"/>
    </w:p>
    <w:bookmarkEnd w:id="253"/>
    <w:p w14:paraId="3563EFA3" w14:textId="77777777" w:rsidR="00572D8B" w:rsidRDefault="000E5D44">
      <w:pPr>
        <w:pStyle w:val="p"/>
      </w:pPr>
      <w:r>
        <w:rPr>
          <w:color w:val="000000"/>
        </w:rPr>
        <w:t xml:space="preserve">The Training Center provides a wide variety of how-to and technical articles on ZoomText. </w:t>
      </w:r>
    </w:p>
    <w:p w14:paraId="55ED1DE0" w14:textId="77777777" w:rsidR="00572D8B" w:rsidRDefault="000E5D44">
      <w:pPr>
        <w:pStyle w:val="liAi2StepHeader"/>
        <w:numPr>
          <w:ilvl w:val="0"/>
          <w:numId w:val="510"/>
        </w:numPr>
        <w:spacing w:before="240" w:after="240"/>
      </w:pPr>
      <w:r>
        <w:rPr>
          <w:color w:val="000000"/>
        </w:rPr>
        <w:t>To open the Training Center</w:t>
      </w:r>
    </w:p>
    <w:p w14:paraId="049FF62B" w14:textId="77777777" w:rsidR="00572D8B" w:rsidRDefault="000E5D44">
      <w:pPr>
        <w:pStyle w:val="liAi2StepBullet1"/>
        <w:numPr>
          <w:ilvl w:val="0"/>
          <w:numId w:val="511"/>
        </w:numPr>
        <w:spacing w:before="240" w:after="240"/>
      </w:pPr>
      <w:r>
        <w:rPr>
          <w:color w:val="000000"/>
        </w:rPr>
        <w:t xml:space="preserve">In the </w:t>
      </w:r>
      <w:r>
        <w:rPr>
          <w:rStyle w:val="b1"/>
        </w:rPr>
        <w:t>ZoomText</w:t>
      </w:r>
      <w:r>
        <w:rPr>
          <w:color w:val="000000"/>
        </w:rPr>
        <w:t xml:space="preserve"> menu, choose </w:t>
      </w:r>
      <w:r>
        <w:rPr>
          <w:rStyle w:val="b1"/>
        </w:rPr>
        <w:t>Help &gt; Training Center</w:t>
      </w:r>
      <w:r>
        <w:rPr>
          <w:color w:val="000000"/>
        </w:rPr>
        <w:t>.</w:t>
      </w:r>
    </w:p>
    <w:p w14:paraId="07B3704B" w14:textId="77777777" w:rsidR="00572D8B" w:rsidRDefault="000E5D44">
      <w:pPr>
        <w:pStyle w:val="p"/>
      </w:pPr>
      <w:r>
        <w:rPr>
          <w:color w:val="000000"/>
        </w:rPr>
        <w:t> </w:t>
      </w:r>
    </w:p>
    <w:bookmarkStart w:id="255" w:name="_Ref1029145118"/>
    <w:p w14:paraId="09E7A838" w14:textId="77777777" w:rsidR="00572D8B" w:rsidRDefault="009243CA">
      <w:pPr>
        <w:pStyle w:val="h2"/>
      </w:pPr>
      <w:r>
        <w:lastRenderedPageBreak/>
        <w:fldChar w:fldCharType="begin"/>
      </w:r>
      <w:r w:rsidR="000E5D44">
        <w:instrText xml:space="preserve"> XE "informazioni su ZoomText" </w:instrText>
      </w:r>
      <w:r>
        <w:fldChar w:fldCharType="end"/>
      </w:r>
      <w:r>
        <w:fldChar w:fldCharType="begin"/>
      </w:r>
      <w:r w:rsidR="000E5D44">
        <w:instrText xml:space="preserve"> XE "supporto:informazioni su ZoomText" </w:instrText>
      </w:r>
      <w:r>
        <w:fldChar w:fldCharType="end"/>
      </w:r>
      <w:bookmarkStart w:id="256" w:name="_Toc193028551"/>
      <w:r w:rsidR="000E5D44">
        <w:rPr>
          <w:color w:val="000000"/>
        </w:rPr>
        <w:t>Informazioni su ZoomText</w:t>
      </w:r>
      <w:bookmarkEnd w:id="256"/>
    </w:p>
    <w:bookmarkEnd w:id="255"/>
    <w:p w14:paraId="172D1DF3" w14:textId="77777777" w:rsidR="00572D8B" w:rsidRDefault="000E5D44" w:rsidP="00DD643E">
      <w:pPr>
        <w:pStyle w:val="p"/>
        <w:spacing w:before="0" w:after="0"/>
      </w:pPr>
      <w:r>
        <w:rPr>
          <w:color w:val="000000"/>
        </w:rPr>
        <w:t>La finestra di dialogo Informazioni su ZoomText mostra le informazioni sul programma e sulla licenza, incluso il tipo di prodotto, la versione, il numero di serie e il nome utente.</w:t>
      </w:r>
    </w:p>
    <w:p w14:paraId="38E2B032" w14:textId="77777777" w:rsidR="00572D8B" w:rsidRDefault="000E5D44">
      <w:pPr>
        <w:pStyle w:val="liAi2StepHeader"/>
        <w:numPr>
          <w:ilvl w:val="0"/>
          <w:numId w:val="512"/>
        </w:numPr>
        <w:spacing w:before="0" w:after="0"/>
      </w:pPr>
      <w:r>
        <w:rPr>
          <w:color w:val="000000"/>
        </w:rPr>
        <w:t>Per visualizzare le Informazioni su ZoomText:</w:t>
      </w:r>
    </w:p>
    <w:p w14:paraId="6B8E3B7D" w14:textId="77777777" w:rsidR="00572D8B" w:rsidRDefault="000E5D44">
      <w:pPr>
        <w:pStyle w:val="liAi2StepNumber1"/>
        <w:numPr>
          <w:ilvl w:val="0"/>
          <w:numId w:val="513"/>
        </w:numPr>
        <w:spacing w:after="0"/>
      </w:pPr>
      <w:r>
        <w:rPr>
          <w:color w:val="000000"/>
        </w:rPr>
        <w:t xml:space="preserve">Nel menù </w:t>
      </w:r>
      <w:r>
        <w:rPr>
          <w:rStyle w:val="b1"/>
        </w:rPr>
        <w:t>ZoomText</w:t>
      </w:r>
      <w:r>
        <w:rPr>
          <w:color w:val="000000"/>
        </w:rPr>
        <w:t xml:space="preserve">, selezionate </w:t>
      </w:r>
      <w:r>
        <w:rPr>
          <w:rStyle w:val="b1"/>
        </w:rPr>
        <w:t>Aiuto &gt; Informazioni su</w:t>
      </w:r>
      <w:r>
        <w:rPr>
          <w:color w:val="000000"/>
        </w:rPr>
        <w:t>.</w:t>
      </w:r>
    </w:p>
    <w:p w14:paraId="4A8D15A2" w14:textId="77777777" w:rsidR="00572D8B" w:rsidRDefault="000E5D44" w:rsidP="00DD643E">
      <w:pPr>
        <w:pStyle w:val="pAi2StepComment"/>
        <w:spacing w:before="0" w:after="0"/>
      </w:pPr>
      <w:r>
        <w:rPr>
          <w:color w:val="000000"/>
        </w:rPr>
        <w:t>Apparirà la finestra di dialogo Informazioni su ZoomText.</w:t>
      </w:r>
    </w:p>
    <w:p w14:paraId="2183BEFF" w14:textId="77777777" w:rsidR="00572D8B" w:rsidRDefault="000E5D44">
      <w:pPr>
        <w:pStyle w:val="liAi2StepNumber1"/>
        <w:numPr>
          <w:ilvl w:val="0"/>
          <w:numId w:val="514"/>
        </w:numPr>
        <w:spacing w:after="0"/>
      </w:pPr>
      <w:r>
        <w:rPr>
          <w:color w:val="000000"/>
        </w:rPr>
        <w:t xml:space="preserve">Quando avete finito di visualizzare la finestra di dialogo, cliccate su </w:t>
      </w:r>
      <w:r>
        <w:rPr>
          <w:rStyle w:val="b1"/>
        </w:rPr>
        <w:t>OK</w:t>
      </w:r>
      <w:r>
        <w:rPr>
          <w:color w:val="000000"/>
        </w:rPr>
        <w:t>.</w:t>
      </w:r>
    </w:p>
    <w:p w14:paraId="5642F9A1" w14:textId="018686D4" w:rsidR="00572D8B" w:rsidRDefault="00F67846" w:rsidP="00DD643E">
      <w:pPr>
        <w:pStyle w:val="pAi2Image"/>
        <w:spacing w:before="0" w:after="0"/>
      </w:pPr>
      <w:r>
        <w:rPr>
          <w:noProof/>
        </w:rPr>
        <w:drawing>
          <wp:inline distT="0" distB="0" distL="0" distR="0" wp14:anchorId="4E561B93" wp14:editId="16D4ECA0">
            <wp:extent cx="5068570" cy="5163185"/>
            <wp:effectExtent l="0" t="0" r="0" b="0"/>
            <wp:docPr id="109" name="Picture 1" descr="Immagine della finestra di dialogo Informazioni su ZoomTex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9" descr="Immagine della finestra di dialogo Informazioni su ZoomText."/>
                    <pic:cNvPicPr preferRelativeResize="0">
                      <a:picLocks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068570" cy="5163185"/>
                    </a:xfrm>
                    <a:prstGeom prst="rect">
                      <a:avLst/>
                    </a:prstGeom>
                    <a:noFill/>
                    <a:ln>
                      <a:noFill/>
                    </a:ln>
                  </pic:spPr>
                </pic:pic>
              </a:graphicData>
            </a:graphic>
          </wp:inline>
        </w:drawing>
      </w:r>
    </w:p>
    <w:p w14:paraId="626F69C8" w14:textId="77777777" w:rsidR="00572D8B" w:rsidRDefault="000E5D44">
      <w:pPr>
        <w:pStyle w:val="pAi2ImageCaption"/>
      </w:pPr>
      <w:r>
        <w:rPr>
          <w:color w:val="000000"/>
        </w:rPr>
        <w:t>La finestra di dialogo Informazioni su ZoomText.</w:t>
      </w:r>
    </w:p>
    <w:tbl>
      <w:tblPr>
        <w:tblW w:w="5000" w:type="pct"/>
        <w:tblBorders>
          <w:top w:val="single" w:sz="6" w:space="0" w:color="auto"/>
          <w:left w:val="single" w:sz="6" w:space="0" w:color="auto"/>
          <w:bottom w:val="single" w:sz="6" w:space="0" w:color="auto"/>
          <w:right w:val="single" w:sz="6" w:space="0" w:color="auto"/>
        </w:tblBorders>
        <w:tblLayout w:type="fixed"/>
        <w:tblCellMar>
          <w:left w:w="10" w:type="dxa"/>
          <w:right w:w="10" w:type="dxa"/>
        </w:tblCellMar>
        <w:tblLook w:val="0000" w:firstRow="0" w:lastRow="0" w:firstColumn="0" w:lastColumn="0" w:noHBand="0" w:noVBand="0"/>
      </w:tblPr>
      <w:tblGrid>
        <w:gridCol w:w="3570"/>
        <w:gridCol w:w="6134"/>
      </w:tblGrid>
      <w:tr w:rsidR="00572D8B" w14:paraId="0F80D93D" w14:textId="77777777" w:rsidTr="00DD643E">
        <w:trPr>
          <w:tblHeader/>
        </w:trPr>
        <w:tc>
          <w:tcPr>
            <w:tcW w:w="3300" w:type="dxa"/>
            <w:tcBorders>
              <w:bottom w:val="single" w:sz="6" w:space="0" w:color="000000"/>
              <w:right w:val="single" w:sz="6" w:space="0" w:color="000000"/>
            </w:tcBorders>
            <w:shd w:val="clear" w:color="auto" w:fill="4A442A"/>
            <w:tcMar>
              <w:top w:w="60" w:type="dxa"/>
              <w:left w:w="160" w:type="dxa"/>
              <w:bottom w:w="60" w:type="dxa"/>
              <w:right w:w="160" w:type="dxa"/>
            </w:tcMar>
          </w:tcPr>
          <w:p w14:paraId="673A04C1" w14:textId="77777777" w:rsidR="00572D8B" w:rsidRDefault="000E5D44">
            <w:pPr>
              <w:pStyle w:val="tdAi2TableColumnHeader"/>
            </w:pPr>
            <w:r>
              <w:lastRenderedPageBreak/>
              <w:t>Impostazione</w:t>
            </w:r>
          </w:p>
        </w:tc>
        <w:tc>
          <w:tcPr>
            <w:tcW w:w="5670" w:type="dxa"/>
            <w:tcBorders>
              <w:left w:val="single" w:sz="6" w:space="0" w:color="000000"/>
              <w:bottom w:val="single" w:sz="6" w:space="0" w:color="000000"/>
            </w:tcBorders>
            <w:shd w:val="clear" w:color="auto" w:fill="4A442A"/>
            <w:tcMar>
              <w:top w:w="60" w:type="dxa"/>
              <w:left w:w="160" w:type="dxa"/>
              <w:bottom w:w="60" w:type="dxa"/>
              <w:right w:w="160" w:type="dxa"/>
            </w:tcMar>
          </w:tcPr>
          <w:p w14:paraId="37D55DEB" w14:textId="77777777" w:rsidR="00572D8B" w:rsidRDefault="000E5D44">
            <w:pPr>
              <w:pStyle w:val="tdAi2TableColumnHeader"/>
            </w:pPr>
            <w:r>
              <w:t>Descrizione</w:t>
            </w:r>
          </w:p>
        </w:tc>
      </w:tr>
      <w:tr w:rsidR="00572D8B" w14:paraId="05CD9C06"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D1ABCF8" w14:textId="77777777" w:rsidR="00572D8B" w:rsidRDefault="000E5D44">
            <w:pPr>
              <w:pStyle w:val="pAi2TableBody1"/>
            </w:pPr>
            <w:r>
              <w:rPr>
                <w:color w:val="000000"/>
              </w:rPr>
              <w:t>Prodotto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65D05EB1" w14:textId="77777777" w:rsidR="00572D8B" w:rsidRDefault="000E5D44">
            <w:pPr>
              <w:pStyle w:val="pAi2TableBody1"/>
            </w:pPr>
            <w:r>
              <w:rPr>
                <w:color w:val="000000"/>
              </w:rPr>
              <w:t>Visualizza il tipo di prodotto: 'Ingranditore' o 'Ingranditore/lettore'.</w:t>
            </w:r>
          </w:p>
        </w:tc>
      </w:tr>
      <w:tr w:rsidR="00572D8B" w14:paraId="06B47584"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BE73EFD" w14:textId="77777777" w:rsidR="00572D8B" w:rsidRDefault="000E5D44">
            <w:pPr>
              <w:pStyle w:val="pAi2TableBody1"/>
            </w:pPr>
            <w:r>
              <w:rPr>
                <w:color w:val="000000"/>
              </w:rPr>
              <w:t>Tipo</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31683B37" w14:textId="77777777" w:rsidR="00572D8B" w:rsidRDefault="000E5D44">
            <w:pPr>
              <w:pStyle w:val="pAi2TableBody1"/>
            </w:pPr>
            <w:r>
              <w:rPr>
                <w:color w:val="000000"/>
              </w:rPr>
              <w:t>Visualizza il tipo di installazione: 'Prodotto' o 'Prova'.</w:t>
            </w:r>
          </w:p>
        </w:tc>
      </w:tr>
      <w:tr w:rsidR="00572D8B" w14:paraId="7E418EDC"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540CF5D6" w14:textId="77777777" w:rsidR="00572D8B" w:rsidRDefault="000E5D44">
            <w:pPr>
              <w:pStyle w:val="pAi2TableBody1"/>
            </w:pPr>
            <w:r>
              <w:rPr>
                <w:color w:val="000000"/>
              </w:rPr>
              <w:t>Versione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103FE504" w14:textId="77777777" w:rsidR="00572D8B" w:rsidRDefault="000E5D44">
            <w:pPr>
              <w:pStyle w:val="pAi2TableBody1"/>
            </w:pPr>
            <w:r>
              <w:rPr>
                <w:color w:val="000000"/>
              </w:rPr>
              <w:t>Visualizza la versione del prodotto ZoomText e il numero di build.</w:t>
            </w:r>
          </w:p>
        </w:tc>
      </w:tr>
      <w:tr w:rsidR="00572D8B" w14:paraId="6C350165"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341287E8" w14:textId="77777777" w:rsidR="00572D8B" w:rsidRDefault="000E5D44">
            <w:pPr>
              <w:pStyle w:val="pAi2TableBody1"/>
            </w:pPr>
            <w:r>
              <w:rPr>
                <w:color w:val="000000"/>
              </w:rPr>
              <w:t>Numero di Serie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45F49E08" w14:textId="77777777" w:rsidR="00572D8B" w:rsidRDefault="000E5D44">
            <w:pPr>
              <w:pStyle w:val="pAi2TableBody1"/>
            </w:pPr>
            <w:r>
              <w:rPr>
                <w:color w:val="000000"/>
              </w:rPr>
              <w:t>Visualizza il numero di serie del prodotto.</w:t>
            </w:r>
          </w:p>
          <w:p w14:paraId="545F6F13" w14:textId="77777777" w:rsidR="00572D8B" w:rsidRDefault="000E5D44">
            <w:pPr>
              <w:pStyle w:val="pAi2TableBody1"/>
            </w:pPr>
            <w:r>
              <w:rPr>
                <w:rStyle w:val="spanAi2SpanNote"/>
              </w:rPr>
              <w:t>Nota</w:t>
            </w:r>
            <w:r>
              <w:rPr>
                <w:color w:val="000000"/>
              </w:rPr>
              <w:t>: il numero di serie non viene visualizzato quando si esegue una versione di prova di ZoomText.</w:t>
            </w:r>
          </w:p>
        </w:tc>
      </w:tr>
      <w:tr w:rsidR="00572D8B" w14:paraId="44029C8D" w14:textId="77777777">
        <w:tc>
          <w:tcPr>
            <w:tcW w:w="3300" w:type="dxa"/>
            <w:tcBorders>
              <w:top w:val="single" w:sz="6" w:space="0" w:color="000000"/>
              <w:bottom w:val="single" w:sz="6" w:space="0" w:color="000000"/>
              <w:right w:val="single" w:sz="6" w:space="0" w:color="000000"/>
            </w:tcBorders>
            <w:shd w:val="clear" w:color="auto" w:fill="FFFFFF"/>
            <w:tcMar>
              <w:top w:w="60" w:type="dxa"/>
              <w:left w:w="160" w:type="dxa"/>
              <w:bottom w:w="60" w:type="dxa"/>
              <w:right w:w="160" w:type="dxa"/>
            </w:tcMar>
          </w:tcPr>
          <w:p w14:paraId="48836332" w14:textId="77777777" w:rsidR="00572D8B" w:rsidRDefault="000E5D44">
            <w:pPr>
              <w:pStyle w:val="pAi2TableBody1"/>
            </w:pPr>
            <w:r>
              <w:rPr>
                <w:color w:val="000000"/>
              </w:rPr>
              <w:t>Nome</w:t>
            </w:r>
          </w:p>
        </w:tc>
        <w:tc>
          <w:tcPr>
            <w:tcW w:w="5670" w:type="dxa"/>
            <w:tcBorders>
              <w:top w:val="single" w:sz="6" w:space="0" w:color="000000"/>
              <w:left w:val="single" w:sz="6" w:space="0" w:color="000000"/>
              <w:bottom w:val="single" w:sz="6" w:space="0" w:color="000000"/>
            </w:tcBorders>
            <w:shd w:val="clear" w:color="auto" w:fill="FFFFFF"/>
            <w:tcMar>
              <w:top w:w="60" w:type="dxa"/>
              <w:left w:w="160" w:type="dxa"/>
              <w:bottom w:w="60" w:type="dxa"/>
              <w:right w:w="160" w:type="dxa"/>
            </w:tcMar>
          </w:tcPr>
          <w:p w14:paraId="73815764" w14:textId="77777777" w:rsidR="00572D8B" w:rsidRDefault="000E5D44">
            <w:pPr>
              <w:pStyle w:val="pAi2TableBody1"/>
            </w:pPr>
            <w:r>
              <w:rPr>
                <w:color w:val="000000"/>
              </w:rPr>
              <w:t>Visualizza il nome dell'utente registrato.</w:t>
            </w:r>
          </w:p>
        </w:tc>
      </w:tr>
      <w:tr w:rsidR="00572D8B" w14:paraId="2F3A42A0" w14:textId="77777777">
        <w:tc>
          <w:tcPr>
            <w:tcW w:w="3300" w:type="dxa"/>
            <w:tcBorders>
              <w:top w:val="single" w:sz="6" w:space="0" w:color="000000"/>
              <w:right w:val="single" w:sz="6" w:space="0" w:color="000000"/>
            </w:tcBorders>
            <w:shd w:val="clear" w:color="auto" w:fill="FFFFFF"/>
            <w:tcMar>
              <w:top w:w="60" w:type="dxa"/>
              <w:left w:w="160" w:type="dxa"/>
              <w:bottom w:w="60" w:type="dxa"/>
              <w:right w:w="160" w:type="dxa"/>
            </w:tcMar>
          </w:tcPr>
          <w:p w14:paraId="333CA590" w14:textId="77777777" w:rsidR="00572D8B" w:rsidRDefault="000E5D44">
            <w:pPr>
              <w:pStyle w:val="pAi2TableBody1"/>
            </w:pPr>
            <w:r>
              <w:rPr>
                <w:color w:val="000000"/>
              </w:rPr>
              <w:t>Società</w:t>
            </w:r>
          </w:p>
        </w:tc>
        <w:tc>
          <w:tcPr>
            <w:tcW w:w="5670" w:type="dxa"/>
            <w:tcBorders>
              <w:top w:val="single" w:sz="6" w:space="0" w:color="000000"/>
              <w:left w:val="single" w:sz="6" w:space="0" w:color="000000"/>
            </w:tcBorders>
            <w:shd w:val="clear" w:color="auto" w:fill="FFFFFF"/>
            <w:tcMar>
              <w:top w:w="60" w:type="dxa"/>
              <w:left w:w="160" w:type="dxa"/>
              <w:bottom w:w="60" w:type="dxa"/>
              <w:right w:w="160" w:type="dxa"/>
            </w:tcMar>
          </w:tcPr>
          <w:p w14:paraId="38A86512" w14:textId="77777777" w:rsidR="00572D8B" w:rsidRDefault="000E5D44">
            <w:pPr>
              <w:pStyle w:val="pAi2TableBody1"/>
            </w:pPr>
            <w:r>
              <w:rPr>
                <w:color w:val="000000"/>
              </w:rPr>
              <w:t>Visualizza il nome della società dell'utente registrato.</w:t>
            </w:r>
          </w:p>
        </w:tc>
      </w:tr>
    </w:tbl>
    <w:p w14:paraId="691ABADB" w14:textId="77777777" w:rsidR="00572D8B" w:rsidRDefault="000E5D44">
      <w:pPr>
        <w:pStyle w:val="p"/>
      </w:pPr>
      <w:r>
        <w:rPr>
          <w:color w:val="000000"/>
        </w:rPr>
        <w:t> </w:t>
      </w:r>
    </w:p>
    <w:p w14:paraId="417F4F61" w14:textId="77777777" w:rsidR="00572D8B" w:rsidRDefault="00572D8B">
      <w:pPr>
        <w:sectPr w:rsidR="00572D8B">
          <w:headerReference w:type="even" r:id="rId179"/>
          <w:headerReference w:type="default" r:id="rId180"/>
          <w:footerReference w:type="even" r:id="rId181"/>
          <w:footerReference w:type="default" r:id="rId182"/>
          <w:headerReference w:type="first" r:id="rId183"/>
          <w:footerReference w:type="first" r:id="rId184"/>
          <w:pgSz w:w="12240" w:h="15840"/>
          <w:pgMar w:top="1440" w:right="1080" w:bottom="720" w:left="1440" w:header="510" w:footer="720" w:gutter="0"/>
          <w:cols w:space="720"/>
          <w:titlePg/>
        </w:sectPr>
      </w:pPr>
    </w:p>
    <w:p w14:paraId="4C1524B0" w14:textId="77777777" w:rsidR="00572D8B" w:rsidRDefault="000E5D44">
      <w:pPr>
        <w:pStyle w:val="h6"/>
      </w:pPr>
      <w:r>
        <w:rPr>
          <w:color w:val="000000"/>
        </w:rPr>
        <w:lastRenderedPageBreak/>
        <w:t>Capitolo 12</w:t>
      </w:r>
    </w:p>
    <w:p w14:paraId="622D55B8" w14:textId="77777777" w:rsidR="00572D8B" w:rsidRDefault="000E5D44">
      <w:pPr>
        <w:pStyle w:val="h1"/>
      </w:pPr>
      <w:r>
        <w:rPr>
          <w:color w:val="000000"/>
        </w:rPr>
        <w:t xml:space="preserve"> </w:t>
      </w:r>
      <w:r w:rsidR="009243CA">
        <w:fldChar w:fldCharType="begin"/>
      </w:r>
      <w:r>
        <w:instrText xml:space="preserve"> XE "scripting:about" </w:instrText>
      </w:r>
      <w:r w:rsidR="009243CA">
        <w:fldChar w:fldCharType="end"/>
      </w:r>
      <w:bookmarkStart w:id="257" w:name="_Toc193028552"/>
      <w:r>
        <w:rPr>
          <w:color w:val="000000"/>
        </w:rPr>
        <w:t>Sviluppo di Script</w:t>
      </w:r>
      <w:bookmarkEnd w:id="257"/>
    </w:p>
    <w:p w14:paraId="003E4F43" w14:textId="77777777" w:rsidR="00572D8B" w:rsidRDefault="000E5D44">
      <w:pPr>
        <w:pStyle w:val="p"/>
      </w:pPr>
      <w:r>
        <w:rPr>
          <w:color w:val="000000"/>
        </w:rPr>
        <w:t>Nel mondo odierno, incentrato sull’informatica, agli individui ipovedenti viene richiesto di raggiungere gli stessi obiettivi lavorativi dei loro colleghi normodotati. In molte situazioni, soprattutto legate al lavoro, può essere difficile per questi individui raggiungere i loro obiettivi, anche quando sono dotati di ZoomText.</w:t>
      </w:r>
    </w:p>
    <w:p w14:paraId="71736187" w14:textId="77777777" w:rsidR="00572D8B" w:rsidRDefault="000E5D44">
      <w:pPr>
        <w:pStyle w:val="p"/>
      </w:pPr>
      <w:r>
        <w:rPr>
          <w:color w:val="000000"/>
        </w:rPr>
        <w:t>Con la funzione di scripting di ZoomText è possibile creare e utilizzare gli script per personalizzare il comportamento di ZoomText e di altre applicazioni, fornendo un feedback visivo e acustico più informativo e automatizzando specifiche operazioni. A sua volta, ciò vi consentirà di lavorare in modo più veloce ed efficiente.</w:t>
      </w:r>
    </w:p>
    <w:p w14:paraId="72716DFB" w14:textId="77777777" w:rsidR="00572D8B" w:rsidRDefault="000E5D44">
      <w:pPr>
        <w:pStyle w:val="p"/>
      </w:pPr>
      <w:r>
        <w:rPr>
          <w:color w:val="000000"/>
        </w:rPr>
        <w:t>Ecco alcuni esempi di cosa potete fare con gli script di ZoomText:</w:t>
      </w:r>
    </w:p>
    <w:p w14:paraId="04951AAB" w14:textId="77777777" w:rsidR="00572D8B" w:rsidRDefault="000E5D44">
      <w:pPr>
        <w:pStyle w:val="liAi2Bullet1"/>
        <w:numPr>
          <w:ilvl w:val="0"/>
          <w:numId w:val="515"/>
        </w:numPr>
        <w:spacing w:before="240"/>
      </w:pPr>
      <w:r>
        <w:rPr>
          <w:color w:val="000000"/>
        </w:rPr>
        <w:t>Leggere automaticamente specifici campi in un database o in un foglio di calcolo.</w:t>
      </w:r>
    </w:p>
    <w:p w14:paraId="672CB58F" w14:textId="77777777" w:rsidR="00572D8B" w:rsidRDefault="000E5D44">
      <w:pPr>
        <w:pStyle w:val="liAi2Bullet1"/>
        <w:numPr>
          <w:ilvl w:val="0"/>
          <w:numId w:val="515"/>
        </w:numPr>
      </w:pPr>
      <w:r>
        <w:rPr>
          <w:color w:val="000000"/>
        </w:rPr>
        <w:t>Leggere automaticamente i nuovi elementi nella vostra casella di posta elettronica, nonché leggere automaticamente le e-mail quando vengono aperte.</w:t>
      </w:r>
    </w:p>
    <w:p w14:paraId="393E2BEE" w14:textId="77777777" w:rsidR="00572D8B" w:rsidRDefault="000E5D44">
      <w:pPr>
        <w:pStyle w:val="liAi2Bullet1"/>
        <w:numPr>
          <w:ilvl w:val="0"/>
          <w:numId w:val="515"/>
        </w:numPr>
      </w:pPr>
      <w:r>
        <w:rPr>
          <w:color w:val="000000"/>
        </w:rPr>
        <w:t>Leggere automaticamente controlli e dati in un’applicazione in modo più descrittivo.</w:t>
      </w:r>
    </w:p>
    <w:p w14:paraId="21282267" w14:textId="77777777" w:rsidR="00572D8B" w:rsidRDefault="000E5D44">
      <w:pPr>
        <w:pStyle w:val="liAi2Bullet1"/>
        <w:numPr>
          <w:ilvl w:val="0"/>
          <w:numId w:val="515"/>
        </w:numPr>
      </w:pPr>
      <w:r>
        <w:rPr>
          <w:color w:val="000000"/>
        </w:rPr>
        <w:t>Leggere automaticamente il nuovo testo in una finestra di chat.</w:t>
      </w:r>
    </w:p>
    <w:p w14:paraId="1BBC9433" w14:textId="77777777" w:rsidR="00572D8B" w:rsidRDefault="000E5D44">
      <w:pPr>
        <w:pStyle w:val="liAi2Bullet1"/>
        <w:numPr>
          <w:ilvl w:val="0"/>
          <w:numId w:val="515"/>
        </w:numPr>
        <w:spacing w:after="240"/>
      </w:pPr>
      <w:r>
        <w:rPr>
          <w:color w:val="000000"/>
        </w:rPr>
        <w:t>Dire automaticamente quando un campo specifico cambia, come ad esempio quando il saldo in un foglio Excel scende sotto un valore specificato.</w:t>
      </w:r>
    </w:p>
    <w:p w14:paraId="2C8E26A5" w14:textId="77777777" w:rsidR="00572D8B" w:rsidRDefault="000E5D44" w:rsidP="008F078B">
      <w:pPr>
        <w:pStyle w:val="p"/>
        <w:keepNext/>
      </w:pPr>
      <w:r>
        <w:rPr>
          <w:color w:val="000000"/>
        </w:rPr>
        <w:lastRenderedPageBreak/>
        <w:t>Questa sezione fornisce istruzioni per scrivere, registrare e gestire gli script ZoomText.</w:t>
      </w:r>
    </w:p>
    <w:p w14:paraId="646D51AB" w14:textId="77777777" w:rsidR="00572D8B" w:rsidRDefault="000E5D44">
      <w:pPr>
        <w:pStyle w:val="liAi2Bullet1"/>
        <w:keepNext/>
        <w:numPr>
          <w:ilvl w:val="0"/>
          <w:numId w:val="516"/>
        </w:numPr>
        <w:spacing w:before="240"/>
      </w:pPr>
      <w:r>
        <w:rPr>
          <w:color w:val="000000"/>
        </w:rPr>
        <w:t xml:space="preserve"> </w:t>
      </w:r>
      <w:hyperlink w:anchor="_Ref-1879619333" w:tooltip="Link all’argomento Cosa sono gli Script?" w:history="1">
        <w:r>
          <w:rPr>
            <w:color w:val="0000FF"/>
            <w:u w:val="single"/>
          </w:rPr>
          <w:t>Cosa sono gli Script?</w:t>
        </w:r>
      </w:hyperlink>
      <w:r>
        <w:rPr>
          <w:color w:val="000000"/>
        </w:rPr>
        <w:t xml:space="preserve">  </w:t>
      </w:r>
    </w:p>
    <w:p w14:paraId="50E30322" w14:textId="77777777" w:rsidR="00572D8B" w:rsidRDefault="000E5D44">
      <w:pPr>
        <w:pStyle w:val="liAi2Bullet1"/>
        <w:numPr>
          <w:ilvl w:val="0"/>
          <w:numId w:val="516"/>
        </w:numPr>
      </w:pPr>
      <w:r>
        <w:rPr>
          <w:color w:val="000000"/>
        </w:rPr>
        <w:t xml:space="preserve"> </w:t>
      </w:r>
      <w:hyperlink w:anchor="_Ref-384309519" w:tooltip="Link all’argomento Scrivere Script." w:history="1">
        <w:r>
          <w:rPr>
            <w:color w:val="0000FF"/>
            <w:u w:val="single"/>
          </w:rPr>
          <w:t>Scrivere script</w:t>
        </w:r>
      </w:hyperlink>
      <w:r>
        <w:rPr>
          <w:color w:val="000000"/>
        </w:rPr>
        <w:t xml:space="preserve">  </w:t>
      </w:r>
    </w:p>
    <w:p w14:paraId="2FFC0C6A" w14:textId="4298E519" w:rsidR="00572D8B" w:rsidRDefault="000E5D44">
      <w:pPr>
        <w:pStyle w:val="liAi2Bullet1"/>
        <w:numPr>
          <w:ilvl w:val="0"/>
          <w:numId w:val="516"/>
        </w:numPr>
      </w:pPr>
      <w:r>
        <w:rPr>
          <w:color w:val="000000"/>
        </w:rPr>
        <w:t xml:space="preserve"> </w:t>
      </w:r>
      <w:hyperlink r:id="rId185" w:tooltip="Link all’argomento Registrare gli Script." w:history="1">
        <w:r>
          <w:rPr>
            <w:color w:val="0000FF"/>
            <w:u w:val="single"/>
          </w:rPr>
          <w:t>Registrare gli Script</w:t>
        </w:r>
      </w:hyperlink>
      <w:r>
        <w:rPr>
          <w:color w:val="000000"/>
        </w:rPr>
        <w:t xml:space="preserve">  </w:t>
      </w:r>
    </w:p>
    <w:p w14:paraId="737508E9" w14:textId="031A0890" w:rsidR="00572D8B" w:rsidRDefault="000E5D44">
      <w:pPr>
        <w:pStyle w:val="liAi2Bullet1"/>
        <w:numPr>
          <w:ilvl w:val="0"/>
          <w:numId w:val="516"/>
        </w:numPr>
      </w:pPr>
      <w:r>
        <w:rPr>
          <w:color w:val="000000"/>
        </w:rPr>
        <w:t xml:space="preserve"> </w:t>
      </w:r>
      <w:hyperlink r:id="rId186" w:tooltip="Link all’argomento Gestire gli Script." w:history="1">
        <w:r>
          <w:rPr>
            <w:color w:val="0000FF"/>
            <w:u w:val="single"/>
          </w:rPr>
          <w:t>Gestire gli Script</w:t>
        </w:r>
      </w:hyperlink>
      <w:r>
        <w:rPr>
          <w:color w:val="000000"/>
        </w:rPr>
        <w:t xml:space="preserve">  </w:t>
      </w:r>
    </w:p>
    <w:p w14:paraId="6BE3BAA5" w14:textId="77777777" w:rsidR="00572D8B" w:rsidRDefault="000E5D44">
      <w:pPr>
        <w:pStyle w:val="liAi2Bullet1"/>
        <w:numPr>
          <w:ilvl w:val="0"/>
          <w:numId w:val="516"/>
        </w:numPr>
      </w:pPr>
      <w:r>
        <w:rPr>
          <w:color w:val="000000"/>
        </w:rPr>
        <w:t xml:space="preserve"> </w:t>
      </w:r>
      <w:hyperlink w:anchor="_Ref-1033112796" w:tooltip="Link all’argomento Tasti Rapidi per gli Script." w:history="1">
        <w:r>
          <w:rPr>
            <w:color w:val="0000FF"/>
            <w:u w:val="single"/>
          </w:rPr>
          <w:t>Tasti Rapidi per gli Script</w:t>
        </w:r>
      </w:hyperlink>
      <w:r>
        <w:rPr>
          <w:color w:val="000000"/>
        </w:rPr>
        <w:t xml:space="preserve">  </w:t>
      </w:r>
    </w:p>
    <w:p w14:paraId="1A7C2A47" w14:textId="77777777" w:rsidR="00572D8B" w:rsidRDefault="000E5D44">
      <w:pPr>
        <w:pStyle w:val="liAi2Bullet1"/>
        <w:numPr>
          <w:ilvl w:val="0"/>
          <w:numId w:val="516"/>
        </w:numPr>
        <w:spacing w:after="240"/>
      </w:pPr>
      <w:r>
        <w:rPr>
          <w:color w:val="000000"/>
        </w:rPr>
        <w:t xml:space="preserve"> </w:t>
      </w:r>
      <w:hyperlink w:anchor="_Ref1439386413" w:tooltip="Link all’argomento Documentazione." w:history="1">
        <w:r>
          <w:rPr>
            <w:color w:val="0000FF"/>
            <w:u w:val="single"/>
          </w:rPr>
          <w:t>Documentazione</w:t>
        </w:r>
      </w:hyperlink>
      <w:r>
        <w:rPr>
          <w:color w:val="000000"/>
        </w:rPr>
        <w:t xml:space="preserve">  </w:t>
      </w:r>
    </w:p>
    <w:p w14:paraId="286EB3A5" w14:textId="77777777" w:rsidR="00572D8B" w:rsidRDefault="000E5D44">
      <w:pPr>
        <w:pStyle w:val="p"/>
      </w:pPr>
      <w:r>
        <w:rPr>
          <w:color w:val="000000"/>
        </w:rPr>
        <w:t> </w:t>
      </w:r>
    </w:p>
    <w:p w14:paraId="39EE9037" w14:textId="77777777" w:rsidR="00572D8B" w:rsidRDefault="000E5D44">
      <w:pPr>
        <w:pStyle w:val="h2"/>
      </w:pPr>
      <w:bookmarkStart w:id="258" w:name="_Ref-1879619333"/>
      <w:r>
        <w:rPr>
          <w:color w:val="000000"/>
        </w:rPr>
        <w:lastRenderedPageBreak/>
        <w:t xml:space="preserve"> </w:t>
      </w:r>
      <w:r w:rsidR="009243CA">
        <w:fldChar w:fldCharType="begin"/>
      </w:r>
      <w:r>
        <w:instrText xml:space="preserve"> XE "scripting:what are scripts?" </w:instrText>
      </w:r>
      <w:r w:rsidR="009243CA">
        <w:fldChar w:fldCharType="end"/>
      </w:r>
      <w:bookmarkStart w:id="259" w:name="_Toc193028553"/>
      <w:r>
        <w:rPr>
          <w:color w:val="000000"/>
        </w:rPr>
        <w:t>Cosa sono gli script e i linguaggi di scripting?</w:t>
      </w:r>
      <w:bookmarkEnd w:id="259"/>
    </w:p>
    <w:bookmarkEnd w:id="258"/>
    <w:p w14:paraId="101F6E91" w14:textId="77777777" w:rsidR="00572D8B" w:rsidRDefault="000E5D44">
      <w:pPr>
        <w:pStyle w:val="p"/>
      </w:pPr>
      <w:r>
        <w:rPr>
          <w:color w:val="000000"/>
        </w:rPr>
        <w:t xml:space="preserve"> </w:t>
      </w:r>
      <w:r>
        <w:rPr>
          <w:rStyle w:val="b1"/>
        </w:rPr>
        <w:t>Cos'è uno script?</w:t>
      </w:r>
      <w:r>
        <w:rPr>
          <w:color w:val="000000"/>
        </w:rPr>
        <w:t xml:space="preserve"> Uno script è un file di testo che contiene dei comandi di programmazione che eseguono una determinata operazione in ZoomText o in un'applicazione. Gli script possono consistere in poche righe di comandi molto semplici, ma anche in molte righe di codice complesso. Gli script di ZoomText sono scritti usando uno dei linguaggi di scripting standard del settore, come VBScript, Jscript/JavaScript, C# o Perl. Non sono richiesti strumenti speciali per scrivere uno script, infatti, gli script possono essere scritti usando il Blocco note di Windows. Tuttavia, è necessario avere qualche conoscenza ed esperienza nella scrittura di script.</w:t>
      </w:r>
    </w:p>
    <w:p w14:paraId="20E16953" w14:textId="77777777" w:rsidR="00572D8B" w:rsidRDefault="000E5D44">
      <w:pPr>
        <w:pStyle w:val="p"/>
      </w:pPr>
      <w:r>
        <w:rPr>
          <w:color w:val="000000"/>
        </w:rPr>
        <w:t xml:space="preserve"> </w:t>
      </w:r>
      <w:r>
        <w:rPr>
          <w:rStyle w:val="b1"/>
        </w:rPr>
        <w:t>Cosa sono i linguaggi di scripting?</w:t>
      </w:r>
      <w:r>
        <w:rPr>
          <w:color w:val="000000"/>
        </w:rPr>
        <w:t xml:space="preserve"> I linguaggi di scripting sono linguaggi di programmazione che controllano applicazioni esistenti o i loro componenti. I linguaggi di scripting possono essere creati e utilizzati senza un software di programmazione speciale o la necessità di compilare e costruire il codice del programma in modo tradizionale. Quindi, favoriscono uno sviluppo molto rapido e la comunicazione con altri programmi. Ci sono diversi linguaggi di scripting, ognuno dei quali è generalmente progettato per un tipo specifico di utilizzo.</w:t>
      </w:r>
    </w:p>
    <w:p w14:paraId="029254EC" w14:textId="77777777" w:rsidR="00572D8B" w:rsidRDefault="000E5D44">
      <w:pPr>
        <w:pStyle w:val="p"/>
      </w:pPr>
      <w:r>
        <w:rPr>
          <w:color w:val="000000"/>
        </w:rPr>
        <w:t xml:space="preserve"> </w:t>
      </w:r>
      <w:r>
        <w:rPr>
          <w:rStyle w:val="b1"/>
        </w:rPr>
        <w:t>Quali linguaggi di scripting si possono usare per scrivere script per ZoomText?</w:t>
      </w:r>
      <w:r>
        <w:rPr>
          <w:color w:val="000000"/>
        </w:rPr>
        <w:t xml:space="preserve"> I linguaggi di scripting standard che suggeriamo sono: VBScript, Jscript/JavaScript, C# e Perl.</w:t>
      </w:r>
    </w:p>
    <w:p w14:paraId="42D084F3" w14:textId="77777777" w:rsidR="00572D8B" w:rsidRDefault="000E5D44">
      <w:pPr>
        <w:pStyle w:val="p"/>
      </w:pPr>
      <w:r>
        <w:rPr>
          <w:color w:val="000000"/>
        </w:rPr>
        <w:t> </w:t>
      </w:r>
    </w:p>
    <w:p w14:paraId="5489465B" w14:textId="77777777" w:rsidR="00572D8B" w:rsidRDefault="000E5D44">
      <w:pPr>
        <w:pStyle w:val="h2"/>
      </w:pPr>
      <w:bookmarkStart w:id="260" w:name="_Ref-384309519"/>
      <w:r>
        <w:rPr>
          <w:color w:val="000000"/>
        </w:rPr>
        <w:lastRenderedPageBreak/>
        <w:t xml:space="preserve"> </w:t>
      </w:r>
      <w:r w:rsidR="009243CA">
        <w:fldChar w:fldCharType="begin"/>
      </w:r>
      <w:r>
        <w:instrText xml:space="preserve"> XE "scripting:writing scripts" </w:instrText>
      </w:r>
      <w:r w:rsidR="009243CA">
        <w:fldChar w:fldCharType="end"/>
      </w:r>
      <w:bookmarkStart w:id="261" w:name="_Toc193028554"/>
      <w:r>
        <w:rPr>
          <w:color w:val="000000"/>
        </w:rPr>
        <w:t>Scrivere script per ZoomText</w:t>
      </w:r>
      <w:bookmarkEnd w:id="261"/>
    </w:p>
    <w:bookmarkEnd w:id="260"/>
    <w:p w14:paraId="315CE701" w14:textId="77777777" w:rsidR="00572D8B" w:rsidRDefault="000E5D44">
      <w:pPr>
        <w:pStyle w:val="p"/>
      </w:pPr>
      <w:r>
        <w:rPr>
          <w:color w:val="000000"/>
        </w:rPr>
        <w:t>Anche se quasi tutti possono imparare a scrivere script di base per ZoomText, scrivere script che fanno davvero la differenza nella produttività richiede una certa esperienza e competenza. Pertanto, Freedom Scientific raccomanda che a progettare, creare e testare gli script sia una persona esperta, preferibilmente che comprenda le esigenze degli utenti ipovedenti.</w:t>
      </w:r>
    </w:p>
    <w:p w14:paraId="5416D1F3" w14:textId="77777777" w:rsidR="00572D8B" w:rsidRDefault="000E5D44">
      <w:pPr>
        <w:pStyle w:val="p"/>
      </w:pPr>
      <w:r>
        <w:rPr>
          <w:color w:val="000000"/>
        </w:rPr>
        <w:t>Uno sviluppatore di script esperto potrebbe essere disponibile all'interno della vostra azienda o organizzazione - verificate con il vostro responsabile di reparto o con il vostro dipartimento IT. Potete anche trovare sviluppatori di script esperti attraverso servizi via Internet. Se non siete in grado di trovare uno scripter, VisionDept può essere in grado di assistervi nel trovare uno scripter - contattate VisionDept allo 02-29-53-48-62 o inviate un'e-mail a supporto@visiondept.it.</w:t>
      </w:r>
    </w:p>
    <w:p w14:paraId="0A814726" w14:textId="77777777" w:rsidR="00572D8B" w:rsidRDefault="000E5D44">
      <w:pPr>
        <w:pStyle w:val="h3"/>
      </w:pPr>
      <w:r>
        <w:rPr>
          <w:color w:val="000000"/>
        </w:rPr>
        <w:t>Altre fonti per trovare script ZoomText</w:t>
      </w:r>
    </w:p>
    <w:p w14:paraId="1C93378D" w14:textId="77777777" w:rsidR="00572D8B" w:rsidRDefault="000E5D44">
      <w:pPr>
        <w:pStyle w:val="p"/>
      </w:pPr>
      <w:r>
        <w:rPr>
          <w:color w:val="000000"/>
        </w:rPr>
        <w:t>Con la crescente popolarità dello scripting di ZoomText, una vasta gamma di script per le applicazioni più comuni diventerà disponibile per gli utenti da scaricare e acquistare. Questi script saranno resi disponibili nella libreria di script ZoomText sul sito web di Ai Squared. Per maggiori informazioni, andate su www.aisquared.com/scripting.</w:t>
      </w:r>
    </w:p>
    <w:p w14:paraId="56C6DF48" w14:textId="77777777" w:rsidR="00572D8B" w:rsidRDefault="000E5D44">
      <w:pPr>
        <w:pStyle w:val="p"/>
      </w:pPr>
      <w:r>
        <w:rPr>
          <w:color w:val="000000"/>
        </w:rPr>
        <w:t> </w:t>
      </w:r>
    </w:p>
    <w:bookmarkStart w:id="262" w:name="_Ref-1033112796"/>
    <w:p w14:paraId="2670BCCD" w14:textId="77777777" w:rsidR="00572D8B" w:rsidRDefault="009243CA">
      <w:pPr>
        <w:pStyle w:val="h2"/>
      </w:pPr>
      <w:r>
        <w:lastRenderedPageBreak/>
        <w:fldChar w:fldCharType="begin"/>
      </w:r>
      <w:r w:rsidR="000E5D44">
        <w:instrText xml:space="preserve"> XE "scripting:tasti rapidi per gli script" </w:instrText>
      </w:r>
      <w:r>
        <w:fldChar w:fldCharType="end"/>
      </w:r>
      <w:bookmarkStart w:id="263" w:name="_Toc193028555"/>
      <w:r w:rsidR="000E5D44">
        <w:rPr>
          <w:color w:val="000000"/>
        </w:rPr>
        <w:t>Tasti rapidi per gli script</w:t>
      </w:r>
      <w:bookmarkEnd w:id="263"/>
    </w:p>
    <w:bookmarkEnd w:id="262"/>
    <w:p w14:paraId="4E07D0AD" w14:textId="77777777" w:rsidR="00572D8B" w:rsidRDefault="000E5D44">
      <w:pPr>
        <w:pStyle w:val="p"/>
      </w:pPr>
      <w:r>
        <w:rPr>
          <w:color w:val="000000"/>
        </w:rPr>
        <w:t>Gli script di ZoomText possono essere scritti in modo da essere eseguiti automaticamente in risposta ad eventi specifici, o quando viene premuto un tasto (o più tasti) di scelta rapida. Quando uno script è scritto per essere eseguito tramite tasti rapidi, i corrispondenti tasti appariranno nella finestra di dialogo Tasti di Comando di ZoomText. Come per tutti gli altri tasti rapidi, potete visualizzare e modificare le assegnazioni dei tasti associati agli script.</w:t>
      </w:r>
    </w:p>
    <w:p w14:paraId="1CDD4C46" w14:textId="77777777" w:rsidR="00572D8B" w:rsidRDefault="000E5D44">
      <w:pPr>
        <w:pStyle w:val="liAi2StepHeader"/>
        <w:numPr>
          <w:ilvl w:val="0"/>
          <w:numId w:val="517"/>
        </w:numPr>
        <w:spacing w:before="240" w:after="240"/>
      </w:pPr>
      <w:r>
        <w:rPr>
          <w:color w:val="000000"/>
        </w:rPr>
        <w:t>Per visualizzare i tasti rapidi associati agli script</w:t>
      </w:r>
    </w:p>
    <w:p w14:paraId="70C3E195" w14:textId="77777777" w:rsidR="00572D8B" w:rsidRDefault="000E5D44">
      <w:pPr>
        <w:pStyle w:val="liAi2StepNumber1"/>
        <w:numPr>
          <w:ilvl w:val="0"/>
          <w:numId w:val="518"/>
        </w:numPr>
      </w:pPr>
      <w:r>
        <w:rPr>
          <w:color w:val="000000"/>
        </w:rPr>
        <w:t xml:space="preserve">Nel menù </w:t>
      </w:r>
      <w:r>
        <w:rPr>
          <w:rStyle w:val="b1"/>
        </w:rPr>
        <w:t>ZoomText</w:t>
      </w:r>
      <w:r>
        <w:rPr>
          <w:color w:val="000000"/>
        </w:rPr>
        <w:t xml:space="preserve">, selezionate </w:t>
      </w:r>
      <w:r>
        <w:rPr>
          <w:rStyle w:val="b1"/>
        </w:rPr>
        <w:t>Preferenze &gt; Tasti di comando</w:t>
      </w:r>
      <w:r>
        <w:rPr>
          <w:color w:val="000000"/>
        </w:rPr>
        <w:t>.</w:t>
      </w:r>
    </w:p>
    <w:p w14:paraId="25B20E43" w14:textId="77777777" w:rsidR="00572D8B" w:rsidRDefault="000E5D44">
      <w:pPr>
        <w:pStyle w:val="pAi2StepComment"/>
      </w:pPr>
      <w:r>
        <w:rPr>
          <w:color w:val="000000"/>
        </w:rPr>
        <w:t>Apparirà la finestra di dialogo Tasti di Comando ZoomText.</w:t>
      </w:r>
    </w:p>
    <w:p w14:paraId="3AD9E101" w14:textId="77777777" w:rsidR="00572D8B" w:rsidRDefault="000E5D44">
      <w:pPr>
        <w:pStyle w:val="liAi2StepNumber1"/>
        <w:numPr>
          <w:ilvl w:val="0"/>
          <w:numId w:val="519"/>
        </w:numPr>
      </w:pPr>
      <w:r>
        <w:rPr>
          <w:color w:val="000000"/>
        </w:rPr>
        <w:t xml:space="preserve">Nella </w:t>
      </w:r>
      <w:r>
        <w:rPr>
          <w:rStyle w:val="b1"/>
        </w:rPr>
        <w:t>casella di ricerca</w:t>
      </w:r>
      <w:r>
        <w:rPr>
          <w:color w:val="000000"/>
        </w:rPr>
        <w:t>, digitate: SCRIPT.</w:t>
      </w:r>
    </w:p>
    <w:p w14:paraId="5399B3D6" w14:textId="77777777" w:rsidR="00572D8B" w:rsidRDefault="000E5D44">
      <w:pPr>
        <w:pStyle w:val="pAi2StepComment"/>
      </w:pPr>
      <w:r>
        <w:rPr>
          <w:color w:val="000000"/>
        </w:rPr>
        <w:t>Apparirà una lista di tasti rapidi associati agli script.</w:t>
      </w:r>
    </w:p>
    <w:p w14:paraId="4A94F5BA" w14:textId="77777777" w:rsidR="00572D8B" w:rsidRDefault="000E5D44">
      <w:pPr>
        <w:pStyle w:val="liAi2StepNumber1"/>
        <w:numPr>
          <w:ilvl w:val="0"/>
          <w:numId w:val="520"/>
        </w:numPr>
      </w:pPr>
      <w:r>
        <w:rPr>
          <w:color w:val="000000"/>
        </w:rPr>
        <w:t>Per visualizzare la combinazione tasti associata ad uno script, fate clic sul rispettivo script.</w:t>
      </w:r>
    </w:p>
    <w:p w14:paraId="4FA3CA5E" w14:textId="77777777" w:rsidR="00572D8B" w:rsidRDefault="000E5D44">
      <w:pPr>
        <w:pStyle w:val="pAi2StepComment"/>
      </w:pPr>
      <w:r>
        <w:rPr>
          <w:color w:val="000000"/>
        </w:rPr>
        <w:t>La combinazione associata apparirà rispettivamente nelle caselle Tasto Primario e Tasto Modificatore.</w:t>
      </w:r>
    </w:p>
    <w:p w14:paraId="59976445" w14:textId="77777777" w:rsidR="00572D8B" w:rsidRDefault="000E5D44">
      <w:pPr>
        <w:pStyle w:val="liAi2StepNumber1"/>
        <w:numPr>
          <w:ilvl w:val="0"/>
          <w:numId w:val="521"/>
        </w:numPr>
      </w:pPr>
      <w:r>
        <w:rPr>
          <w:color w:val="000000"/>
        </w:rPr>
        <w:t>Impostate la combinazione come desiderate.</w:t>
      </w:r>
    </w:p>
    <w:p w14:paraId="1FEE8907" w14:textId="77777777" w:rsidR="00572D8B" w:rsidRDefault="000E5D44">
      <w:pPr>
        <w:pStyle w:val="liAi2StepNumber1"/>
        <w:numPr>
          <w:ilvl w:val="0"/>
          <w:numId w:val="521"/>
        </w:numPr>
      </w:pPr>
      <w:r>
        <w:rPr>
          <w:color w:val="000000"/>
        </w:rPr>
        <w:t>Ripetete i passaggi 3 e 4 per ogni combinazione che volete modificare.</w:t>
      </w:r>
    </w:p>
    <w:p w14:paraId="1D0BA2D8" w14:textId="77777777" w:rsidR="00572D8B" w:rsidRDefault="000E5D44">
      <w:pPr>
        <w:pStyle w:val="liAi2StepNumber1"/>
        <w:numPr>
          <w:ilvl w:val="0"/>
          <w:numId w:val="521"/>
        </w:numPr>
      </w:pPr>
      <w:r>
        <w:rPr>
          <w:color w:val="000000"/>
        </w:rPr>
        <w:t xml:space="preserve">Fate clic su </w:t>
      </w:r>
      <w:r>
        <w:rPr>
          <w:rStyle w:val="b1"/>
        </w:rPr>
        <w:t>OK</w:t>
      </w:r>
      <w:r>
        <w:rPr>
          <w:color w:val="000000"/>
        </w:rPr>
        <w:t>.</w:t>
      </w:r>
    </w:p>
    <w:p w14:paraId="6272EF04" w14:textId="77777777" w:rsidR="00572D8B" w:rsidRDefault="000E5D44">
      <w:pPr>
        <w:pStyle w:val="p"/>
      </w:pPr>
      <w:r>
        <w:rPr>
          <w:color w:val="000000"/>
        </w:rPr>
        <w:t> </w:t>
      </w:r>
    </w:p>
    <w:bookmarkStart w:id="264" w:name="_Ref1439386413"/>
    <w:p w14:paraId="6E484F48" w14:textId="77777777" w:rsidR="00572D8B" w:rsidRDefault="009243CA">
      <w:pPr>
        <w:pStyle w:val="h2"/>
      </w:pPr>
      <w:r>
        <w:lastRenderedPageBreak/>
        <w:fldChar w:fldCharType="begin"/>
      </w:r>
      <w:r w:rsidR="000E5D44">
        <w:instrText xml:space="preserve"> XE "scripting:documentazione" </w:instrText>
      </w:r>
      <w:r>
        <w:fldChar w:fldCharType="end"/>
      </w:r>
      <w:bookmarkStart w:id="265" w:name="_Toc193028556"/>
      <w:r w:rsidR="000E5D44">
        <w:rPr>
          <w:color w:val="000000"/>
        </w:rPr>
        <w:t>Documentazione per sviluppatori di script</w:t>
      </w:r>
      <w:bookmarkEnd w:id="265"/>
    </w:p>
    <w:bookmarkEnd w:id="264"/>
    <w:p w14:paraId="67166D66" w14:textId="77777777" w:rsidR="00572D8B" w:rsidRDefault="000E5D44">
      <w:pPr>
        <w:pStyle w:val="p"/>
      </w:pPr>
      <w:r>
        <w:rPr>
          <w:color w:val="000000"/>
        </w:rPr>
        <w:t>La Documentazione ZoomText per Sviluppatori di script fornisce informazioni istruttive per scrivere e testare gli script di ZoomText.</w:t>
      </w:r>
    </w:p>
    <w:p w14:paraId="626FBFCA" w14:textId="77777777" w:rsidR="00572D8B" w:rsidRDefault="000E5D44">
      <w:pPr>
        <w:pStyle w:val="liAi2StepHeader"/>
        <w:numPr>
          <w:ilvl w:val="0"/>
          <w:numId w:val="522"/>
        </w:numPr>
        <w:spacing w:before="240" w:after="240"/>
      </w:pPr>
      <w:r>
        <w:rPr>
          <w:color w:val="000000"/>
        </w:rPr>
        <w:t>Per visualizzare la documentazione per sviluppatori di script</w:t>
      </w:r>
    </w:p>
    <w:p w14:paraId="741D8B23" w14:textId="77777777" w:rsidR="00572D8B" w:rsidRDefault="000E5D44">
      <w:pPr>
        <w:pStyle w:val="pAi2StepParagraph"/>
      </w:pPr>
      <w:r>
        <w:rPr>
          <w:color w:val="000000"/>
        </w:rPr>
        <w:t xml:space="preserve">Nel menù </w:t>
      </w:r>
      <w:r>
        <w:rPr>
          <w:rStyle w:val="b1"/>
        </w:rPr>
        <w:t>ZoomText</w:t>
      </w:r>
      <w:r>
        <w:rPr>
          <w:color w:val="000000"/>
        </w:rPr>
        <w:t xml:space="preserve">, selezionate </w:t>
      </w:r>
      <w:r>
        <w:rPr>
          <w:rStyle w:val="b1"/>
        </w:rPr>
        <w:t>Aiuto &gt; Avanzate &gt; Scripting &gt; Documentazione</w:t>
      </w:r>
      <w:r>
        <w:rPr>
          <w:color w:val="000000"/>
        </w:rPr>
        <w:t>.</w:t>
      </w:r>
    </w:p>
    <w:p w14:paraId="2C6FA6FE" w14:textId="77777777" w:rsidR="00572D8B" w:rsidRDefault="000E5D44">
      <w:pPr>
        <w:pStyle w:val="p"/>
      </w:pPr>
      <w:r>
        <w:rPr>
          <w:color w:val="000000"/>
        </w:rPr>
        <w:t> </w:t>
      </w:r>
    </w:p>
    <w:p w14:paraId="526619B1" w14:textId="77777777" w:rsidR="00572D8B" w:rsidRDefault="00572D8B">
      <w:pPr>
        <w:sectPr w:rsidR="00572D8B">
          <w:headerReference w:type="even" r:id="rId187"/>
          <w:headerReference w:type="default" r:id="rId188"/>
          <w:footerReference w:type="even" r:id="rId189"/>
          <w:footerReference w:type="default" r:id="rId190"/>
          <w:headerReference w:type="first" r:id="rId191"/>
          <w:footerReference w:type="first" r:id="rId192"/>
          <w:pgSz w:w="12240" w:h="15840"/>
          <w:pgMar w:top="1440" w:right="1080" w:bottom="720" w:left="1440" w:header="510" w:footer="720" w:gutter="0"/>
          <w:cols w:space="720"/>
          <w:titlePg/>
        </w:sectPr>
      </w:pPr>
    </w:p>
    <w:p w14:paraId="31F476B7" w14:textId="77777777" w:rsidR="00572D8B" w:rsidRDefault="000E5D44">
      <w:pPr>
        <w:pStyle w:val="h6"/>
      </w:pPr>
      <w:r>
        <w:rPr>
          <w:color w:val="000000"/>
        </w:rPr>
        <w:lastRenderedPageBreak/>
        <w:t xml:space="preserve"> </w:t>
      </w:r>
    </w:p>
    <w:p w14:paraId="0A7B150A" w14:textId="77777777" w:rsidR="00572D8B" w:rsidRDefault="000E5D44">
      <w:pPr>
        <w:pStyle w:val="h1"/>
      </w:pPr>
      <w:bookmarkStart w:id="266" w:name="_Toc193028557"/>
      <w:r>
        <w:rPr>
          <w:color w:val="000000"/>
        </w:rPr>
        <w:t>Indice</w:t>
      </w:r>
      <w:bookmarkEnd w:id="266"/>
    </w:p>
    <w:p w14:paraId="2EE2C9D8" w14:textId="77777777" w:rsidR="00D151AC" w:rsidRDefault="009243CA">
      <w:pPr>
        <w:pStyle w:val="Index1"/>
        <w:tabs>
          <w:tab w:val="right" w:leader="dot" w:pos="9710"/>
        </w:tabs>
        <w:rPr>
          <w:noProof/>
        </w:rPr>
      </w:pPr>
      <w:r w:rsidRPr="009243CA">
        <w:fldChar w:fldCharType="begin"/>
      </w:r>
      <w:r w:rsidR="000E5D44">
        <w:instrText xml:space="preserve"> INDEX \z "16"</w:instrText>
      </w:r>
      <w:r w:rsidRPr="009243CA">
        <w:fldChar w:fldCharType="separate"/>
      </w:r>
      <w:r w:rsidR="00D151AC">
        <w:rPr>
          <w:noProof/>
        </w:rPr>
        <w:t>activation</w:t>
      </w:r>
    </w:p>
    <w:p w14:paraId="4D663990" w14:textId="77777777" w:rsidR="00D151AC" w:rsidRDefault="00D151AC">
      <w:pPr>
        <w:pStyle w:val="Index2"/>
        <w:tabs>
          <w:tab w:val="right" w:leader="dot" w:pos="9710"/>
        </w:tabs>
        <w:rPr>
          <w:noProof/>
        </w:rPr>
      </w:pPr>
      <w:r>
        <w:rPr>
          <w:noProof/>
        </w:rPr>
        <w:t>activating ZoomText, 18</w:t>
      </w:r>
    </w:p>
    <w:p w14:paraId="65BB17D6" w14:textId="77777777" w:rsidR="00D151AC" w:rsidRDefault="00D151AC">
      <w:pPr>
        <w:pStyle w:val="Index2"/>
        <w:tabs>
          <w:tab w:val="right" w:leader="dot" w:pos="9710"/>
        </w:tabs>
        <w:rPr>
          <w:noProof/>
        </w:rPr>
      </w:pPr>
      <w:r>
        <w:rPr>
          <w:noProof/>
        </w:rPr>
        <w:t>dongle authorization, 19</w:t>
      </w:r>
    </w:p>
    <w:p w14:paraId="558E545E" w14:textId="77777777" w:rsidR="00D151AC" w:rsidRDefault="00D151AC">
      <w:pPr>
        <w:pStyle w:val="Index2"/>
        <w:tabs>
          <w:tab w:val="right" w:leader="dot" w:pos="9710"/>
        </w:tabs>
        <w:rPr>
          <w:noProof/>
        </w:rPr>
      </w:pPr>
      <w:r>
        <w:rPr>
          <w:noProof/>
        </w:rPr>
        <w:t>network license, 19</w:t>
      </w:r>
    </w:p>
    <w:p w14:paraId="50477C01" w14:textId="77777777" w:rsidR="00D151AC" w:rsidRDefault="00D151AC">
      <w:pPr>
        <w:pStyle w:val="Index1"/>
        <w:tabs>
          <w:tab w:val="right" w:leader="dot" w:pos="9710"/>
        </w:tabs>
        <w:rPr>
          <w:noProof/>
        </w:rPr>
      </w:pPr>
      <w:r>
        <w:rPr>
          <w:noProof/>
        </w:rPr>
        <w:t>adding more voices, 20</w:t>
      </w:r>
    </w:p>
    <w:p w14:paraId="616D14BE" w14:textId="77777777" w:rsidR="00D151AC" w:rsidRDefault="00D151AC">
      <w:pPr>
        <w:pStyle w:val="Index1"/>
        <w:tabs>
          <w:tab w:val="right" w:leader="dot" w:pos="9710"/>
        </w:tabs>
        <w:rPr>
          <w:noProof/>
        </w:rPr>
      </w:pPr>
      <w:r>
        <w:rPr>
          <w:noProof/>
        </w:rPr>
        <w:t>adjusting zoom windows, 83</w:t>
      </w:r>
    </w:p>
    <w:p w14:paraId="30C1A9D2" w14:textId="77777777" w:rsidR="00D151AC" w:rsidRDefault="00D151AC">
      <w:pPr>
        <w:pStyle w:val="Index1"/>
        <w:tabs>
          <w:tab w:val="right" w:leader="dot" w:pos="9710"/>
        </w:tabs>
        <w:rPr>
          <w:noProof/>
        </w:rPr>
      </w:pPr>
      <w:r>
        <w:rPr>
          <w:noProof/>
        </w:rPr>
        <w:t>Aiuto tastiera di Fusion, 260</w:t>
      </w:r>
    </w:p>
    <w:p w14:paraId="109CAD3E" w14:textId="77777777" w:rsidR="00D151AC" w:rsidRDefault="00D151AC">
      <w:pPr>
        <w:pStyle w:val="Index1"/>
        <w:tabs>
          <w:tab w:val="right" w:leader="dot" w:pos="9710"/>
        </w:tabs>
        <w:rPr>
          <w:noProof/>
        </w:rPr>
      </w:pPr>
      <w:r>
        <w:rPr>
          <w:noProof/>
        </w:rPr>
        <w:t>Aiuto tastiera di JAWS, 260</w:t>
      </w:r>
    </w:p>
    <w:p w14:paraId="65AECFBB" w14:textId="77777777" w:rsidR="00D151AC" w:rsidRDefault="00D151AC">
      <w:pPr>
        <w:pStyle w:val="Index1"/>
        <w:tabs>
          <w:tab w:val="right" w:leader="dot" w:pos="9710"/>
        </w:tabs>
        <w:rPr>
          <w:noProof/>
        </w:rPr>
      </w:pPr>
      <w:r>
        <w:rPr>
          <w:noProof/>
        </w:rPr>
        <w:t>alignment (navigation), 150</w:t>
      </w:r>
    </w:p>
    <w:p w14:paraId="7E641937" w14:textId="77777777" w:rsidR="00D151AC" w:rsidRDefault="00D151AC">
      <w:pPr>
        <w:pStyle w:val="Index1"/>
        <w:tabs>
          <w:tab w:val="right" w:leader="dot" w:pos="9710"/>
        </w:tabs>
        <w:rPr>
          <w:noProof/>
        </w:rPr>
      </w:pPr>
      <w:r>
        <w:rPr>
          <w:noProof/>
        </w:rPr>
        <w:t>anonymous data usage, 334</w:t>
      </w:r>
    </w:p>
    <w:p w14:paraId="61283C7A" w14:textId="77777777" w:rsidR="00D151AC" w:rsidRDefault="00D151AC">
      <w:pPr>
        <w:pStyle w:val="Index1"/>
        <w:tabs>
          <w:tab w:val="right" w:leader="dot" w:pos="9710"/>
        </w:tabs>
        <w:rPr>
          <w:noProof/>
        </w:rPr>
      </w:pPr>
      <w:r>
        <w:rPr>
          <w:noProof/>
        </w:rPr>
        <w:t>AppReader, 191</w:t>
      </w:r>
    </w:p>
    <w:p w14:paraId="5FA50AEE" w14:textId="77777777" w:rsidR="00D151AC" w:rsidRDefault="00D151AC">
      <w:pPr>
        <w:pStyle w:val="Index2"/>
        <w:tabs>
          <w:tab w:val="right" w:leader="dot" w:pos="9710"/>
        </w:tabs>
        <w:rPr>
          <w:noProof/>
        </w:rPr>
      </w:pPr>
      <w:r>
        <w:rPr>
          <w:noProof/>
        </w:rPr>
        <w:t>App View, 192</w:t>
      </w:r>
    </w:p>
    <w:p w14:paraId="59A13AE7" w14:textId="77777777" w:rsidR="00D151AC" w:rsidRDefault="00D151AC">
      <w:pPr>
        <w:pStyle w:val="Index2"/>
        <w:tabs>
          <w:tab w:val="right" w:leader="dot" w:pos="9710"/>
        </w:tabs>
        <w:rPr>
          <w:noProof/>
        </w:rPr>
      </w:pPr>
      <w:r>
        <w:rPr>
          <w:noProof/>
        </w:rPr>
        <w:t>reading modes, 192</w:t>
      </w:r>
    </w:p>
    <w:p w14:paraId="195DA615" w14:textId="77777777" w:rsidR="00D151AC" w:rsidRDefault="00D151AC">
      <w:pPr>
        <w:pStyle w:val="Index2"/>
        <w:tabs>
          <w:tab w:val="right" w:leader="dot" w:pos="9710"/>
        </w:tabs>
        <w:rPr>
          <w:noProof/>
        </w:rPr>
      </w:pPr>
      <w:r>
        <w:rPr>
          <w:noProof/>
        </w:rPr>
        <w:t>SpeakIt Tool, 192</w:t>
      </w:r>
    </w:p>
    <w:p w14:paraId="38B93844" w14:textId="77777777" w:rsidR="00D151AC" w:rsidRDefault="00D151AC">
      <w:pPr>
        <w:pStyle w:val="Index2"/>
        <w:tabs>
          <w:tab w:val="right" w:leader="dot" w:pos="9710"/>
        </w:tabs>
        <w:rPr>
          <w:noProof/>
        </w:rPr>
      </w:pPr>
      <w:r>
        <w:rPr>
          <w:noProof/>
        </w:rPr>
        <w:t>starting and using, 198</w:t>
      </w:r>
    </w:p>
    <w:p w14:paraId="34B04ADE" w14:textId="77777777" w:rsidR="00D151AC" w:rsidRDefault="00D151AC">
      <w:pPr>
        <w:pStyle w:val="Index2"/>
        <w:tabs>
          <w:tab w:val="right" w:leader="dot" w:pos="9710"/>
        </w:tabs>
        <w:rPr>
          <w:noProof/>
        </w:rPr>
      </w:pPr>
      <w:r>
        <w:rPr>
          <w:noProof/>
        </w:rPr>
        <w:t>Text View, 192</w:t>
      </w:r>
    </w:p>
    <w:p w14:paraId="6A34E908" w14:textId="77777777" w:rsidR="00D151AC" w:rsidRDefault="00D151AC">
      <w:pPr>
        <w:pStyle w:val="Index2"/>
        <w:tabs>
          <w:tab w:val="right" w:leader="dot" w:pos="9710"/>
        </w:tabs>
        <w:rPr>
          <w:noProof/>
        </w:rPr>
      </w:pPr>
      <w:r>
        <w:rPr>
          <w:noProof/>
        </w:rPr>
        <w:t>Text View settings, 202</w:t>
      </w:r>
    </w:p>
    <w:p w14:paraId="0ADCD591" w14:textId="77777777" w:rsidR="00D151AC" w:rsidRDefault="00D151AC">
      <w:pPr>
        <w:pStyle w:val="Index1"/>
        <w:tabs>
          <w:tab w:val="right" w:leader="dot" w:pos="9710"/>
        </w:tabs>
        <w:rPr>
          <w:noProof/>
        </w:rPr>
      </w:pPr>
      <w:r>
        <w:rPr>
          <w:noProof/>
        </w:rPr>
        <w:t>Assistente vocale, 260</w:t>
      </w:r>
    </w:p>
    <w:p w14:paraId="54F9C03D" w14:textId="77777777" w:rsidR="00D151AC" w:rsidRDefault="00D151AC">
      <w:pPr>
        <w:pStyle w:val="Index1"/>
        <w:tabs>
          <w:tab w:val="right" w:leader="dot" w:pos="9710"/>
        </w:tabs>
        <w:rPr>
          <w:noProof/>
        </w:rPr>
      </w:pPr>
      <w:r>
        <w:rPr>
          <w:noProof/>
        </w:rPr>
        <w:t>audio settings, 176</w:t>
      </w:r>
    </w:p>
    <w:p w14:paraId="0C50D694" w14:textId="77777777" w:rsidR="00D151AC" w:rsidRDefault="00D151AC">
      <w:pPr>
        <w:pStyle w:val="Index1"/>
        <w:tabs>
          <w:tab w:val="right" w:leader="dot" w:pos="9710"/>
        </w:tabs>
        <w:rPr>
          <w:noProof/>
        </w:rPr>
      </w:pPr>
      <w:r>
        <w:rPr>
          <w:noProof/>
        </w:rPr>
        <w:t>Background Reader, 250</w:t>
      </w:r>
    </w:p>
    <w:p w14:paraId="1444AD42" w14:textId="77777777" w:rsidR="00D151AC" w:rsidRDefault="00D151AC">
      <w:pPr>
        <w:pStyle w:val="Index1"/>
        <w:tabs>
          <w:tab w:val="right" w:leader="dot" w:pos="9710"/>
        </w:tabs>
        <w:rPr>
          <w:noProof/>
        </w:rPr>
      </w:pPr>
      <w:r>
        <w:rPr>
          <w:noProof/>
        </w:rPr>
        <w:t>camera, 239</w:t>
      </w:r>
    </w:p>
    <w:p w14:paraId="29B76703" w14:textId="77777777" w:rsidR="00D151AC" w:rsidRDefault="00D151AC">
      <w:pPr>
        <w:pStyle w:val="Index1"/>
        <w:tabs>
          <w:tab w:val="right" w:leader="dot" w:pos="9710"/>
        </w:tabs>
        <w:rPr>
          <w:noProof/>
        </w:rPr>
      </w:pPr>
      <w:r>
        <w:rPr>
          <w:noProof/>
        </w:rPr>
        <w:t>Caps Lock key (using), 27</w:t>
      </w:r>
    </w:p>
    <w:p w14:paraId="7BF7B41B" w14:textId="77777777" w:rsidR="00D151AC" w:rsidRDefault="00D151AC">
      <w:pPr>
        <w:pStyle w:val="Index1"/>
        <w:tabs>
          <w:tab w:val="right" w:leader="dot" w:pos="9710"/>
        </w:tabs>
        <w:rPr>
          <w:noProof/>
        </w:rPr>
      </w:pPr>
      <w:r>
        <w:rPr>
          <w:noProof/>
        </w:rPr>
        <w:t>comandi (per gruppo)</w:t>
      </w:r>
    </w:p>
    <w:p w14:paraId="68C55DBA" w14:textId="77777777" w:rsidR="00D151AC" w:rsidRDefault="00D151AC">
      <w:pPr>
        <w:pStyle w:val="Index2"/>
        <w:tabs>
          <w:tab w:val="right" w:leader="dot" w:pos="9710"/>
        </w:tabs>
        <w:rPr>
          <w:noProof/>
        </w:rPr>
      </w:pPr>
      <w:r>
        <w:rPr>
          <w:noProof/>
        </w:rPr>
        <w:t>Ingranditore, 313</w:t>
      </w:r>
    </w:p>
    <w:p w14:paraId="76A99464" w14:textId="77777777" w:rsidR="00D151AC" w:rsidRDefault="00D151AC">
      <w:pPr>
        <w:pStyle w:val="Index1"/>
        <w:tabs>
          <w:tab w:val="right" w:leader="dot" w:pos="9710"/>
        </w:tabs>
        <w:rPr>
          <w:noProof/>
        </w:rPr>
      </w:pPr>
      <w:r>
        <w:rPr>
          <w:noProof/>
        </w:rPr>
        <w:t>command keys</w:t>
      </w:r>
    </w:p>
    <w:p w14:paraId="62AEA8C7" w14:textId="77777777" w:rsidR="00D151AC" w:rsidRDefault="00D151AC">
      <w:pPr>
        <w:pStyle w:val="Index2"/>
        <w:tabs>
          <w:tab w:val="right" w:leader="dot" w:pos="9710"/>
        </w:tabs>
        <w:rPr>
          <w:noProof/>
        </w:rPr>
      </w:pPr>
      <w:r>
        <w:rPr>
          <w:noProof/>
        </w:rPr>
        <w:t>all commands, 300</w:t>
      </w:r>
    </w:p>
    <w:p w14:paraId="618DBC39" w14:textId="77777777" w:rsidR="00D151AC" w:rsidRDefault="00D151AC">
      <w:pPr>
        <w:pStyle w:val="Index2"/>
        <w:tabs>
          <w:tab w:val="right" w:leader="dot" w:pos="9710"/>
        </w:tabs>
        <w:rPr>
          <w:noProof/>
        </w:rPr>
      </w:pPr>
      <w:r>
        <w:rPr>
          <w:noProof/>
        </w:rPr>
        <w:t>dialog, 45</w:t>
      </w:r>
    </w:p>
    <w:p w14:paraId="157AC00F" w14:textId="77777777" w:rsidR="00D151AC" w:rsidRDefault="00D151AC">
      <w:pPr>
        <w:pStyle w:val="Index2"/>
        <w:tabs>
          <w:tab w:val="right" w:leader="dot" w:pos="9710"/>
        </w:tabs>
        <w:rPr>
          <w:noProof/>
        </w:rPr>
      </w:pPr>
      <w:r>
        <w:rPr>
          <w:noProof/>
        </w:rPr>
        <w:t>essential command keys, 43</w:t>
      </w:r>
    </w:p>
    <w:p w14:paraId="2126C1C3" w14:textId="77777777" w:rsidR="00D151AC" w:rsidRDefault="00D151AC">
      <w:pPr>
        <w:pStyle w:val="Index2"/>
        <w:tabs>
          <w:tab w:val="right" w:leader="dot" w:pos="9710"/>
        </w:tabs>
        <w:rPr>
          <w:noProof/>
        </w:rPr>
      </w:pPr>
      <w:r>
        <w:rPr>
          <w:noProof/>
        </w:rPr>
        <w:t>hotkeys, 41</w:t>
      </w:r>
    </w:p>
    <w:p w14:paraId="66E42629" w14:textId="77777777" w:rsidR="00D151AC" w:rsidRDefault="00D151AC">
      <w:pPr>
        <w:pStyle w:val="Index2"/>
        <w:tabs>
          <w:tab w:val="right" w:leader="dot" w:pos="9710"/>
        </w:tabs>
        <w:rPr>
          <w:noProof/>
        </w:rPr>
      </w:pPr>
      <w:r>
        <w:rPr>
          <w:noProof/>
        </w:rPr>
        <w:t>layered keys, 41</w:t>
      </w:r>
    </w:p>
    <w:p w14:paraId="5998E84E" w14:textId="77777777" w:rsidR="00D151AC" w:rsidRDefault="00D151AC">
      <w:pPr>
        <w:pStyle w:val="Index2"/>
        <w:tabs>
          <w:tab w:val="right" w:leader="dot" w:pos="9710"/>
        </w:tabs>
        <w:rPr>
          <w:noProof/>
        </w:rPr>
      </w:pPr>
      <w:r>
        <w:rPr>
          <w:noProof/>
        </w:rPr>
        <w:lastRenderedPageBreak/>
        <w:t>types of, 41</w:t>
      </w:r>
    </w:p>
    <w:p w14:paraId="5A14EA60" w14:textId="77777777" w:rsidR="00D151AC" w:rsidRDefault="00D151AC">
      <w:pPr>
        <w:pStyle w:val="Index1"/>
        <w:tabs>
          <w:tab w:val="right" w:leader="dot" w:pos="9710"/>
        </w:tabs>
        <w:rPr>
          <w:noProof/>
        </w:rPr>
      </w:pPr>
      <w:r>
        <w:rPr>
          <w:noProof/>
        </w:rPr>
        <w:t>commands (by group)</w:t>
      </w:r>
    </w:p>
    <w:p w14:paraId="6F70503F" w14:textId="77777777" w:rsidR="00D151AC" w:rsidRDefault="00D151AC">
      <w:pPr>
        <w:pStyle w:val="Index2"/>
        <w:tabs>
          <w:tab w:val="right" w:leader="dot" w:pos="9710"/>
        </w:tabs>
        <w:rPr>
          <w:noProof/>
        </w:rPr>
      </w:pPr>
      <w:r>
        <w:rPr>
          <w:noProof/>
        </w:rPr>
        <w:t>AppReader, 301</w:t>
      </w:r>
    </w:p>
    <w:p w14:paraId="42C365E4" w14:textId="77777777" w:rsidR="00D151AC" w:rsidRDefault="00D151AC">
      <w:pPr>
        <w:pStyle w:val="Index2"/>
        <w:tabs>
          <w:tab w:val="right" w:leader="dot" w:pos="9710"/>
        </w:tabs>
        <w:rPr>
          <w:noProof/>
        </w:rPr>
      </w:pPr>
      <w:r>
        <w:rPr>
          <w:noProof/>
        </w:rPr>
        <w:t>Background Reader, 304</w:t>
      </w:r>
    </w:p>
    <w:p w14:paraId="5D28AFF9" w14:textId="77777777" w:rsidR="00D151AC" w:rsidRDefault="00D151AC">
      <w:pPr>
        <w:pStyle w:val="Index2"/>
        <w:tabs>
          <w:tab w:val="right" w:leader="dot" w:pos="9710"/>
        </w:tabs>
        <w:rPr>
          <w:noProof/>
        </w:rPr>
      </w:pPr>
      <w:r>
        <w:rPr>
          <w:noProof/>
        </w:rPr>
        <w:t>Finder, 308</w:t>
      </w:r>
    </w:p>
    <w:p w14:paraId="7CF3BC9E" w14:textId="77777777" w:rsidR="00D151AC" w:rsidRDefault="00D151AC">
      <w:pPr>
        <w:pStyle w:val="Index2"/>
        <w:tabs>
          <w:tab w:val="right" w:leader="dot" w:pos="9710"/>
        </w:tabs>
        <w:rPr>
          <w:noProof/>
        </w:rPr>
      </w:pPr>
      <w:r>
        <w:rPr>
          <w:noProof/>
        </w:rPr>
        <w:t>Layered Mode, 311</w:t>
      </w:r>
    </w:p>
    <w:p w14:paraId="2D97FF72" w14:textId="77777777" w:rsidR="00D151AC" w:rsidRDefault="00D151AC">
      <w:pPr>
        <w:pStyle w:val="Index2"/>
        <w:tabs>
          <w:tab w:val="right" w:leader="dot" w:pos="9710"/>
        </w:tabs>
        <w:rPr>
          <w:noProof/>
        </w:rPr>
      </w:pPr>
      <w:r>
        <w:rPr>
          <w:noProof/>
        </w:rPr>
        <w:t>Program, 315</w:t>
      </w:r>
    </w:p>
    <w:p w14:paraId="3B2F909B" w14:textId="77777777" w:rsidR="00D151AC" w:rsidRDefault="00D151AC">
      <w:pPr>
        <w:pStyle w:val="Index2"/>
        <w:tabs>
          <w:tab w:val="right" w:leader="dot" w:pos="9710"/>
        </w:tabs>
        <w:rPr>
          <w:noProof/>
        </w:rPr>
      </w:pPr>
      <w:r>
        <w:rPr>
          <w:noProof/>
        </w:rPr>
        <w:t>Reader, 317</w:t>
      </w:r>
    </w:p>
    <w:p w14:paraId="2ACB5C22" w14:textId="77777777" w:rsidR="00D151AC" w:rsidRDefault="00D151AC">
      <w:pPr>
        <w:pStyle w:val="Index2"/>
        <w:tabs>
          <w:tab w:val="right" w:leader="dot" w:pos="9710"/>
        </w:tabs>
        <w:rPr>
          <w:noProof/>
        </w:rPr>
      </w:pPr>
      <w:r>
        <w:rPr>
          <w:noProof/>
        </w:rPr>
        <w:t>Reading Zones, 319</w:t>
      </w:r>
    </w:p>
    <w:p w14:paraId="569A4550" w14:textId="77777777" w:rsidR="00D151AC" w:rsidRDefault="00D151AC">
      <w:pPr>
        <w:pStyle w:val="Index2"/>
        <w:tabs>
          <w:tab w:val="right" w:leader="dot" w:pos="9710"/>
        </w:tabs>
        <w:rPr>
          <w:noProof/>
        </w:rPr>
      </w:pPr>
      <w:r>
        <w:rPr>
          <w:noProof/>
        </w:rPr>
        <w:t>Say, 223, 322</w:t>
      </w:r>
    </w:p>
    <w:p w14:paraId="7761FA68" w14:textId="77777777" w:rsidR="00D151AC" w:rsidRDefault="00D151AC">
      <w:pPr>
        <w:pStyle w:val="Index2"/>
        <w:tabs>
          <w:tab w:val="right" w:leader="dot" w:pos="9710"/>
        </w:tabs>
        <w:rPr>
          <w:noProof/>
        </w:rPr>
      </w:pPr>
      <w:r>
        <w:rPr>
          <w:noProof/>
        </w:rPr>
        <w:t>Scroll, 324</w:t>
      </w:r>
    </w:p>
    <w:p w14:paraId="04D05AA6" w14:textId="77777777" w:rsidR="00D151AC" w:rsidRDefault="00D151AC">
      <w:pPr>
        <w:pStyle w:val="Index2"/>
        <w:tabs>
          <w:tab w:val="right" w:leader="dot" w:pos="9710"/>
        </w:tabs>
        <w:rPr>
          <w:noProof/>
        </w:rPr>
      </w:pPr>
      <w:r>
        <w:rPr>
          <w:noProof/>
        </w:rPr>
        <w:t>Support, 326</w:t>
      </w:r>
    </w:p>
    <w:p w14:paraId="48325750" w14:textId="77777777" w:rsidR="00D151AC" w:rsidRDefault="00D151AC">
      <w:pPr>
        <w:pStyle w:val="Index2"/>
        <w:tabs>
          <w:tab w:val="right" w:leader="dot" w:pos="9710"/>
        </w:tabs>
        <w:rPr>
          <w:noProof/>
        </w:rPr>
      </w:pPr>
      <w:r>
        <w:rPr>
          <w:noProof/>
        </w:rPr>
        <w:t>Text Cursor, 219, 328</w:t>
      </w:r>
    </w:p>
    <w:p w14:paraId="4E4C7D11" w14:textId="77777777" w:rsidR="00D151AC" w:rsidRDefault="00D151AC">
      <w:pPr>
        <w:pStyle w:val="Index2"/>
        <w:tabs>
          <w:tab w:val="right" w:leader="dot" w:pos="9710"/>
        </w:tabs>
        <w:rPr>
          <w:noProof/>
        </w:rPr>
      </w:pPr>
      <w:r>
        <w:rPr>
          <w:noProof/>
        </w:rPr>
        <w:t>Window, 330</w:t>
      </w:r>
    </w:p>
    <w:p w14:paraId="6766C951" w14:textId="77777777" w:rsidR="00D151AC" w:rsidRDefault="00D151AC">
      <w:pPr>
        <w:pStyle w:val="Index2"/>
        <w:tabs>
          <w:tab w:val="right" w:leader="dot" w:pos="9710"/>
        </w:tabs>
        <w:rPr>
          <w:noProof/>
        </w:rPr>
      </w:pPr>
      <w:r>
        <w:rPr>
          <w:noProof/>
        </w:rPr>
        <w:t>ZoomText Camera, 306</w:t>
      </w:r>
    </w:p>
    <w:p w14:paraId="6D4627F4" w14:textId="77777777" w:rsidR="00D151AC" w:rsidRDefault="00D151AC">
      <w:pPr>
        <w:pStyle w:val="Index2"/>
        <w:tabs>
          <w:tab w:val="right" w:leader="dot" w:pos="9710"/>
        </w:tabs>
        <w:rPr>
          <w:noProof/>
        </w:rPr>
      </w:pPr>
      <w:r>
        <w:rPr>
          <w:noProof/>
        </w:rPr>
        <w:t>ZoomText Recorder, 321</w:t>
      </w:r>
    </w:p>
    <w:p w14:paraId="37779B53" w14:textId="77777777" w:rsidR="00D151AC" w:rsidRDefault="00D151AC">
      <w:pPr>
        <w:pStyle w:val="Index1"/>
        <w:tabs>
          <w:tab w:val="right" w:leader="dot" w:pos="9710"/>
        </w:tabs>
        <w:rPr>
          <w:noProof/>
        </w:rPr>
      </w:pPr>
      <w:r>
        <w:rPr>
          <w:noProof/>
        </w:rPr>
        <w:t>configurations</w:t>
      </w:r>
    </w:p>
    <w:p w14:paraId="028E9759" w14:textId="77777777" w:rsidR="00D151AC" w:rsidRDefault="00D151AC">
      <w:pPr>
        <w:pStyle w:val="Index2"/>
        <w:tabs>
          <w:tab w:val="right" w:leader="dot" w:pos="9710"/>
        </w:tabs>
        <w:rPr>
          <w:noProof/>
        </w:rPr>
      </w:pPr>
      <w:r>
        <w:rPr>
          <w:noProof/>
        </w:rPr>
        <w:t>about, 274</w:t>
      </w:r>
    </w:p>
    <w:p w14:paraId="3350DCCB" w14:textId="77777777" w:rsidR="00D151AC" w:rsidRDefault="00D151AC">
      <w:pPr>
        <w:pStyle w:val="Index2"/>
        <w:tabs>
          <w:tab w:val="right" w:leader="dot" w:pos="9710"/>
        </w:tabs>
        <w:rPr>
          <w:noProof/>
        </w:rPr>
      </w:pPr>
      <w:r>
        <w:rPr>
          <w:noProof/>
        </w:rPr>
        <w:t>hotkeys, 277</w:t>
      </w:r>
    </w:p>
    <w:p w14:paraId="403318B6" w14:textId="77777777" w:rsidR="00D151AC" w:rsidRDefault="00D151AC">
      <w:pPr>
        <w:pStyle w:val="Index2"/>
        <w:tabs>
          <w:tab w:val="right" w:leader="dot" w:pos="9710"/>
        </w:tabs>
        <w:rPr>
          <w:noProof/>
        </w:rPr>
      </w:pPr>
      <w:r>
        <w:rPr>
          <w:noProof/>
        </w:rPr>
        <w:t>saving and loading, 276</w:t>
      </w:r>
    </w:p>
    <w:p w14:paraId="0347DB1B" w14:textId="77777777" w:rsidR="00D151AC" w:rsidRDefault="00D151AC">
      <w:pPr>
        <w:pStyle w:val="Index2"/>
        <w:tabs>
          <w:tab w:val="right" w:leader="dot" w:pos="9710"/>
        </w:tabs>
        <w:rPr>
          <w:noProof/>
        </w:rPr>
      </w:pPr>
      <w:r>
        <w:rPr>
          <w:noProof/>
        </w:rPr>
        <w:t>the default configuration, 275</w:t>
      </w:r>
    </w:p>
    <w:p w14:paraId="76AD5E3E" w14:textId="77777777" w:rsidR="00D151AC" w:rsidRDefault="00D151AC">
      <w:pPr>
        <w:pStyle w:val="Index1"/>
        <w:tabs>
          <w:tab w:val="right" w:leader="dot" w:pos="9710"/>
        </w:tabs>
        <w:rPr>
          <w:noProof/>
        </w:rPr>
      </w:pPr>
      <w:r>
        <w:rPr>
          <w:noProof/>
        </w:rPr>
        <w:t>desktop remoto, 338</w:t>
      </w:r>
    </w:p>
    <w:p w14:paraId="74055CA5" w14:textId="77777777" w:rsidR="00D151AC" w:rsidRDefault="00D151AC">
      <w:pPr>
        <w:pStyle w:val="Index1"/>
        <w:tabs>
          <w:tab w:val="right" w:leader="dot" w:pos="9710"/>
        </w:tabs>
        <w:rPr>
          <w:noProof/>
        </w:rPr>
      </w:pPr>
      <w:r>
        <w:rPr>
          <w:noProof/>
        </w:rPr>
        <w:t>dongle authorization, 19</w:t>
      </w:r>
    </w:p>
    <w:p w14:paraId="0CC01AE8" w14:textId="77777777" w:rsidR="00D151AC" w:rsidRDefault="00D151AC">
      <w:pPr>
        <w:pStyle w:val="Index1"/>
        <w:tabs>
          <w:tab w:val="right" w:leader="dot" w:pos="9710"/>
        </w:tabs>
        <w:rPr>
          <w:noProof/>
        </w:rPr>
      </w:pPr>
      <w:r>
        <w:rPr>
          <w:noProof/>
        </w:rPr>
        <w:t>EAP, 32, 342</w:t>
      </w:r>
    </w:p>
    <w:p w14:paraId="40D4FE96" w14:textId="77777777" w:rsidR="00D151AC" w:rsidRDefault="00D151AC">
      <w:pPr>
        <w:pStyle w:val="Index1"/>
        <w:tabs>
          <w:tab w:val="right" w:leader="dot" w:pos="9710"/>
        </w:tabs>
        <w:rPr>
          <w:noProof/>
        </w:rPr>
      </w:pPr>
      <w:r>
        <w:rPr>
          <w:noProof/>
        </w:rPr>
        <w:t>echo settings</w:t>
      </w:r>
    </w:p>
    <w:p w14:paraId="4637A532" w14:textId="77777777" w:rsidR="00D151AC" w:rsidRDefault="00D151AC">
      <w:pPr>
        <w:pStyle w:val="Index2"/>
        <w:tabs>
          <w:tab w:val="right" w:leader="dot" w:pos="9710"/>
        </w:tabs>
        <w:rPr>
          <w:noProof/>
        </w:rPr>
      </w:pPr>
      <w:r>
        <w:rPr>
          <w:noProof/>
        </w:rPr>
        <w:t>about, 178</w:t>
      </w:r>
    </w:p>
    <w:p w14:paraId="5FC94DCC" w14:textId="77777777" w:rsidR="00D151AC" w:rsidRDefault="00D151AC">
      <w:pPr>
        <w:pStyle w:val="Index2"/>
        <w:tabs>
          <w:tab w:val="right" w:leader="dot" w:pos="9710"/>
        </w:tabs>
        <w:rPr>
          <w:noProof/>
        </w:rPr>
      </w:pPr>
      <w:r>
        <w:rPr>
          <w:noProof/>
        </w:rPr>
        <w:t>Keyboard Echo, 179</w:t>
      </w:r>
    </w:p>
    <w:p w14:paraId="48BA74C2" w14:textId="77777777" w:rsidR="00D151AC" w:rsidRDefault="00D151AC">
      <w:pPr>
        <w:pStyle w:val="Index2"/>
        <w:tabs>
          <w:tab w:val="right" w:leader="dot" w:pos="9710"/>
        </w:tabs>
        <w:rPr>
          <w:noProof/>
        </w:rPr>
      </w:pPr>
      <w:r>
        <w:rPr>
          <w:noProof/>
        </w:rPr>
        <w:t>Mouse Echo, 182</w:t>
      </w:r>
    </w:p>
    <w:p w14:paraId="341E14AA" w14:textId="77777777" w:rsidR="00D151AC" w:rsidRDefault="00D151AC">
      <w:pPr>
        <w:pStyle w:val="Index2"/>
        <w:tabs>
          <w:tab w:val="right" w:leader="dot" w:pos="9710"/>
        </w:tabs>
        <w:rPr>
          <w:noProof/>
        </w:rPr>
      </w:pPr>
      <w:r>
        <w:rPr>
          <w:noProof/>
        </w:rPr>
        <w:t>Program Echo, 185</w:t>
      </w:r>
    </w:p>
    <w:p w14:paraId="010B7D9A" w14:textId="77777777" w:rsidR="00D151AC" w:rsidRDefault="00D151AC">
      <w:pPr>
        <w:pStyle w:val="Index2"/>
        <w:tabs>
          <w:tab w:val="right" w:leader="dot" w:pos="9710"/>
        </w:tabs>
        <w:rPr>
          <w:noProof/>
        </w:rPr>
      </w:pPr>
      <w:r>
        <w:rPr>
          <w:noProof/>
        </w:rPr>
        <w:t>Verbosity, 188</w:t>
      </w:r>
    </w:p>
    <w:p w14:paraId="30DE2722" w14:textId="77777777" w:rsidR="00D151AC" w:rsidRDefault="00D151AC">
      <w:pPr>
        <w:pStyle w:val="Index1"/>
        <w:tabs>
          <w:tab w:val="right" w:leader="dot" w:pos="9710"/>
        </w:tabs>
        <w:rPr>
          <w:noProof/>
        </w:rPr>
      </w:pPr>
      <w:r>
        <w:rPr>
          <w:noProof/>
        </w:rPr>
        <w:t>enabling and disabling ZoomText, 26</w:t>
      </w:r>
    </w:p>
    <w:p w14:paraId="559000F1" w14:textId="77777777" w:rsidR="00D151AC" w:rsidRDefault="00D151AC">
      <w:pPr>
        <w:pStyle w:val="Index1"/>
        <w:tabs>
          <w:tab w:val="right" w:leader="dot" w:pos="9710"/>
        </w:tabs>
        <w:rPr>
          <w:noProof/>
        </w:rPr>
      </w:pPr>
      <w:r>
        <w:rPr>
          <w:noProof/>
        </w:rPr>
        <w:t>excluding xFont from applications, 293</w:t>
      </w:r>
    </w:p>
    <w:p w14:paraId="10810EBC" w14:textId="77777777" w:rsidR="00D151AC" w:rsidRDefault="00D151AC">
      <w:pPr>
        <w:pStyle w:val="Index1"/>
        <w:tabs>
          <w:tab w:val="right" w:leader="dot" w:pos="9710"/>
        </w:tabs>
        <w:rPr>
          <w:noProof/>
        </w:rPr>
      </w:pPr>
      <w:r>
        <w:rPr>
          <w:noProof/>
        </w:rPr>
        <w:t>exiting ZoomText, 28</w:t>
      </w:r>
    </w:p>
    <w:p w14:paraId="421EF0C1" w14:textId="77777777" w:rsidR="00D151AC" w:rsidRDefault="00D151AC">
      <w:pPr>
        <w:pStyle w:val="Index1"/>
        <w:tabs>
          <w:tab w:val="right" w:leader="dot" w:pos="9710"/>
        </w:tabs>
        <w:rPr>
          <w:noProof/>
        </w:rPr>
      </w:pPr>
      <w:r>
        <w:rPr>
          <w:noProof/>
        </w:rPr>
        <w:t>features</w:t>
      </w:r>
    </w:p>
    <w:p w14:paraId="3806E744" w14:textId="77777777" w:rsidR="00D151AC" w:rsidRDefault="00D151AC">
      <w:pPr>
        <w:pStyle w:val="Index2"/>
        <w:tabs>
          <w:tab w:val="right" w:leader="dot" w:pos="9710"/>
        </w:tabs>
        <w:rPr>
          <w:noProof/>
        </w:rPr>
      </w:pPr>
      <w:r>
        <w:rPr>
          <w:noProof/>
        </w:rPr>
        <w:t>Magnifier, 3</w:t>
      </w:r>
    </w:p>
    <w:p w14:paraId="7BE2FCA8" w14:textId="77777777" w:rsidR="00D151AC" w:rsidRDefault="00D151AC">
      <w:pPr>
        <w:pStyle w:val="Index2"/>
        <w:tabs>
          <w:tab w:val="right" w:leader="dot" w:pos="9710"/>
        </w:tabs>
        <w:rPr>
          <w:noProof/>
        </w:rPr>
      </w:pPr>
      <w:r>
        <w:rPr>
          <w:noProof/>
        </w:rPr>
        <w:lastRenderedPageBreak/>
        <w:t>Magnifier/Reader, 6</w:t>
      </w:r>
    </w:p>
    <w:p w14:paraId="4E03BAE2" w14:textId="77777777" w:rsidR="00D151AC" w:rsidRDefault="00D151AC">
      <w:pPr>
        <w:pStyle w:val="Index1"/>
        <w:tabs>
          <w:tab w:val="right" w:leader="dot" w:pos="9710"/>
        </w:tabs>
        <w:rPr>
          <w:noProof/>
        </w:rPr>
      </w:pPr>
      <w:r>
        <w:rPr>
          <w:noProof/>
        </w:rPr>
        <w:t>Finder, 228</w:t>
      </w:r>
    </w:p>
    <w:p w14:paraId="002541B4" w14:textId="77777777" w:rsidR="00D151AC" w:rsidRDefault="00D151AC">
      <w:pPr>
        <w:pStyle w:val="Index2"/>
        <w:tabs>
          <w:tab w:val="right" w:leader="dot" w:pos="9710"/>
        </w:tabs>
        <w:rPr>
          <w:noProof/>
        </w:rPr>
      </w:pPr>
      <w:r>
        <w:rPr>
          <w:noProof/>
        </w:rPr>
        <w:t>commands, 232</w:t>
      </w:r>
    </w:p>
    <w:p w14:paraId="30564273" w14:textId="77777777" w:rsidR="00D151AC" w:rsidRDefault="00D151AC">
      <w:pPr>
        <w:pStyle w:val="Index2"/>
        <w:tabs>
          <w:tab w:val="right" w:leader="dot" w:pos="9710"/>
        </w:tabs>
        <w:rPr>
          <w:noProof/>
        </w:rPr>
      </w:pPr>
      <w:r>
        <w:rPr>
          <w:noProof/>
        </w:rPr>
        <w:t>highlight and voice settings, 235</w:t>
      </w:r>
    </w:p>
    <w:p w14:paraId="7840081F" w14:textId="77777777" w:rsidR="00D151AC" w:rsidRDefault="00D151AC">
      <w:pPr>
        <w:pStyle w:val="Index2"/>
        <w:tabs>
          <w:tab w:val="right" w:leader="dot" w:pos="9710"/>
        </w:tabs>
        <w:rPr>
          <w:noProof/>
        </w:rPr>
      </w:pPr>
      <w:r>
        <w:rPr>
          <w:noProof/>
        </w:rPr>
        <w:t>list search, 230</w:t>
      </w:r>
    </w:p>
    <w:p w14:paraId="4B848D64" w14:textId="77777777" w:rsidR="00D151AC" w:rsidRDefault="00D151AC">
      <w:pPr>
        <w:pStyle w:val="Index2"/>
        <w:tabs>
          <w:tab w:val="right" w:leader="dot" w:pos="9710"/>
        </w:tabs>
        <w:rPr>
          <w:noProof/>
        </w:rPr>
      </w:pPr>
      <w:r>
        <w:rPr>
          <w:noProof/>
        </w:rPr>
        <w:t>page search, 229</w:t>
      </w:r>
    </w:p>
    <w:p w14:paraId="3731002F" w14:textId="77777777" w:rsidR="00D151AC" w:rsidRDefault="00D151AC">
      <w:pPr>
        <w:pStyle w:val="Index2"/>
        <w:tabs>
          <w:tab w:val="right" w:leader="dot" w:pos="9710"/>
        </w:tabs>
        <w:rPr>
          <w:noProof/>
        </w:rPr>
      </w:pPr>
      <w:r>
        <w:rPr>
          <w:noProof/>
        </w:rPr>
        <w:t>starting, 228</w:t>
      </w:r>
    </w:p>
    <w:p w14:paraId="6DE0D028" w14:textId="77777777" w:rsidR="00D151AC" w:rsidRDefault="00D151AC">
      <w:pPr>
        <w:pStyle w:val="Index2"/>
        <w:tabs>
          <w:tab w:val="right" w:leader="dot" w:pos="9710"/>
        </w:tabs>
        <w:rPr>
          <w:noProof/>
        </w:rPr>
      </w:pPr>
      <w:r>
        <w:rPr>
          <w:noProof/>
        </w:rPr>
        <w:t>toolbar, 229, 230</w:t>
      </w:r>
    </w:p>
    <w:p w14:paraId="649E7A80" w14:textId="77777777" w:rsidR="00D151AC" w:rsidRDefault="00D151AC">
      <w:pPr>
        <w:pStyle w:val="Index1"/>
        <w:tabs>
          <w:tab w:val="right" w:leader="dot" w:pos="9710"/>
        </w:tabs>
        <w:rPr>
          <w:noProof/>
        </w:rPr>
      </w:pPr>
      <w:r>
        <w:rPr>
          <w:noProof/>
        </w:rPr>
        <w:t>finestre ingrandite</w:t>
      </w:r>
    </w:p>
    <w:p w14:paraId="2ECE76F7" w14:textId="77777777" w:rsidR="00D151AC" w:rsidRDefault="00D151AC">
      <w:pPr>
        <w:pStyle w:val="Index2"/>
        <w:tabs>
          <w:tab w:val="right" w:leader="dot" w:pos="9710"/>
        </w:tabs>
        <w:rPr>
          <w:noProof/>
        </w:rPr>
      </w:pPr>
      <w:r>
        <w:rPr>
          <w:noProof/>
        </w:rPr>
        <w:t>quando si usa un monitor, 74</w:t>
      </w:r>
    </w:p>
    <w:p w14:paraId="41B69BE0" w14:textId="77777777" w:rsidR="00D151AC" w:rsidRDefault="00D151AC">
      <w:pPr>
        <w:pStyle w:val="Index2"/>
        <w:tabs>
          <w:tab w:val="right" w:leader="dot" w:pos="9710"/>
        </w:tabs>
        <w:rPr>
          <w:noProof/>
        </w:rPr>
      </w:pPr>
      <w:r>
        <w:rPr>
          <w:noProof/>
        </w:rPr>
        <w:t>quando si usano monitor multipli, 74</w:t>
      </w:r>
    </w:p>
    <w:p w14:paraId="1586B86B" w14:textId="77777777" w:rsidR="00D151AC" w:rsidRDefault="00D151AC">
      <w:pPr>
        <w:pStyle w:val="Index2"/>
        <w:tabs>
          <w:tab w:val="right" w:leader="dot" w:pos="9710"/>
        </w:tabs>
        <w:rPr>
          <w:noProof/>
        </w:rPr>
      </w:pPr>
      <w:r>
        <w:rPr>
          <w:noProof/>
        </w:rPr>
        <w:t>selezionare, 74</w:t>
      </w:r>
    </w:p>
    <w:p w14:paraId="6C5DA4C1" w14:textId="77777777" w:rsidR="00D151AC" w:rsidRDefault="00D151AC">
      <w:pPr>
        <w:pStyle w:val="Index1"/>
        <w:tabs>
          <w:tab w:val="right" w:leader="dot" w:pos="9710"/>
        </w:tabs>
        <w:rPr>
          <w:noProof/>
        </w:rPr>
      </w:pPr>
      <w:r>
        <w:rPr>
          <w:noProof/>
        </w:rPr>
        <w:t>focus enhancements, 123</w:t>
      </w:r>
    </w:p>
    <w:p w14:paraId="5F866FAE" w14:textId="77777777" w:rsidR="00D151AC" w:rsidRDefault="00D151AC">
      <w:pPr>
        <w:pStyle w:val="Index1"/>
        <w:tabs>
          <w:tab w:val="right" w:leader="dot" w:pos="9710"/>
        </w:tabs>
        <w:rPr>
          <w:noProof/>
        </w:rPr>
      </w:pPr>
      <w:r>
        <w:rPr>
          <w:noProof/>
        </w:rPr>
        <w:t>Funzioni di ingrandimento (informazioni su), 60</w:t>
      </w:r>
    </w:p>
    <w:p w14:paraId="437751E2" w14:textId="77777777" w:rsidR="00D151AC" w:rsidRDefault="00D151AC">
      <w:pPr>
        <w:pStyle w:val="Index1"/>
        <w:tabs>
          <w:tab w:val="right" w:leader="dot" w:pos="9710"/>
        </w:tabs>
        <w:rPr>
          <w:noProof/>
        </w:rPr>
      </w:pPr>
      <w:r>
        <w:rPr>
          <w:noProof/>
        </w:rPr>
        <w:t>getting started</w:t>
      </w:r>
    </w:p>
    <w:p w14:paraId="538D259D" w14:textId="77777777" w:rsidR="00D151AC" w:rsidRDefault="00D151AC">
      <w:pPr>
        <w:pStyle w:val="Index2"/>
        <w:tabs>
          <w:tab w:val="right" w:leader="dot" w:pos="9710"/>
        </w:tabs>
        <w:rPr>
          <w:noProof/>
        </w:rPr>
      </w:pPr>
      <w:r>
        <w:rPr>
          <w:noProof/>
        </w:rPr>
        <w:t>new users, 8</w:t>
      </w:r>
    </w:p>
    <w:p w14:paraId="68E8E20E" w14:textId="77777777" w:rsidR="00D151AC" w:rsidRDefault="00D151AC">
      <w:pPr>
        <w:pStyle w:val="Index1"/>
        <w:tabs>
          <w:tab w:val="right" w:leader="dot" w:pos="9710"/>
        </w:tabs>
        <w:rPr>
          <w:noProof/>
        </w:rPr>
      </w:pPr>
      <w:r>
        <w:rPr>
          <w:noProof/>
        </w:rPr>
        <w:t>Hey Zoomy, 260</w:t>
      </w:r>
    </w:p>
    <w:p w14:paraId="4935341D" w14:textId="77777777" w:rsidR="00D151AC" w:rsidRDefault="00D151AC">
      <w:pPr>
        <w:pStyle w:val="Index1"/>
        <w:tabs>
          <w:tab w:val="right" w:leader="dot" w:pos="9710"/>
        </w:tabs>
        <w:rPr>
          <w:noProof/>
        </w:rPr>
      </w:pPr>
      <w:r>
        <w:rPr>
          <w:noProof/>
        </w:rPr>
        <w:t>hints (voice), 173</w:t>
      </w:r>
    </w:p>
    <w:p w14:paraId="191D0E23" w14:textId="77777777" w:rsidR="00D151AC" w:rsidRDefault="00D151AC">
      <w:pPr>
        <w:pStyle w:val="Index1"/>
        <w:tabs>
          <w:tab w:val="right" w:leader="dot" w:pos="9710"/>
        </w:tabs>
        <w:rPr>
          <w:noProof/>
        </w:rPr>
      </w:pPr>
      <w:r>
        <w:rPr>
          <w:noProof/>
        </w:rPr>
        <w:t>hotkeys</w:t>
      </w:r>
    </w:p>
    <w:p w14:paraId="0AB400C7" w14:textId="77777777" w:rsidR="00D151AC" w:rsidRDefault="00D151AC">
      <w:pPr>
        <w:pStyle w:val="Index2"/>
        <w:tabs>
          <w:tab w:val="right" w:leader="dot" w:pos="9710"/>
        </w:tabs>
        <w:rPr>
          <w:noProof/>
        </w:rPr>
      </w:pPr>
      <w:r>
        <w:rPr>
          <w:noProof/>
        </w:rPr>
        <w:t>configuration hotkeys, 277</w:t>
      </w:r>
    </w:p>
    <w:p w14:paraId="368E7E47" w14:textId="77777777" w:rsidR="00D151AC" w:rsidRDefault="00D151AC">
      <w:pPr>
        <w:pStyle w:val="Index2"/>
        <w:tabs>
          <w:tab w:val="right" w:leader="dot" w:pos="9710"/>
        </w:tabs>
        <w:rPr>
          <w:noProof/>
        </w:rPr>
      </w:pPr>
      <w:r>
        <w:rPr>
          <w:noProof/>
        </w:rPr>
        <w:t>resolving conflicts, 53</w:t>
      </w:r>
    </w:p>
    <w:p w14:paraId="138F352D" w14:textId="77777777" w:rsidR="00D151AC" w:rsidRDefault="00D151AC">
      <w:pPr>
        <w:pStyle w:val="Index1"/>
        <w:tabs>
          <w:tab w:val="right" w:leader="dot" w:pos="9710"/>
        </w:tabs>
        <w:rPr>
          <w:noProof/>
        </w:rPr>
      </w:pPr>
      <w:r>
        <w:rPr>
          <w:noProof/>
        </w:rPr>
        <w:t>informazioni di sistema, 333</w:t>
      </w:r>
    </w:p>
    <w:p w14:paraId="77F7A87B" w14:textId="77777777" w:rsidR="00D151AC" w:rsidRDefault="00D151AC">
      <w:pPr>
        <w:pStyle w:val="Index1"/>
        <w:tabs>
          <w:tab w:val="right" w:leader="dot" w:pos="9710"/>
        </w:tabs>
        <w:rPr>
          <w:noProof/>
        </w:rPr>
      </w:pPr>
      <w:r>
        <w:rPr>
          <w:noProof/>
        </w:rPr>
        <w:t>informazioni su ZoomText, 346</w:t>
      </w:r>
    </w:p>
    <w:p w14:paraId="73076C2B" w14:textId="77777777" w:rsidR="00D151AC" w:rsidRDefault="00D151AC">
      <w:pPr>
        <w:pStyle w:val="Index1"/>
        <w:tabs>
          <w:tab w:val="right" w:leader="dot" w:pos="9710"/>
        </w:tabs>
        <w:rPr>
          <w:noProof/>
        </w:rPr>
      </w:pPr>
      <w:r>
        <w:rPr>
          <w:noProof/>
        </w:rPr>
        <w:t>installing ZoomText, 16</w:t>
      </w:r>
    </w:p>
    <w:p w14:paraId="7ECDA6A0" w14:textId="77777777" w:rsidR="00D151AC" w:rsidRDefault="00D151AC">
      <w:pPr>
        <w:pStyle w:val="Index1"/>
        <w:tabs>
          <w:tab w:val="right" w:leader="dot" w:pos="9710"/>
        </w:tabs>
        <w:rPr>
          <w:noProof/>
        </w:rPr>
      </w:pPr>
      <w:r>
        <w:rPr>
          <w:noProof/>
        </w:rPr>
        <w:t>interfaccia utente, 35</w:t>
      </w:r>
    </w:p>
    <w:p w14:paraId="327E55D1" w14:textId="77777777" w:rsidR="00D151AC" w:rsidRDefault="00D151AC">
      <w:pPr>
        <w:pStyle w:val="Index1"/>
        <w:tabs>
          <w:tab w:val="right" w:leader="dot" w:pos="9710"/>
        </w:tabs>
        <w:rPr>
          <w:noProof/>
        </w:rPr>
      </w:pPr>
      <w:r>
        <w:rPr>
          <w:noProof/>
        </w:rPr>
        <w:t>keyboard echo, 179</w:t>
      </w:r>
    </w:p>
    <w:p w14:paraId="33AEF8FC" w14:textId="77777777" w:rsidR="00D151AC" w:rsidRDefault="00D151AC">
      <w:pPr>
        <w:pStyle w:val="Index1"/>
        <w:tabs>
          <w:tab w:val="right" w:leader="dot" w:pos="9710"/>
        </w:tabs>
        <w:rPr>
          <w:noProof/>
        </w:rPr>
      </w:pPr>
      <w:r>
        <w:rPr>
          <w:noProof/>
        </w:rPr>
        <w:t>legacy reading preferences, 296</w:t>
      </w:r>
    </w:p>
    <w:p w14:paraId="5A92AF04" w14:textId="77777777" w:rsidR="00D151AC" w:rsidRDefault="00D151AC">
      <w:pPr>
        <w:pStyle w:val="Index1"/>
        <w:tabs>
          <w:tab w:val="right" w:leader="dot" w:pos="9710"/>
        </w:tabs>
        <w:rPr>
          <w:noProof/>
        </w:rPr>
      </w:pPr>
      <w:r>
        <w:rPr>
          <w:noProof/>
        </w:rPr>
        <w:t>legal</w:t>
      </w:r>
    </w:p>
    <w:p w14:paraId="485113A1" w14:textId="77777777" w:rsidR="00D151AC" w:rsidRDefault="00D151AC">
      <w:pPr>
        <w:pStyle w:val="Index2"/>
        <w:tabs>
          <w:tab w:val="right" w:leader="dot" w:pos="9710"/>
        </w:tabs>
        <w:rPr>
          <w:noProof/>
        </w:rPr>
      </w:pPr>
      <w:r>
        <w:rPr>
          <w:noProof/>
        </w:rPr>
        <w:t>Marchi di fabbrica, 2</w:t>
      </w:r>
    </w:p>
    <w:p w14:paraId="696AE5E5" w14:textId="77777777" w:rsidR="00D151AC" w:rsidRDefault="00D151AC">
      <w:pPr>
        <w:pStyle w:val="Index1"/>
        <w:tabs>
          <w:tab w:val="right" w:leader="dot" w:pos="9710"/>
        </w:tabs>
        <w:rPr>
          <w:noProof/>
        </w:rPr>
      </w:pPr>
      <w:r>
        <w:rPr>
          <w:noProof/>
        </w:rPr>
        <w:t>legale</w:t>
      </w:r>
    </w:p>
    <w:p w14:paraId="45027D4C" w14:textId="77777777" w:rsidR="00D151AC" w:rsidRDefault="00D151AC">
      <w:pPr>
        <w:pStyle w:val="Index2"/>
        <w:tabs>
          <w:tab w:val="right" w:leader="dot" w:pos="9710"/>
        </w:tabs>
        <w:rPr>
          <w:noProof/>
        </w:rPr>
      </w:pPr>
      <w:r>
        <w:rPr>
          <w:noProof/>
        </w:rPr>
        <w:t>Copyright, 2</w:t>
      </w:r>
    </w:p>
    <w:p w14:paraId="0B8DB729" w14:textId="77777777" w:rsidR="00D151AC" w:rsidRDefault="00D151AC">
      <w:pPr>
        <w:pStyle w:val="Index1"/>
        <w:tabs>
          <w:tab w:val="right" w:leader="dot" w:pos="9710"/>
        </w:tabs>
        <w:rPr>
          <w:noProof/>
        </w:rPr>
      </w:pPr>
      <w:r>
        <w:rPr>
          <w:noProof/>
        </w:rPr>
        <w:t>Lettore Applicazione</w:t>
      </w:r>
    </w:p>
    <w:p w14:paraId="56B85E9C" w14:textId="77777777" w:rsidR="00D151AC" w:rsidRDefault="00D151AC">
      <w:pPr>
        <w:pStyle w:val="Index2"/>
        <w:tabs>
          <w:tab w:val="right" w:leader="dot" w:pos="9710"/>
        </w:tabs>
        <w:rPr>
          <w:noProof/>
        </w:rPr>
      </w:pPr>
      <w:r>
        <w:rPr>
          <w:noProof/>
        </w:rPr>
        <w:t>L'ambiente della vista Testo, 195</w:t>
      </w:r>
    </w:p>
    <w:p w14:paraId="7A1261C8" w14:textId="77777777" w:rsidR="00D151AC" w:rsidRDefault="00D151AC">
      <w:pPr>
        <w:pStyle w:val="Index1"/>
        <w:tabs>
          <w:tab w:val="right" w:leader="dot" w:pos="9710"/>
        </w:tabs>
        <w:rPr>
          <w:noProof/>
        </w:rPr>
      </w:pPr>
      <w:r>
        <w:rPr>
          <w:noProof/>
        </w:rPr>
        <w:t>Live Text View, 128, 136</w:t>
      </w:r>
    </w:p>
    <w:p w14:paraId="2E3E3111" w14:textId="77777777" w:rsidR="00D151AC" w:rsidRDefault="00D151AC">
      <w:pPr>
        <w:pStyle w:val="Index1"/>
        <w:tabs>
          <w:tab w:val="right" w:leader="dot" w:pos="9710"/>
        </w:tabs>
        <w:rPr>
          <w:noProof/>
        </w:rPr>
      </w:pPr>
      <w:r>
        <w:rPr>
          <w:noProof/>
        </w:rPr>
        <w:t>logon prompt, 29</w:t>
      </w:r>
    </w:p>
    <w:p w14:paraId="22ED12F3" w14:textId="77777777" w:rsidR="00D151AC" w:rsidRDefault="00D151AC">
      <w:pPr>
        <w:pStyle w:val="Index1"/>
        <w:tabs>
          <w:tab w:val="right" w:leader="dot" w:pos="9710"/>
        </w:tabs>
        <w:rPr>
          <w:noProof/>
        </w:rPr>
      </w:pPr>
      <w:r>
        <w:rPr>
          <w:noProof/>
        </w:rPr>
        <w:lastRenderedPageBreak/>
        <w:t>Magnifier toolbar tab, 61</w:t>
      </w:r>
    </w:p>
    <w:p w14:paraId="7BFCA979" w14:textId="77777777" w:rsidR="00D151AC" w:rsidRDefault="00D151AC">
      <w:pPr>
        <w:pStyle w:val="Index1"/>
        <w:tabs>
          <w:tab w:val="right" w:leader="dot" w:pos="9710"/>
        </w:tabs>
        <w:rPr>
          <w:noProof/>
        </w:rPr>
      </w:pPr>
      <w:r>
        <w:rPr>
          <w:noProof/>
        </w:rPr>
        <w:t>miglioramenti colore, 109</w:t>
      </w:r>
    </w:p>
    <w:p w14:paraId="26FE85D0" w14:textId="77777777" w:rsidR="00D151AC" w:rsidRDefault="00D151AC">
      <w:pPr>
        <w:pStyle w:val="Index1"/>
        <w:tabs>
          <w:tab w:val="right" w:leader="dot" w:pos="9710"/>
        </w:tabs>
        <w:rPr>
          <w:noProof/>
        </w:rPr>
      </w:pPr>
      <w:r>
        <w:rPr>
          <w:noProof/>
        </w:rPr>
        <w:t>miglioramenti cursore, 119</w:t>
      </w:r>
    </w:p>
    <w:p w14:paraId="0D6043F9" w14:textId="77777777" w:rsidR="00D151AC" w:rsidRDefault="00D151AC">
      <w:pPr>
        <w:pStyle w:val="Index1"/>
        <w:tabs>
          <w:tab w:val="right" w:leader="dot" w:pos="9710"/>
        </w:tabs>
        <w:rPr>
          <w:noProof/>
        </w:rPr>
      </w:pPr>
      <w:r>
        <w:rPr>
          <w:noProof/>
        </w:rPr>
        <w:t>miglioramenti schermo</w:t>
      </w:r>
    </w:p>
    <w:p w14:paraId="411C5EE7" w14:textId="77777777" w:rsidR="00D151AC" w:rsidRDefault="00D151AC">
      <w:pPr>
        <w:pStyle w:val="Index2"/>
        <w:tabs>
          <w:tab w:val="right" w:leader="dot" w:pos="9710"/>
        </w:tabs>
        <w:rPr>
          <w:noProof/>
        </w:rPr>
      </w:pPr>
      <w:r>
        <w:rPr>
          <w:noProof/>
        </w:rPr>
        <w:t>Miglioramenti colore, 109</w:t>
      </w:r>
    </w:p>
    <w:p w14:paraId="7871ADA3" w14:textId="77777777" w:rsidR="00D151AC" w:rsidRDefault="00D151AC">
      <w:pPr>
        <w:pStyle w:val="Index2"/>
        <w:tabs>
          <w:tab w:val="right" w:leader="dot" w:pos="9710"/>
        </w:tabs>
        <w:rPr>
          <w:noProof/>
        </w:rPr>
      </w:pPr>
      <w:r>
        <w:rPr>
          <w:noProof/>
        </w:rPr>
        <w:t>Miglioramenti cursore, 119</w:t>
      </w:r>
    </w:p>
    <w:p w14:paraId="3C1F51BB" w14:textId="77777777" w:rsidR="00D151AC" w:rsidRDefault="00D151AC">
      <w:pPr>
        <w:pStyle w:val="Index1"/>
        <w:tabs>
          <w:tab w:val="right" w:leader="dot" w:pos="9710"/>
        </w:tabs>
        <w:rPr>
          <w:noProof/>
        </w:rPr>
      </w:pPr>
      <w:r>
        <w:rPr>
          <w:noProof/>
        </w:rPr>
        <w:t>Miglioramenti schermo</w:t>
      </w:r>
    </w:p>
    <w:p w14:paraId="188F552B" w14:textId="77777777" w:rsidR="00D151AC" w:rsidRDefault="00D151AC">
      <w:pPr>
        <w:pStyle w:val="Index2"/>
        <w:tabs>
          <w:tab w:val="right" w:leader="dot" w:pos="9710"/>
        </w:tabs>
        <w:rPr>
          <w:noProof/>
        </w:rPr>
      </w:pPr>
      <w:r>
        <w:rPr>
          <w:noProof/>
        </w:rPr>
        <w:t>Miglioramenti puntatore, 114</w:t>
      </w:r>
    </w:p>
    <w:p w14:paraId="4DC30B1E" w14:textId="77777777" w:rsidR="00D151AC" w:rsidRDefault="00D151AC">
      <w:pPr>
        <w:pStyle w:val="Index1"/>
        <w:tabs>
          <w:tab w:val="right" w:leader="dot" w:pos="9710"/>
        </w:tabs>
        <w:rPr>
          <w:noProof/>
        </w:rPr>
      </w:pPr>
      <w:r>
        <w:rPr>
          <w:noProof/>
        </w:rPr>
        <w:t>mouse (navigation), 153</w:t>
      </w:r>
    </w:p>
    <w:p w14:paraId="4E8E5617" w14:textId="77777777" w:rsidR="00D151AC" w:rsidRDefault="00D151AC">
      <w:pPr>
        <w:pStyle w:val="Index1"/>
        <w:tabs>
          <w:tab w:val="right" w:leader="dot" w:pos="9710"/>
        </w:tabs>
        <w:rPr>
          <w:noProof/>
        </w:rPr>
      </w:pPr>
      <w:r>
        <w:rPr>
          <w:noProof/>
        </w:rPr>
        <w:t>mouse echo, 182</w:t>
      </w:r>
    </w:p>
    <w:p w14:paraId="4589822D" w14:textId="77777777" w:rsidR="00D151AC" w:rsidRDefault="00D151AC">
      <w:pPr>
        <w:pStyle w:val="Index1"/>
        <w:tabs>
          <w:tab w:val="right" w:leader="dot" w:pos="9710"/>
        </w:tabs>
        <w:rPr>
          <w:noProof/>
        </w:rPr>
      </w:pPr>
      <w:r>
        <w:rPr>
          <w:noProof/>
        </w:rPr>
        <w:t>multiple monitors</w:t>
      </w:r>
    </w:p>
    <w:p w14:paraId="4753DFAC" w14:textId="77777777" w:rsidR="00D151AC" w:rsidRDefault="00D151AC">
      <w:pPr>
        <w:pStyle w:val="Index2"/>
        <w:tabs>
          <w:tab w:val="right" w:leader="dot" w:pos="9710"/>
        </w:tabs>
        <w:rPr>
          <w:noProof/>
        </w:rPr>
      </w:pPr>
      <w:r>
        <w:rPr>
          <w:noProof/>
        </w:rPr>
        <w:t>about, 94</w:t>
      </w:r>
    </w:p>
    <w:p w14:paraId="77B8B5D4" w14:textId="77777777" w:rsidR="00D151AC" w:rsidRDefault="00D151AC">
      <w:pPr>
        <w:pStyle w:val="Index2"/>
        <w:tabs>
          <w:tab w:val="right" w:leader="dot" w:pos="9710"/>
        </w:tabs>
        <w:rPr>
          <w:noProof/>
        </w:rPr>
      </w:pPr>
      <w:r>
        <w:rPr>
          <w:noProof/>
        </w:rPr>
        <w:t>Automatic Adjustment to Display Changes, 102</w:t>
      </w:r>
    </w:p>
    <w:p w14:paraId="042478E2" w14:textId="77777777" w:rsidR="00D151AC" w:rsidRDefault="00D151AC">
      <w:pPr>
        <w:pStyle w:val="Index2"/>
        <w:tabs>
          <w:tab w:val="right" w:leader="dot" w:pos="9710"/>
        </w:tabs>
        <w:rPr>
          <w:noProof/>
        </w:rPr>
      </w:pPr>
      <w:r>
        <w:rPr>
          <w:noProof/>
        </w:rPr>
        <w:t>Configuring Displays, 100</w:t>
      </w:r>
    </w:p>
    <w:p w14:paraId="063E3B1D" w14:textId="77777777" w:rsidR="00D151AC" w:rsidRDefault="00D151AC">
      <w:pPr>
        <w:pStyle w:val="Index2"/>
        <w:tabs>
          <w:tab w:val="right" w:leader="dot" w:pos="9710"/>
        </w:tabs>
        <w:rPr>
          <w:noProof/>
        </w:rPr>
      </w:pPr>
      <w:r>
        <w:rPr>
          <w:noProof/>
        </w:rPr>
        <w:t>Feature Behaviors in Multple Monitors, 104</w:t>
      </w:r>
    </w:p>
    <w:p w14:paraId="1C6E862D" w14:textId="77777777" w:rsidR="00D151AC" w:rsidRDefault="00D151AC">
      <w:pPr>
        <w:pStyle w:val="Index2"/>
        <w:tabs>
          <w:tab w:val="right" w:leader="dot" w:pos="9710"/>
        </w:tabs>
        <w:rPr>
          <w:noProof/>
        </w:rPr>
      </w:pPr>
      <w:r>
        <w:rPr>
          <w:noProof/>
        </w:rPr>
        <w:t>Options, 95</w:t>
      </w:r>
    </w:p>
    <w:p w14:paraId="571E407E" w14:textId="77777777" w:rsidR="00D151AC" w:rsidRDefault="00D151AC">
      <w:pPr>
        <w:pStyle w:val="Index2"/>
        <w:tabs>
          <w:tab w:val="right" w:leader="dot" w:pos="9710"/>
        </w:tabs>
        <w:rPr>
          <w:noProof/>
        </w:rPr>
      </w:pPr>
      <w:r>
        <w:rPr>
          <w:noProof/>
        </w:rPr>
        <w:t>Recommended Monitor Configurations, 99</w:t>
      </w:r>
    </w:p>
    <w:p w14:paraId="3E9CFAF0" w14:textId="77777777" w:rsidR="00D151AC" w:rsidRDefault="00D151AC">
      <w:pPr>
        <w:pStyle w:val="Index2"/>
        <w:tabs>
          <w:tab w:val="right" w:leader="dot" w:pos="9710"/>
        </w:tabs>
        <w:rPr>
          <w:noProof/>
        </w:rPr>
      </w:pPr>
      <w:r>
        <w:rPr>
          <w:noProof/>
        </w:rPr>
        <w:t>Supported Multiple Monitor Hardware, 98</w:t>
      </w:r>
    </w:p>
    <w:p w14:paraId="2753A8DF" w14:textId="77777777" w:rsidR="00D151AC" w:rsidRDefault="00D151AC">
      <w:pPr>
        <w:pStyle w:val="Index2"/>
        <w:tabs>
          <w:tab w:val="right" w:leader="dot" w:pos="9710"/>
        </w:tabs>
        <w:rPr>
          <w:noProof/>
        </w:rPr>
      </w:pPr>
      <w:r>
        <w:rPr>
          <w:noProof/>
        </w:rPr>
        <w:t>Troubleshooting, 106</w:t>
      </w:r>
    </w:p>
    <w:p w14:paraId="4F824B20" w14:textId="77777777" w:rsidR="00D151AC" w:rsidRDefault="00D151AC">
      <w:pPr>
        <w:pStyle w:val="Index1"/>
        <w:tabs>
          <w:tab w:val="right" w:leader="dot" w:pos="9710"/>
        </w:tabs>
        <w:rPr>
          <w:noProof/>
        </w:rPr>
      </w:pPr>
      <w:r>
        <w:rPr>
          <w:noProof/>
        </w:rPr>
        <w:t>navigation settings</w:t>
      </w:r>
    </w:p>
    <w:p w14:paraId="5488FBD7" w14:textId="77777777" w:rsidR="00D151AC" w:rsidRDefault="00D151AC">
      <w:pPr>
        <w:pStyle w:val="Index2"/>
        <w:tabs>
          <w:tab w:val="right" w:leader="dot" w:pos="9710"/>
        </w:tabs>
        <w:rPr>
          <w:noProof/>
        </w:rPr>
      </w:pPr>
      <w:r>
        <w:rPr>
          <w:noProof/>
        </w:rPr>
        <w:t>about, 146</w:t>
      </w:r>
    </w:p>
    <w:p w14:paraId="2632528E" w14:textId="77777777" w:rsidR="00D151AC" w:rsidRDefault="00D151AC">
      <w:pPr>
        <w:pStyle w:val="Index2"/>
        <w:tabs>
          <w:tab w:val="right" w:leader="dot" w:pos="9710"/>
        </w:tabs>
        <w:rPr>
          <w:noProof/>
        </w:rPr>
      </w:pPr>
      <w:r>
        <w:rPr>
          <w:noProof/>
        </w:rPr>
        <w:t>Alignment, 150</w:t>
      </w:r>
    </w:p>
    <w:p w14:paraId="7395D731" w14:textId="77777777" w:rsidR="00D151AC" w:rsidRDefault="00D151AC">
      <w:pPr>
        <w:pStyle w:val="Index2"/>
        <w:tabs>
          <w:tab w:val="right" w:leader="dot" w:pos="9710"/>
        </w:tabs>
        <w:rPr>
          <w:noProof/>
        </w:rPr>
      </w:pPr>
      <w:r>
        <w:rPr>
          <w:noProof/>
        </w:rPr>
        <w:t>Mouse, 153</w:t>
      </w:r>
    </w:p>
    <w:p w14:paraId="566D6930" w14:textId="77777777" w:rsidR="00D151AC" w:rsidRDefault="00D151AC">
      <w:pPr>
        <w:pStyle w:val="Index2"/>
        <w:tabs>
          <w:tab w:val="right" w:leader="dot" w:pos="9710"/>
        </w:tabs>
        <w:rPr>
          <w:noProof/>
        </w:rPr>
      </w:pPr>
      <w:r>
        <w:rPr>
          <w:noProof/>
        </w:rPr>
        <w:t>Panning, 156</w:t>
      </w:r>
    </w:p>
    <w:p w14:paraId="3E692FFA" w14:textId="77777777" w:rsidR="00D151AC" w:rsidRDefault="00D151AC">
      <w:pPr>
        <w:pStyle w:val="Index2"/>
        <w:tabs>
          <w:tab w:val="right" w:leader="dot" w:pos="9710"/>
        </w:tabs>
        <w:rPr>
          <w:noProof/>
        </w:rPr>
      </w:pPr>
      <w:r>
        <w:rPr>
          <w:noProof/>
        </w:rPr>
        <w:t>Tracking, 147</w:t>
      </w:r>
    </w:p>
    <w:p w14:paraId="646265FB" w14:textId="77777777" w:rsidR="00D151AC" w:rsidRDefault="00D151AC">
      <w:pPr>
        <w:pStyle w:val="Index1"/>
        <w:tabs>
          <w:tab w:val="right" w:leader="dot" w:pos="9710"/>
        </w:tabs>
        <w:rPr>
          <w:noProof/>
        </w:rPr>
      </w:pPr>
      <w:r>
        <w:rPr>
          <w:noProof/>
        </w:rPr>
        <w:t>network license, 19</w:t>
      </w:r>
    </w:p>
    <w:p w14:paraId="2DEF380F" w14:textId="77777777" w:rsidR="00D151AC" w:rsidRDefault="00D151AC">
      <w:pPr>
        <w:pStyle w:val="Index1"/>
        <w:tabs>
          <w:tab w:val="right" w:leader="dot" w:pos="9710"/>
        </w:tabs>
        <w:rPr>
          <w:noProof/>
        </w:rPr>
      </w:pPr>
      <w:r>
        <w:rPr>
          <w:noProof/>
        </w:rPr>
        <w:t>Oscuramento schermo, 39</w:t>
      </w:r>
    </w:p>
    <w:p w14:paraId="4D46642D" w14:textId="77777777" w:rsidR="00D151AC" w:rsidRDefault="00D151AC">
      <w:pPr>
        <w:pStyle w:val="Index1"/>
        <w:tabs>
          <w:tab w:val="right" w:leader="dot" w:pos="9710"/>
        </w:tabs>
        <w:rPr>
          <w:noProof/>
        </w:rPr>
      </w:pPr>
      <w:r>
        <w:rPr>
          <w:noProof/>
        </w:rPr>
        <w:t>overview mode, 91</w:t>
      </w:r>
    </w:p>
    <w:p w14:paraId="207DEC30" w14:textId="77777777" w:rsidR="00D151AC" w:rsidRDefault="00D151AC">
      <w:pPr>
        <w:pStyle w:val="Index1"/>
        <w:tabs>
          <w:tab w:val="right" w:leader="dot" w:pos="9710"/>
        </w:tabs>
        <w:rPr>
          <w:noProof/>
        </w:rPr>
      </w:pPr>
      <w:r>
        <w:rPr>
          <w:noProof/>
        </w:rPr>
        <w:t>panning (navigation), 156</w:t>
      </w:r>
    </w:p>
    <w:p w14:paraId="19DABF1D" w14:textId="77777777" w:rsidR="00D151AC" w:rsidRDefault="00D151AC">
      <w:pPr>
        <w:pStyle w:val="Index1"/>
        <w:tabs>
          <w:tab w:val="right" w:leader="dot" w:pos="9710"/>
        </w:tabs>
        <w:rPr>
          <w:noProof/>
        </w:rPr>
      </w:pPr>
      <w:r>
        <w:rPr>
          <w:noProof/>
        </w:rPr>
        <w:t>parola di attivazione, 260</w:t>
      </w:r>
    </w:p>
    <w:p w14:paraId="77E26E8F" w14:textId="77777777" w:rsidR="00D151AC" w:rsidRDefault="00D151AC">
      <w:pPr>
        <w:pStyle w:val="Index1"/>
        <w:tabs>
          <w:tab w:val="right" w:leader="dot" w:pos="9710"/>
        </w:tabs>
        <w:rPr>
          <w:noProof/>
        </w:rPr>
      </w:pPr>
      <w:r>
        <w:rPr>
          <w:noProof/>
        </w:rPr>
        <w:t>pointer enhancements, 114</w:t>
      </w:r>
    </w:p>
    <w:p w14:paraId="44B8588A" w14:textId="77777777" w:rsidR="00D151AC" w:rsidRDefault="00D151AC">
      <w:pPr>
        <w:pStyle w:val="Index1"/>
        <w:tabs>
          <w:tab w:val="right" w:leader="dot" w:pos="9710"/>
        </w:tabs>
        <w:rPr>
          <w:noProof/>
        </w:rPr>
      </w:pPr>
      <w:r>
        <w:rPr>
          <w:noProof/>
        </w:rPr>
        <w:t>preferences</w:t>
      </w:r>
    </w:p>
    <w:p w14:paraId="6F2971E2" w14:textId="77777777" w:rsidR="00D151AC" w:rsidRDefault="00D151AC">
      <w:pPr>
        <w:pStyle w:val="Index2"/>
        <w:tabs>
          <w:tab w:val="right" w:leader="dot" w:pos="9710"/>
        </w:tabs>
        <w:rPr>
          <w:noProof/>
        </w:rPr>
      </w:pPr>
      <w:r>
        <w:rPr>
          <w:noProof/>
        </w:rPr>
        <w:t>about, 280</w:t>
      </w:r>
    </w:p>
    <w:p w14:paraId="2402DD72" w14:textId="77777777" w:rsidR="00D151AC" w:rsidRDefault="00D151AC">
      <w:pPr>
        <w:pStyle w:val="Index2"/>
        <w:tabs>
          <w:tab w:val="right" w:leader="dot" w:pos="9710"/>
        </w:tabs>
        <w:rPr>
          <w:noProof/>
        </w:rPr>
      </w:pPr>
      <w:r>
        <w:rPr>
          <w:noProof/>
        </w:rPr>
        <w:t>excluding xFont, 293</w:t>
      </w:r>
    </w:p>
    <w:p w14:paraId="1CF61916" w14:textId="77777777" w:rsidR="00D151AC" w:rsidRDefault="00D151AC">
      <w:pPr>
        <w:pStyle w:val="Index2"/>
        <w:tabs>
          <w:tab w:val="right" w:leader="dot" w:pos="9710"/>
        </w:tabs>
        <w:rPr>
          <w:noProof/>
        </w:rPr>
      </w:pPr>
      <w:r>
        <w:rPr>
          <w:noProof/>
        </w:rPr>
        <w:t>legacy reading, 296</w:t>
      </w:r>
    </w:p>
    <w:p w14:paraId="282D1D16" w14:textId="77777777" w:rsidR="00D151AC" w:rsidRDefault="00D151AC">
      <w:pPr>
        <w:pStyle w:val="Index2"/>
        <w:tabs>
          <w:tab w:val="right" w:leader="dot" w:pos="9710"/>
        </w:tabs>
        <w:rPr>
          <w:noProof/>
        </w:rPr>
      </w:pPr>
      <w:r>
        <w:rPr>
          <w:noProof/>
        </w:rPr>
        <w:lastRenderedPageBreak/>
        <w:t>program, 281</w:t>
      </w:r>
    </w:p>
    <w:p w14:paraId="65C1A264" w14:textId="77777777" w:rsidR="00D151AC" w:rsidRDefault="00D151AC">
      <w:pPr>
        <w:pStyle w:val="Index2"/>
        <w:tabs>
          <w:tab w:val="right" w:leader="dot" w:pos="9710"/>
        </w:tabs>
        <w:rPr>
          <w:noProof/>
        </w:rPr>
      </w:pPr>
      <w:r>
        <w:rPr>
          <w:noProof/>
        </w:rPr>
        <w:t>Run ZoomText As, 298</w:t>
      </w:r>
    </w:p>
    <w:p w14:paraId="507FC885" w14:textId="77777777" w:rsidR="00D151AC" w:rsidRDefault="00D151AC">
      <w:pPr>
        <w:pStyle w:val="Index2"/>
        <w:tabs>
          <w:tab w:val="right" w:leader="dot" w:pos="9710"/>
        </w:tabs>
        <w:rPr>
          <w:noProof/>
        </w:rPr>
      </w:pPr>
      <w:r>
        <w:rPr>
          <w:noProof/>
        </w:rPr>
        <w:t>smoothing, 290</w:t>
      </w:r>
    </w:p>
    <w:p w14:paraId="513C6943" w14:textId="77777777" w:rsidR="00D151AC" w:rsidRDefault="00D151AC">
      <w:pPr>
        <w:pStyle w:val="Index2"/>
        <w:tabs>
          <w:tab w:val="right" w:leader="dot" w:pos="9710"/>
        </w:tabs>
        <w:rPr>
          <w:noProof/>
        </w:rPr>
      </w:pPr>
      <w:r>
        <w:rPr>
          <w:noProof/>
        </w:rPr>
        <w:t>user interface, 286</w:t>
      </w:r>
    </w:p>
    <w:p w14:paraId="159F0C1B" w14:textId="77777777" w:rsidR="00D151AC" w:rsidRDefault="00D151AC">
      <w:pPr>
        <w:pStyle w:val="Index1"/>
        <w:tabs>
          <w:tab w:val="right" w:leader="dot" w:pos="9710"/>
        </w:tabs>
        <w:rPr>
          <w:noProof/>
        </w:rPr>
      </w:pPr>
      <w:r>
        <w:rPr>
          <w:noProof/>
        </w:rPr>
        <w:t>program echo, 185</w:t>
      </w:r>
    </w:p>
    <w:p w14:paraId="11A01658" w14:textId="77777777" w:rsidR="00D151AC" w:rsidRDefault="00D151AC">
      <w:pPr>
        <w:pStyle w:val="Index1"/>
        <w:tabs>
          <w:tab w:val="right" w:leader="dot" w:pos="9710"/>
        </w:tabs>
        <w:rPr>
          <w:noProof/>
        </w:rPr>
      </w:pPr>
      <w:r>
        <w:rPr>
          <w:noProof/>
        </w:rPr>
        <w:t>program preferences, 281</w:t>
      </w:r>
    </w:p>
    <w:p w14:paraId="4585D9BA" w14:textId="77777777" w:rsidR="00D151AC" w:rsidRDefault="00D151AC">
      <w:pPr>
        <w:pStyle w:val="Index1"/>
        <w:tabs>
          <w:tab w:val="right" w:leader="dot" w:pos="9710"/>
        </w:tabs>
        <w:rPr>
          <w:noProof/>
        </w:rPr>
      </w:pPr>
      <w:r>
        <w:rPr>
          <w:noProof/>
        </w:rPr>
        <w:t>Programma Early adopter, 32, 342</w:t>
      </w:r>
    </w:p>
    <w:p w14:paraId="3AFE9168" w14:textId="77777777" w:rsidR="00D151AC" w:rsidRDefault="00D151AC">
      <w:pPr>
        <w:pStyle w:val="Index1"/>
        <w:tabs>
          <w:tab w:val="right" w:leader="dot" w:pos="9710"/>
        </w:tabs>
        <w:rPr>
          <w:noProof/>
        </w:rPr>
      </w:pPr>
      <w:r>
        <w:rPr>
          <w:noProof/>
        </w:rPr>
        <w:t>Reader features (about), 159</w:t>
      </w:r>
    </w:p>
    <w:p w14:paraId="531D1EA4" w14:textId="77777777" w:rsidR="00D151AC" w:rsidRDefault="00D151AC">
      <w:pPr>
        <w:pStyle w:val="Index1"/>
        <w:tabs>
          <w:tab w:val="right" w:leader="dot" w:pos="9710"/>
        </w:tabs>
        <w:rPr>
          <w:noProof/>
        </w:rPr>
      </w:pPr>
      <w:r>
        <w:rPr>
          <w:noProof/>
        </w:rPr>
        <w:t>Reader toolbar tab, 160</w:t>
      </w:r>
    </w:p>
    <w:p w14:paraId="1F2D6DF2" w14:textId="77777777" w:rsidR="00D151AC" w:rsidRDefault="00D151AC">
      <w:pPr>
        <w:pStyle w:val="Index1"/>
        <w:tabs>
          <w:tab w:val="right" w:leader="dot" w:pos="9710"/>
        </w:tabs>
        <w:rPr>
          <w:noProof/>
        </w:rPr>
      </w:pPr>
      <w:r>
        <w:rPr>
          <w:noProof/>
        </w:rPr>
        <w:t>Reading Zones</w:t>
      </w:r>
    </w:p>
    <w:p w14:paraId="2CDF93C3" w14:textId="77777777" w:rsidR="00D151AC" w:rsidRDefault="00D151AC">
      <w:pPr>
        <w:pStyle w:val="Index2"/>
        <w:tabs>
          <w:tab w:val="right" w:leader="dot" w:pos="9710"/>
        </w:tabs>
        <w:rPr>
          <w:noProof/>
        </w:rPr>
      </w:pPr>
      <w:r>
        <w:rPr>
          <w:noProof/>
        </w:rPr>
        <w:t>about, 206</w:t>
      </w:r>
    </w:p>
    <w:p w14:paraId="1834782F" w14:textId="77777777" w:rsidR="00D151AC" w:rsidRDefault="00D151AC">
      <w:pPr>
        <w:pStyle w:val="Index2"/>
        <w:tabs>
          <w:tab w:val="right" w:leader="dot" w:pos="9710"/>
        </w:tabs>
        <w:rPr>
          <w:noProof/>
        </w:rPr>
      </w:pPr>
      <w:r>
        <w:rPr>
          <w:noProof/>
        </w:rPr>
        <w:t>creating, editing and deleting, 207</w:t>
      </w:r>
    </w:p>
    <w:p w14:paraId="2FF35C78" w14:textId="77777777" w:rsidR="00D151AC" w:rsidRDefault="00D151AC">
      <w:pPr>
        <w:pStyle w:val="Index2"/>
        <w:tabs>
          <w:tab w:val="right" w:leader="dot" w:pos="9710"/>
        </w:tabs>
        <w:rPr>
          <w:noProof/>
        </w:rPr>
      </w:pPr>
      <w:r>
        <w:rPr>
          <w:noProof/>
        </w:rPr>
        <w:t>settings, 214</w:t>
      </w:r>
    </w:p>
    <w:p w14:paraId="262F46AE" w14:textId="77777777" w:rsidR="00D151AC" w:rsidRDefault="00D151AC">
      <w:pPr>
        <w:pStyle w:val="Index2"/>
        <w:tabs>
          <w:tab w:val="right" w:leader="dot" w:pos="9710"/>
        </w:tabs>
        <w:rPr>
          <w:noProof/>
        </w:rPr>
      </w:pPr>
      <w:r>
        <w:rPr>
          <w:noProof/>
        </w:rPr>
        <w:t>toolbar, 213</w:t>
      </w:r>
    </w:p>
    <w:p w14:paraId="7EB747F1" w14:textId="77777777" w:rsidR="00D151AC" w:rsidRDefault="00D151AC">
      <w:pPr>
        <w:pStyle w:val="Index2"/>
        <w:tabs>
          <w:tab w:val="right" w:leader="dot" w:pos="9710"/>
        </w:tabs>
        <w:rPr>
          <w:noProof/>
        </w:rPr>
      </w:pPr>
      <w:r>
        <w:rPr>
          <w:noProof/>
        </w:rPr>
        <w:t>using, 211</w:t>
      </w:r>
    </w:p>
    <w:p w14:paraId="584FD45F" w14:textId="77777777" w:rsidR="00D151AC" w:rsidRDefault="00D151AC">
      <w:pPr>
        <w:pStyle w:val="Index1"/>
        <w:tabs>
          <w:tab w:val="right" w:leader="dot" w:pos="9710"/>
        </w:tabs>
        <w:rPr>
          <w:noProof/>
        </w:rPr>
      </w:pPr>
      <w:r>
        <w:rPr>
          <w:noProof/>
        </w:rPr>
        <w:t>report errori, 334</w:t>
      </w:r>
    </w:p>
    <w:p w14:paraId="0993290A" w14:textId="77777777" w:rsidR="00D151AC" w:rsidRDefault="00D151AC">
      <w:pPr>
        <w:pStyle w:val="Index1"/>
        <w:tabs>
          <w:tab w:val="right" w:leader="dot" w:pos="9710"/>
        </w:tabs>
        <w:rPr>
          <w:noProof/>
        </w:rPr>
      </w:pPr>
      <w:r>
        <w:rPr>
          <w:noProof/>
        </w:rPr>
        <w:t>Run ZoomText As, 298</w:t>
      </w:r>
    </w:p>
    <w:p w14:paraId="6D9A2704" w14:textId="77777777" w:rsidR="00D151AC" w:rsidRDefault="00D151AC">
      <w:pPr>
        <w:pStyle w:val="Index1"/>
        <w:tabs>
          <w:tab w:val="right" w:leader="dot" w:pos="9710"/>
        </w:tabs>
        <w:rPr>
          <w:noProof/>
        </w:rPr>
      </w:pPr>
      <w:r>
        <w:rPr>
          <w:noProof/>
        </w:rPr>
        <w:t>running with one or multiple monitors, 73</w:t>
      </w:r>
    </w:p>
    <w:p w14:paraId="4DD7C21B" w14:textId="77777777" w:rsidR="00D151AC" w:rsidRDefault="00D151AC">
      <w:pPr>
        <w:pStyle w:val="Index1"/>
        <w:tabs>
          <w:tab w:val="right" w:leader="dot" w:pos="9710"/>
        </w:tabs>
        <w:rPr>
          <w:noProof/>
        </w:rPr>
      </w:pPr>
      <w:r>
        <w:rPr>
          <w:noProof/>
        </w:rPr>
        <w:t>running ZoomText, 24</w:t>
      </w:r>
    </w:p>
    <w:p w14:paraId="693E772C" w14:textId="77777777" w:rsidR="00D151AC" w:rsidRDefault="00D151AC">
      <w:pPr>
        <w:pStyle w:val="Index1"/>
        <w:tabs>
          <w:tab w:val="right" w:leader="dot" w:pos="9710"/>
        </w:tabs>
        <w:rPr>
          <w:noProof/>
        </w:rPr>
      </w:pPr>
      <w:r>
        <w:rPr>
          <w:noProof/>
        </w:rPr>
        <w:t>Say commands, 223</w:t>
      </w:r>
    </w:p>
    <w:p w14:paraId="1C6ECC5F" w14:textId="77777777" w:rsidR="00D151AC" w:rsidRDefault="00D151AC">
      <w:pPr>
        <w:pStyle w:val="Index1"/>
        <w:tabs>
          <w:tab w:val="right" w:leader="dot" w:pos="9710"/>
        </w:tabs>
        <w:rPr>
          <w:noProof/>
        </w:rPr>
      </w:pPr>
      <w:r>
        <w:rPr>
          <w:noProof/>
        </w:rPr>
        <w:t>scheda video, 340</w:t>
      </w:r>
    </w:p>
    <w:p w14:paraId="61A315E0" w14:textId="77777777" w:rsidR="00D151AC" w:rsidRDefault="00D151AC">
      <w:pPr>
        <w:pStyle w:val="Index1"/>
        <w:tabs>
          <w:tab w:val="right" w:leader="dot" w:pos="9710"/>
        </w:tabs>
        <w:rPr>
          <w:noProof/>
        </w:rPr>
      </w:pPr>
      <w:r>
        <w:rPr>
          <w:noProof/>
        </w:rPr>
        <w:t>screen enhancements</w:t>
      </w:r>
    </w:p>
    <w:p w14:paraId="488B2983" w14:textId="77777777" w:rsidR="00D151AC" w:rsidRDefault="00D151AC">
      <w:pPr>
        <w:pStyle w:val="Index2"/>
        <w:tabs>
          <w:tab w:val="right" w:leader="dot" w:pos="9710"/>
        </w:tabs>
        <w:rPr>
          <w:noProof/>
        </w:rPr>
      </w:pPr>
      <w:r>
        <w:rPr>
          <w:noProof/>
        </w:rPr>
        <w:t>about, 108</w:t>
      </w:r>
    </w:p>
    <w:p w14:paraId="1DC45917" w14:textId="77777777" w:rsidR="00D151AC" w:rsidRDefault="00D151AC">
      <w:pPr>
        <w:pStyle w:val="Index2"/>
        <w:tabs>
          <w:tab w:val="right" w:leader="dot" w:pos="9710"/>
        </w:tabs>
        <w:rPr>
          <w:noProof/>
        </w:rPr>
      </w:pPr>
      <w:r>
        <w:rPr>
          <w:noProof/>
        </w:rPr>
        <w:t>Focus Enhancements, 123</w:t>
      </w:r>
    </w:p>
    <w:p w14:paraId="109A7A4F" w14:textId="77777777" w:rsidR="00D151AC" w:rsidRDefault="00D151AC">
      <w:pPr>
        <w:pStyle w:val="Index2"/>
        <w:tabs>
          <w:tab w:val="right" w:leader="dot" w:pos="9710"/>
        </w:tabs>
        <w:rPr>
          <w:noProof/>
        </w:rPr>
      </w:pPr>
      <w:r>
        <w:rPr>
          <w:noProof/>
        </w:rPr>
        <w:t>Smart Invert, 127</w:t>
      </w:r>
    </w:p>
    <w:p w14:paraId="1152EFF6" w14:textId="77777777" w:rsidR="00D151AC" w:rsidRDefault="00D151AC">
      <w:pPr>
        <w:pStyle w:val="Index1"/>
        <w:tabs>
          <w:tab w:val="right" w:leader="dot" w:pos="9710"/>
        </w:tabs>
        <w:rPr>
          <w:noProof/>
        </w:rPr>
      </w:pPr>
      <w:r>
        <w:rPr>
          <w:noProof/>
        </w:rPr>
        <w:t>scripting</w:t>
      </w:r>
    </w:p>
    <w:p w14:paraId="35CC59E1" w14:textId="77777777" w:rsidR="00D151AC" w:rsidRDefault="00D151AC">
      <w:pPr>
        <w:pStyle w:val="Index2"/>
        <w:tabs>
          <w:tab w:val="right" w:leader="dot" w:pos="9710"/>
        </w:tabs>
        <w:rPr>
          <w:noProof/>
        </w:rPr>
      </w:pPr>
      <w:r>
        <w:rPr>
          <w:noProof/>
        </w:rPr>
        <w:t>about, 348</w:t>
      </w:r>
    </w:p>
    <w:p w14:paraId="7BA0D856" w14:textId="77777777" w:rsidR="00D151AC" w:rsidRDefault="00D151AC">
      <w:pPr>
        <w:pStyle w:val="Index2"/>
        <w:tabs>
          <w:tab w:val="right" w:leader="dot" w:pos="9710"/>
        </w:tabs>
        <w:rPr>
          <w:noProof/>
        </w:rPr>
      </w:pPr>
      <w:r>
        <w:rPr>
          <w:noProof/>
        </w:rPr>
        <w:t>documentazione, 353</w:t>
      </w:r>
    </w:p>
    <w:p w14:paraId="64986602" w14:textId="77777777" w:rsidR="00D151AC" w:rsidRDefault="00D151AC">
      <w:pPr>
        <w:pStyle w:val="Index2"/>
        <w:tabs>
          <w:tab w:val="right" w:leader="dot" w:pos="9710"/>
        </w:tabs>
        <w:rPr>
          <w:noProof/>
        </w:rPr>
      </w:pPr>
      <w:r>
        <w:rPr>
          <w:noProof/>
        </w:rPr>
        <w:t>tasti rapidi per gli script, 352</w:t>
      </w:r>
    </w:p>
    <w:p w14:paraId="458E43DA" w14:textId="77777777" w:rsidR="00D151AC" w:rsidRDefault="00D151AC">
      <w:pPr>
        <w:pStyle w:val="Index2"/>
        <w:tabs>
          <w:tab w:val="right" w:leader="dot" w:pos="9710"/>
        </w:tabs>
        <w:rPr>
          <w:noProof/>
        </w:rPr>
      </w:pPr>
      <w:r>
        <w:rPr>
          <w:noProof/>
        </w:rPr>
        <w:t>what are scripts?, 350</w:t>
      </w:r>
    </w:p>
    <w:p w14:paraId="7DCDD5F6" w14:textId="77777777" w:rsidR="00D151AC" w:rsidRDefault="00D151AC">
      <w:pPr>
        <w:pStyle w:val="Index2"/>
        <w:tabs>
          <w:tab w:val="right" w:leader="dot" w:pos="9710"/>
        </w:tabs>
        <w:rPr>
          <w:noProof/>
        </w:rPr>
      </w:pPr>
      <w:r>
        <w:rPr>
          <w:noProof/>
        </w:rPr>
        <w:t>writing scripts, 351</w:t>
      </w:r>
    </w:p>
    <w:p w14:paraId="5C96416A" w14:textId="77777777" w:rsidR="00D151AC" w:rsidRDefault="00D151AC">
      <w:pPr>
        <w:pStyle w:val="Index1"/>
        <w:tabs>
          <w:tab w:val="right" w:leader="dot" w:pos="9710"/>
        </w:tabs>
        <w:rPr>
          <w:noProof/>
        </w:rPr>
      </w:pPr>
      <w:r>
        <w:rPr>
          <w:noProof/>
        </w:rPr>
        <w:t>scrolling the magnified view, 70</w:t>
      </w:r>
    </w:p>
    <w:p w14:paraId="0B5873E0" w14:textId="77777777" w:rsidR="00D151AC" w:rsidRDefault="00D151AC">
      <w:pPr>
        <w:pStyle w:val="Index1"/>
        <w:tabs>
          <w:tab w:val="right" w:leader="dot" w:pos="9710"/>
        </w:tabs>
        <w:rPr>
          <w:noProof/>
        </w:rPr>
      </w:pPr>
      <w:r>
        <w:rPr>
          <w:noProof/>
        </w:rPr>
        <w:t>secure mode support, 29</w:t>
      </w:r>
    </w:p>
    <w:p w14:paraId="5B620F39" w14:textId="77777777" w:rsidR="00D151AC" w:rsidRDefault="00D151AC">
      <w:pPr>
        <w:pStyle w:val="Index1"/>
        <w:tabs>
          <w:tab w:val="right" w:leader="dot" w:pos="9710"/>
        </w:tabs>
        <w:rPr>
          <w:noProof/>
        </w:rPr>
      </w:pPr>
      <w:r>
        <w:rPr>
          <w:noProof/>
        </w:rPr>
        <w:t>setting up ZoomText, 14</w:t>
      </w:r>
    </w:p>
    <w:p w14:paraId="5BEED60C" w14:textId="77777777" w:rsidR="00D151AC" w:rsidRDefault="00D151AC">
      <w:pPr>
        <w:pStyle w:val="Index2"/>
        <w:tabs>
          <w:tab w:val="right" w:leader="dot" w:pos="9710"/>
        </w:tabs>
        <w:rPr>
          <w:noProof/>
        </w:rPr>
      </w:pPr>
      <w:r>
        <w:rPr>
          <w:noProof/>
        </w:rPr>
        <w:t>adding more voices, 20</w:t>
      </w:r>
    </w:p>
    <w:p w14:paraId="74966A1D" w14:textId="77777777" w:rsidR="00D151AC" w:rsidRDefault="00D151AC">
      <w:pPr>
        <w:pStyle w:val="Index2"/>
        <w:tabs>
          <w:tab w:val="right" w:leader="dot" w:pos="9710"/>
        </w:tabs>
        <w:rPr>
          <w:noProof/>
        </w:rPr>
      </w:pPr>
      <w:r>
        <w:rPr>
          <w:noProof/>
        </w:rPr>
        <w:lastRenderedPageBreak/>
        <w:t>Step 1—Install ZoomText, 16</w:t>
      </w:r>
    </w:p>
    <w:p w14:paraId="4971DFFB" w14:textId="77777777" w:rsidR="00D151AC" w:rsidRDefault="00D151AC">
      <w:pPr>
        <w:pStyle w:val="Index2"/>
        <w:tabs>
          <w:tab w:val="right" w:leader="dot" w:pos="9710"/>
        </w:tabs>
        <w:rPr>
          <w:noProof/>
        </w:rPr>
      </w:pPr>
      <w:r>
        <w:rPr>
          <w:noProof/>
        </w:rPr>
        <w:t>Step 2—Start ZoomText, 17</w:t>
      </w:r>
    </w:p>
    <w:p w14:paraId="30AA8D5B" w14:textId="77777777" w:rsidR="00D151AC" w:rsidRDefault="00D151AC">
      <w:pPr>
        <w:pStyle w:val="Index2"/>
        <w:tabs>
          <w:tab w:val="right" w:leader="dot" w:pos="9710"/>
        </w:tabs>
        <w:rPr>
          <w:noProof/>
        </w:rPr>
      </w:pPr>
      <w:r>
        <w:rPr>
          <w:noProof/>
        </w:rPr>
        <w:t>Step 3—Activate ZoomText, 18</w:t>
      </w:r>
    </w:p>
    <w:p w14:paraId="19FDA87D" w14:textId="77777777" w:rsidR="00D151AC" w:rsidRDefault="00D151AC">
      <w:pPr>
        <w:pStyle w:val="Index2"/>
        <w:tabs>
          <w:tab w:val="right" w:leader="dot" w:pos="9710"/>
        </w:tabs>
        <w:rPr>
          <w:noProof/>
        </w:rPr>
      </w:pPr>
      <w:r>
        <w:rPr>
          <w:noProof/>
        </w:rPr>
        <w:t>System Requirements, 15</w:t>
      </w:r>
    </w:p>
    <w:p w14:paraId="33358161" w14:textId="77777777" w:rsidR="00D151AC" w:rsidRDefault="00D151AC">
      <w:pPr>
        <w:pStyle w:val="Index2"/>
        <w:tabs>
          <w:tab w:val="right" w:leader="dot" w:pos="9710"/>
        </w:tabs>
        <w:rPr>
          <w:noProof/>
        </w:rPr>
      </w:pPr>
      <w:r>
        <w:rPr>
          <w:noProof/>
        </w:rPr>
        <w:t>Uninstalling ZoomText, 23</w:t>
      </w:r>
    </w:p>
    <w:p w14:paraId="26B12208" w14:textId="77777777" w:rsidR="00D151AC" w:rsidRDefault="00D151AC">
      <w:pPr>
        <w:pStyle w:val="Index2"/>
        <w:tabs>
          <w:tab w:val="right" w:leader="dot" w:pos="9710"/>
        </w:tabs>
        <w:rPr>
          <w:noProof/>
        </w:rPr>
      </w:pPr>
      <w:r>
        <w:rPr>
          <w:noProof/>
        </w:rPr>
        <w:t>Using the Startup Wizard, 22</w:t>
      </w:r>
    </w:p>
    <w:p w14:paraId="747364CB" w14:textId="77777777" w:rsidR="00D151AC" w:rsidRDefault="00D151AC">
      <w:pPr>
        <w:pStyle w:val="Index1"/>
        <w:tabs>
          <w:tab w:val="right" w:leader="dot" w:pos="9710"/>
        </w:tabs>
        <w:rPr>
          <w:noProof/>
        </w:rPr>
      </w:pPr>
      <w:r>
        <w:rPr>
          <w:noProof/>
        </w:rPr>
        <w:t>smart invert, 127</w:t>
      </w:r>
    </w:p>
    <w:p w14:paraId="09EEC26D" w14:textId="77777777" w:rsidR="00D151AC" w:rsidRDefault="00D151AC">
      <w:pPr>
        <w:pStyle w:val="Index1"/>
        <w:tabs>
          <w:tab w:val="right" w:leader="dot" w:pos="9710"/>
        </w:tabs>
        <w:rPr>
          <w:noProof/>
        </w:rPr>
      </w:pPr>
      <w:r>
        <w:rPr>
          <w:noProof/>
        </w:rPr>
        <w:t>smoothing preferences, 290</w:t>
      </w:r>
    </w:p>
    <w:p w14:paraId="27A57AAF" w14:textId="77777777" w:rsidR="00D151AC" w:rsidRDefault="00D151AC">
      <w:pPr>
        <w:pStyle w:val="Index2"/>
        <w:tabs>
          <w:tab w:val="right" w:leader="dot" w:pos="9710"/>
        </w:tabs>
        <w:rPr>
          <w:noProof/>
        </w:rPr>
      </w:pPr>
      <w:r>
        <w:rPr>
          <w:noProof/>
        </w:rPr>
        <w:t>excluding xFont, 293</w:t>
      </w:r>
    </w:p>
    <w:p w14:paraId="12605010" w14:textId="77777777" w:rsidR="00D151AC" w:rsidRDefault="00D151AC">
      <w:pPr>
        <w:pStyle w:val="Index1"/>
        <w:tabs>
          <w:tab w:val="right" w:leader="dot" w:pos="9710"/>
        </w:tabs>
        <w:rPr>
          <w:noProof/>
        </w:rPr>
      </w:pPr>
      <w:r>
        <w:rPr>
          <w:noProof/>
        </w:rPr>
        <w:t>SpeakIt Tool, 192</w:t>
      </w:r>
    </w:p>
    <w:p w14:paraId="13EC2A0A" w14:textId="77777777" w:rsidR="00D151AC" w:rsidRDefault="00D151AC">
      <w:pPr>
        <w:pStyle w:val="Index1"/>
        <w:tabs>
          <w:tab w:val="right" w:leader="dot" w:pos="9710"/>
        </w:tabs>
        <w:rPr>
          <w:noProof/>
        </w:rPr>
      </w:pPr>
      <w:r>
        <w:rPr>
          <w:noProof/>
        </w:rPr>
        <w:t>starting ZoomText, 17, 25</w:t>
      </w:r>
    </w:p>
    <w:p w14:paraId="66158C42" w14:textId="77777777" w:rsidR="00D151AC" w:rsidRDefault="00D151AC">
      <w:pPr>
        <w:pStyle w:val="Index2"/>
        <w:tabs>
          <w:tab w:val="right" w:leader="dot" w:pos="9710"/>
        </w:tabs>
        <w:rPr>
          <w:noProof/>
        </w:rPr>
      </w:pPr>
      <w:r>
        <w:rPr>
          <w:noProof/>
        </w:rPr>
        <w:t>starting automatically, 25</w:t>
      </w:r>
    </w:p>
    <w:p w14:paraId="63B2BCE1" w14:textId="77777777" w:rsidR="00D151AC" w:rsidRDefault="00D151AC">
      <w:pPr>
        <w:pStyle w:val="Index1"/>
        <w:tabs>
          <w:tab w:val="right" w:leader="dot" w:pos="9710"/>
        </w:tabs>
        <w:rPr>
          <w:noProof/>
        </w:rPr>
      </w:pPr>
      <w:r>
        <w:rPr>
          <w:noProof/>
        </w:rPr>
        <w:t>strumenti</w:t>
      </w:r>
    </w:p>
    <w:p w14:paraId="5B04FC12" w14:textId="77777777" w:rsidR="00D151AC" w:rsidRDefault="00D151AC">
      <w:pPr>
        <w:pStyle w:val="Index2"/>
        <w:tabs>
          <w:tab w:val="right" w:leader="dot" w:pos="9710"/>
        </w:tabs>
        <w:rPr>
          <w:noProof/>
        </w:rPr>
      </w:pPr>
      <w:r>
        <w:rPr>
          <w:noProof/>
        </w:rPr>
        <w:t>Assistente vocale, 260</w:t>
      </w:r>
    </w:p>
    <w:p w14:paraId="694733CD" w14:textId="77777777" w:rsidR="00D151AC" w:rsidRDefault="00D151AC">
      <w:pPr>
        <w:pStyle w:val="Index1"/>
        <w:tabs>
          <w:tab w:val="right" w:leader="dot" w:pos="9710"/>
        </w:tabs>
        <w:rPr>
          <w:noProof/>
        </w:rPr>
      </w:pPr>
      <w:r>
        <w:rPr>
          <w:noProof/>
        </w:rPr>
        <w:t>support</w:t>
      </w:r>
    </w:p>
    <w:p w14:paraId="6B9B2393" w14:textId="77777777" w:rsidR="00D151AC" w:rsidRDefault="00D151AC">
      <w:pPr>
        <w:pStyle w:val="Index2"/>
        <w:tabs>
          <w:tab w:val="right" w:leader="dot" w:pos="9710"/>
        </w:tabs>
        <w:rPr>
          <w:noProof/>
        </w:rPr>
      </w:pPr>
      <w:r>
        <w:rPr>
          <w:noProof/>
        </w:rPr>
        <w:t>online support, 345</w:t>
      </w:r>
    </w:p>
    <w:p w14:paraId="39B0B204" w14:textId="77777777" w:rsidR="00D151AC" w:rsidRDefault="00D151AC">
      <w:pPr>
        <w:pStyle w:val="Index2"/>
        <w:tabs>
          <w:tab w:val="right" w:leader="dot" w:pos="9710"/>
        </w:tabs>
        <w:rPr>
          <w:noProof/>
        </w:rPr>
      </w:pPr>
      <w:r>
        <w:rPr>
          <w:noProof/>
        </w:rPr>
        <w:t>report errori, 334</w:t>
      </w:r>
    </w:p>
    <w:p w14:paraId="4AAA27C8" w14:textId="77777777" w:rsidR="00D151AC" w:rsidRDefault="00D151AC">
      <w:pPr>
        <w:pStyle w:val="Index2"/>
        <w:tabs>
          <w:tab w:val="right" w:leader="dot" w:pos="9710"/>
        </w:tabs>
        <w:rPr>
          <w:noProof/>
        </w:rPr>
      </w:pPr>
      <w:r>
        <w:rPr>
          <w:noProof/>
        </w:rPr>
        <w:t>supporto ZoomText, 332</w:t>
      </w:r>
    </w:p>
    <w:p w14:paraId="7CC505CF" w14:textId="77777777" w:rsidR="00D151AC" w:rsidRDefault="00D151AC">
      <w:pPr>
        <w:pStyle w:val="Index1"/>
        <w:tabs>
          <w:tab w:val="right" w:leader="dot" w:pos="9710"/>
        </w:tabs>
        <w:rPr>
          <w:noProof/>
        </w:rPr>
      </w:pPr>
      <w:r>
        <w:rPr>
          <w:noProof/>
        </w:rPr>
        <w:t>supporto</w:t>
      </w:r>
    </w:p>
    <w:p w14:paraId="2D7CD474" w14:textId="77777777" w:rsidR="00D151AC" w:rsidRDefault="00D151AC">
      <w:pPr>
        <w:pStyle w:val="Index2"/>
        <w:tabs>
          <w:tab w:val="right" w:leader="dot" w:pos="9710"/>
        </w:tabs>
        <w:rPr>
          <w:noProof/>
        </w:rPr>
      </w:pPr>
      <w:r>
        <w:rPr>
          <w:noProof/>
        </w:rPr>
        <w:t>desktop remoto, 338</w:t>
      </w:r>
    </w:p>
    <w:p w14:paraId="28EF4287" w14:textId="77777777" w:rsidR="00D151AC" w:rsidRDefault="00D151AC">
      <w:pPr>
        <w:pStyle w:val="Index2"/>
        <w:tabs>
          <w:tab w:val="right" w:leader="dot" w:pos="9710"/>
        </w:tabs>
        <w:rPr>
          <w:noProof/>
        </w:rPr>
      </w:pPr>
      <w:r>
        <w:rPr>
          <w:noProof/>
        </w:rPr>
        <w:t>informazioni su ZoomText, 346</w:t>
      </w:r>
    </w:p>
    <w:p w14:paraId="7DD80D74" w14:textId="77777777" w:rsidR="00D151AC" w:rsidRDefault="00D151AC">
      <w:pPr>
        <w:pStyle w:val="Index2"/>
        <w:tabs>
          <w:tab w:val="right" w:leader="dot" w:pos="9710"/>
        </w:tabs>
        <w:rPr>
          <w:noProof/>
        </w:rPr>
      </w:pPr>
      <w:r>
        <w:rPr>
          <w:noProof/>
        </w:rPr>
        <w:t>report errori, 334</w:t>
      </w:r>
    </w:p>
    <w:p w14:paraId="6489283B" w14:textId="77777777" w:rsidR="00D151AC" w:rsidRDefault="00D151AC">
      <w:pPr>
        <w:pStyle w:val="Index2"/>
        <w:tabs>
          <w:tab w:val="right" w:leader="dot" w:pos="9710"/>
        </w:tabs>
        <w:rPr>
          <w:noProof/>
        </w:rPr>
      </w:pPr>
      <w:r>
        <w:rPr>
          <w:noProof/>
        </w:rPr>
        <w:t>scheda video, 340</w:t>
      </w:r>
    </w:p>
    <w:p w14:paraId="7CD93A78" w14:textId="77777777" w:rsidR="00D151AC" w:rsidRDefault="00D151AC">
      <w:pPr>
        <w:pStyle w:val="Index2"/>
        <w:tabs>
          <w:tab w:val="right" w:leader="dot" w:pos="9710"/>
        </w:tabs>
        <w:rPr>
          <w:noProof/>
        </w:rPr>
      </w:pPr>
      <w:r>
        <w:rPr>
          <w:noProof/>
        </w:rPr>
        <w:t>system information, 333</w:t>
      </w:r>
    </w:p>
    <w:p w14:paraId="34A50209" w14:textId="77777777" w:rsidR="00D151AC" w:rsidRDefault="00D151AC">
      <w:pPr>
        <w:pStyle w:val="Index1"/>
        <w:tabs>
          <w:tab w:val="right" w:leader="dot" w:pos="9710"/>
        </w:tabs>
        <w:rPr>
          <w:noProof/>
        </w:rPr>
      </w:pPr>
      <w:r>
        <w:rPr>
          <w:noProof/>
        </w:rPr>
        <w:t>supporto ZoomText, 332</w:t>
      </w:r>
    </w:p>
    <w:p w14:paraId="394BD13C" w14:textId="77777777" w:rsidR="00D151AC" w:rsidRDefault="00D151AC">
      <w:pPr>
        <w:pStyle w:val="Index1"/>
        <w:tabs>
          <w:tab w:val="right" w:leader="dot" w:pos="9710"/>
        </w:tabs>
        <w:rPr>
          <w:noProof/>
        </w:rPr>
      </w:pPr>
      <w:r>
        <w:rPr>
          <w:noProof/>
        </w:rPr>
        <w:t>system requirements, 15</w:t>
      </w:r>
    </w:p>
    <w:p w14:paraId="2CA6CCF4" w14:textId="77777777" w:rsidR="00D151AC" w:rsidRDefault="00D151AC">
      <w:pPr>
        <w:pStyle w:val="Index1"/>
        <w:tabs>
          <w:tab w:val="right" w:leader="dot" w:pos="9710"/>
        </w:tabs>
        <w:rPr>
          <w:noProof/>
        </w:rPr>
      </w:pPr>
      <w:r>
        <w:rPr>
          <w:noProof/>
        </w:rPr>
        <w:t>Tasti Comando</w:t>
      </w:r>
    </w:p>
    <w:p w14:paraId="16118489" w14:textId="77777777" w:rsidR="00D151AC" w:rsidRDefault="00D151AC">
      <w:pPr>
        <w:pStyle w:val="Index2"/>
        <w:tabs>
          <w:tab w:val="right" w:leader="dot" w:pos="9710"/>
        </w:tabs>
        <w:rPr>
          <w:noProof/>
        </w:rPr>
      </w:pPr>
      <w:r>
        <w:rPr>
          <w:noProof/>
        </w:rPr>
        <w:t>a propositto di, 40</w:t>
      </w:r>
    </w:p>
    <w:p w14:paraId="391631B8" w14:textId="77777777" w:rsidR="00D151AC" w:rsidRDefault="00D151AC">
      <w:pPr>
        <w:pStyle w:val="Index1"/>
        <w:tabs>
          <w:tab w:val="right" w:leader="dot" w:pos="9710"/>
        </w:tabs>
        <w:rPr>
          <w:noProof/>
        </w:rPr>
      </w:pPr>
      <w:r>
        <w:rPr>
          <w:noProof/>
        </w:rPr>
        <w:t>Technical Support, 337</w:t>
      </w:r>
    </w:p>
    <w:p w14:paraId="237E314B" w14:textId="77777777" w:rsidR="00D151AC" w:rsidRDefault="00D151AC">
      <w:pPr>
        <w:pStyle w:val="Index1"/>
        <w:tabs>
          <w:tab w:val="right" w:leader="dot" w:pos="9710"/>
        </w:tabs>
        <w:rPr>
          <w:noProof/>
        </w:rPr>
      </w:pPr>
      <w:r>
        <w:rPr>
          <w:noProof/>
        </w:rPr>
        <w:t>Tethered View, 84</w:t>
      </w:r>
    </w:p>
    <w:p w14:paraId="3B35CEBB" w14:textId="77777777" w:rsidR="00D151AC" w:rsidRDefault="00D151AC">
      <w:pPr>
        <w:pStyle w:val="Index1"/>
        <w:tabs>
          <w:tab w:val="right" w:leader="dot" w:pos="9710"/>
        </w:tabs>
        <w:rPr>
          <w:noProof/>
        </w:rPr>
      </w:pPr>
      <w:r>
        <w:rPr>
          <w:noProof/>
        </w:rPr>
        <w:t>Text Cursor commands, 219</w:t>
      </w:r>
    </w:p>
    <w:p w14:paraId="1A48B686" w14:textId="77777777" w:rsidR="00D151AC" w:rsidRDefault="00D151AC">
      <w:pPr>
        <w:pStyle w:val="Index1"/>
        <w:tabs>
          <w:tab w:val="right" w:leader="dot" w:pos="9710"/>
        </w:tabs>
        <w:rPr>
          <w:noProof/>
        </w:rPr>
      </w:pPr>
      <w:r>
        <w:rPr>
          <w:noProof/>
        </w:rPr>
        <w:t>text processing (voices), 169</w:t>
      </w:r>
    </w:p>
    <w:p w14:paraId="728EFD4E" w14:textId="77777777" w:rsidR="00D151AC" w:rsidRDefault="00D151AC">
      <w:pPr>
        <w:pStyle w:val="Index1"/>
        <w:tabs>
          <w:tab w:val="right" w:leader="dot" w:pos="9710"/>
        </w:tabs>
        <w:rPr>
          <w:noProof/>
        </w:rPr>
      </w:pPr>
      <w:r>
        <w:rPr>
          <w:noProof/>
        </w:rPr>
        <w:t>toolbar</w:t>
      </w:r>
    </w:p>
    <w:p w14:paraId="7298963D" w14:textId="77777777" w:rsidR="00D151AC" w:rsidRDefault="00D151AC">
      <w:pPr>
        <w:pStyle w:val="Index2"/>
        <w:tabs>
          <w:tab w:val="right" w:leader="dot" w:pos="9710"/>
        </w:tabs>
        <w:rPr>
          <w:noProof/>
        </w:rPr>
      </w:pPr>
      <w:r>
        <w:rPr>
          <w:noProof/>
        </w:rPr>
        <w:t>Magnifier tab, 61</w:t>
      </w:r>
    </w:p>
    <w:p w14:paraId="62C89A91" w14:textId="77777777" w:rsidR="00D151AC" w:rsidRDefault="00D151AC">
      <w:pPr>
        <w:pStyle w:val="Index2"/>
        <w:tabs>
          <w:tab w:val="right" w:leader="dot" w:pos="9710"/>
        </w:tabs>
        <w:rPr>
          <w:noProof/>
        </w:rPr>
      </w:pPr>
      <w:r>
        <w:rPr>
          <w:noProof/>
        </w:rPr>
        <w:t>minimizing and restoring, 37</w:t>
      </w:r>
    </w:p>
    <w:p w14:paraId="44DEA8FB" w14:textId="77777777" w:rsidR="00D151AC" w:rsidRDefault="00D151AC">
      <w:pPr>
        <w:pStyle w:val="Index2"/>
        <w:tabs>
          <w:tab w:val="right" w:leader="dot" w:pos="9710"/>
        </w:tabs>
        <w:rPr>
          <w:noProof/>
        </w:rPr>
      </w:pPr>
      <w:r>
        <w:rPr>
          <w:noProof/>
        </w:rPr>
        <w:lastRenderedPageBreak/>
        <w:t>operating with the keyboard, 37</w:t>
      </w:r>
    </w:p>
    <w:p w14:paraId="2D058C23" w14:textId="77777777" w:rsidR="00D151AC" w:rsidRDefault="00D151AC">
      <w:pPr>
        <w:pStyle w:val="Index2"/>
        <w:tabs>
          <w:tab w:val="right" w:leader="dot" w:pos="9710"/>
        </w:tabs>
        <w:rPr>
          <w:noProof/>
        </w:rPr>
      </w:pPr>
      <w:r>
        <w:rPr>
          <w:noProof/>
        </w:rPr>
        <w:t>Reader tab, 160</w:t>
      </w:r>
    </w:p>
    <w:p w14:paraId="48DDE438" w14:textId="77777777" w:rsidR="00D151AC" w:rsidRDefault="00D151AC">
      <w:pPr>
        <w:pStyle w:val="Index2"/>
        <w:tabs>
          <w:tab w:val="right" w:leader="dot" w:pos="9710"/>
        </w:tabs>
        <w:rPr>
          <w:noProof/>
        </w:rPr>
      </w:pPr>
      <w:r>
        <w:rPr>
          <w:noProof/>
        </w:rPr>
        <w:t>Tools tab, 226</w:t>
      </w:r>
    </w:p>
    <w:p w14:paraId="03891974" w14:textId="77777777" w:rsidR="00D151AC" w:rsidRDefault="00D151AC">
      <w:pPr>
        <w:pStyle w:val="Index2"/>
        <w:tabs>
          <w:tab w:val="right" w:leader="dot" w:pos="9710"/>
        </w:tabs>
        <w:rPr>
          <w:noProof/>
        </w:rPr>
      </w:pPr>
      <w:r>
        <w:rPr>
          <w:noProof/>
        </w:rPr>
        <w:t>ZoomText toolbar, 36</w:t>
      </w:r>
    </w:p>
    <w:p w14:paraId="3DA23A34" w14:textId="77777777" w:rsidR="00D151AC" w:rsidRDefault="00D151AC">
      <w:pPr>
        <w:pStyle w:val="Index1"/>
        <w:tabs>
          <w:tab w:val="right" w:leader="dot" w:pos="9710"/>
        </w:tabs>
        <w:rPr>
          <w:noProof/>
        </w:rPr>
      </w:pPr>
      <w:r>
        <w:rPr>
          <w:noProof/>
        </w:rPr>
        <w:t>tools</w:t>
      </w:r>
    </w:p>
    <w:p w14:paraId="139FA62C" w14:textId="77777777" w:rsidR="00D151AC" w:rsidRDefault="00D151AC">
      <w:pPr>
        <w:pStyle w:val="Index2"/>
        <w:tabs>
          <w:tab w:val="right" w:leader="dot" w:pos="9710"/>
        </w:tabs>
        <w:rPr>
          <w:noProof/>
        </w:rPr>
      </w:pPr>
      <w:r>
        <w:rPr>
          <w:noProof/>
        </w:rPr>
        <w:t>Background Reader, 250</w:t>
      </w:r>
    </w:p>
    <w:p w14:paraId="6EB6B22F" w14:textId="77777777" w:rsidR="00D151AC" w:rsidRDefault="00D151AC">
      <w:pPr>
        <w:pStyle w:val="Index2"/>
        <w:tabs>
          <w:tab w:val="right" w:leader="dot" w:pos="9710"/>
        </w:tabs>
        <w:rPr>
          <w:noProof/>
        </w:rPr>
      </w:pPr>
      <w:r>
        <w:rPr>
          <w:noProof/>
        </w:rPr>
        <w:t>Finder, 228</w:t>
      </w:r>
    </w:p>
    <w:p w14:paraId="71DEAADC" w14:textId="77777777" w:rsidR="00D151AC" w:rsidRDefault="00D151AC">
      <w:pPr>
        <w:pStyle w:val="Index2"/>
        <w:tabs>
          <w:tab w:val="right" w:leader="dot" w:pos="9710"/>
        </w:tabs>
        <w:rPr>
          <w:noProof/>
        </w:rPr>
      </w:pPr>
      <w:r>
        <w:rPr>
          <w:noProof/>
        </w:rPr>
        <w:t>support, 337</w:t>
      </w:r>
    </w:p>
    <w:p w14:paraId="064DA872" w14:textId="77777777" w:rsidR="00D151AC" w:rsidRDefault="00D151AC">
      <w:pPr>
        <w:pStyle w:val="Index2"/>
        <w:tabs>
          <w:tab w:val="right" w:leader="dot" w:pos="9710"/>
        </w:tabs>
        <w:rPr>
          <w:noProof/>
        </w:rPr>
      </w:pPr>
      <w:r>
        <w:rPr>
          <w:noProof/>
        </w:rPr>
        <w:t>Technical Support, 337</w:t>
      </w:r>
    </w:p>
    <w:p w14:paraId="6C43CDE4" w14:textId="77777777" w:rsidR="00D151AC" w:rsidRDefault="00D151AC">
      <w:pPr>
        <w:pStyle w:val="Index2"/>
        <w:tabs>
          <w:tab w:val="right" w:leader="dot" w:pos="9710"/>
        </w:tabs>
        <w:rPr>
          <w:noProof/>
        </w:rPr>
      </w:pPr>
      <w:r>
        <w:rPr>
          <w:noProof/>
        </w:rPr>
        <w:t>ZoomText Camera, 239</w:t>
      </w:r>
    </w:p>
    <w:p w14:paraId="003E91AD" w14:textId="77777777" w:rsidR="00D151AC" w:rsidRDefault="00D151AC">
      <w:pPr>
        <w:pStyle w:val="Index2"/>
        <w:tabs>
          <w:tab w:val="right" w:leader="dot" w:pos="9710"/>
        </w:tabs>
        <w:rPr>
          <w:noProof/>
        </w:rPr>
      </w:pPr>
      <w:r>
        <w:rPr>
          <w:noProof/>
        </w:rPr>
        <w:t>ZoomText Recorder, 255</w:t>
      </w:r>
    </w:p>
    <w:p w14:paraId="7B675869" w14:textId="77777777" w:rsidR="00D151AC" w:rsidRDefault="00D151AC">
      <w:pPr>
        <w:pStyle w:val="Index1"/>
        <w:tabs>
          <w:tab w:val="right" w:leader="dot" w:pos="9710"/>
        </w:tabs>
        <w:rPr>
          <w:noProof/>
        </w:rPr>
      </w:pPr>
      <w:r>
        <w:rPr>
          <w:noProof/>
        </w:rPr>
        <w:t>Tools (support), 337</w:t>
      </w:r>
    </w:p>
    <w:p w14:paraId="46B7A7AF" w14:textId="77777777" w:rsidR="00D151AC" w:rsidRDefault="00D151AC">
      <w:pPr>
        <w:pStyle w:val="Index1"/>
        <w:tabs>
          <w:tab w:val="right" w:leader="dot" w:pos="9710"/>
        </w:tabs>
        <w:rPr>
          <w:noProof/>
        </w:rPr>
      </w:pPr>
      <w:r>
        <w:rPr>
          <w:noProof/>
        </w:rPr>
        <w:t>Tools features (about), 225</w:t>
      </w:r>
    </w:p>
    <w:p w14:paraId="0EA8D040" w14:textId="77777777" w:rsidR="00D151AC" w:rsidRDefault="00D151AC">
      <w:pPr>
        <w:pStyle w:val="Index1"/>
        <w:tabs>
          <w:tab w:val="right" w:leader="dot" w:pos="9710"/>
        </w:tabs>
        <w:rPr>
          <w:noProof/>
        </w:rPr>
      </w:pPr>
      <w:r>
        <w:rPr>
          <w:noProof/>
        </w:rPr>
        <w:t>Tools toolbar tab, 226</w:t>
      </w:r>
    </w:p>
    <w:p w14:paraId="7D49DB66" w14:textId="77777777" w:rsidR="00D151AC" w:rsidRDefault="00D151AC">
      <w:pPr>
        <w:pStyle w:val="Index1"/>
        <w:tabs>
          <w:tab w:val="right" w:leader="dot" w:pos="9710"/>
        </w:tabs>
        <w:rPr>
          <w:noProof/>
        </w:rPr>
      </w:pPr>
      <w:r>
        <w:rPr>
          <w:noProof/>
        </w:rPr>
        <w:t>touch screen support</w:t>
      </w:r>
    </w:p>
    <w:p w14:paraId="1572C215" w14:textId="77777777" w:rsidR="00D151AC" w:rsidRDefault="00D151AC">
      <w:pPr>
        <w:pStyle w:val="Index2"/>
        <w:tabs>
          <w:tab w:val="right" w:leader="dot" w:pos="9710"/>
        </w:tabs>
        <w:rPr>
          <w:noProof/>
        </w:rPr>
      </w:pPr>
      <w:r>
        <w:rPr>
          <w:noProof/>
        </w:rPr>
        <w:t>about, 54</w:t>
      </w:r>
    </w:p>
    <w:p w14:paraId="6E8C5400" w14:textId="77777777" w:rsidR="00D151AC" w:rsidRDefault="00D151AC">
      <w:pPr>
        <w:pStyle w:val="Index2"/>
        <w:tabs>
          <w:tab w:val="right" w:leader="dot" w:pos="9710"/>
        </w:tabs>
        <w:rPr>
          <w:noProof/>
        </w:rPr>
      </w:pPr>
      <w:r>
        <w:rPr>
          <w:noProof/>
        </w:rPr>
        <w:t>Accessing ZoomText Features, 56</w:t>
      </w:r>
    </w:p>
    <w:p w14:paraId="187F82EE" w14:textId="77777777" w:rsidR="00D151AC" w:rsidRDefault="00D151AC">
      <w:pPr>
        <w:pStyle w:val="Index2"/>
        <w:tabs>
          <w:tab w:val="right" w:leader="dot" w:pos="9710"/>
        </w:tabs>
        <w:rPr>
          <w:noProof/>
        </w:rPr>
      </w:pPr>
      <w:r>
        <w:rPr>
          <w:noProof/>
        </w:rPr>
        <w:t>Using ZoomText On a Touch Screen, 55</w:t>
      </w:r>
    </w:p>
    <w:p w14:paraId="6ECEB2E9" w14:textId="77777777" w:rsidR="00D151AC" w:rsidRDefault="00D151AC">
      <w:pPr>
        <w:pStyle w:val="Index1"/>
        <w:tabs>
          <w:tab w:val="right" w:leader="dot" w:pos="9710"/>
        </w:tabs>
        <w:rPr>
          <w:noProof/>
        </w:rPr>
      </w:pPr>
      <w:r>
        <w:rPr>
          <w:noProof/>
        </w:rPr>
        <w:t>tracking (navigation), 147</w:t>
      </w:r>
    </w:p>
    <w:p w14:paraId="0AB2754E" w14:textId="77777777" w:rsidR="00D151AC" w:rsidRDefault="00D151AC">
      <w:pPr>
        <w:pStyle w:val="Index1"/>
        <w:tabs>
          <w:tab w:val="right" w:leader="dot" w:pos="9710"/>
        </w:tabs>
        <w:rPr>
          <w:noProof/>
        </w:rPr>
      </w:pPr>
      <w:r>
        <w:rPr>
          <w:noProof/>
        </w:rPr>
        <w:t>training center, 345</w:t>
      </w:r>
    </w:p>
    <w:p w14:paraId="7B4AF119" w14:textId="77777777" w:rsidR="00D151AC" w:rsidRDefault="00D151AC">
      <w:pPr>
        <w:pStyle w:val="Index1"/>
        <w:tabs>
          <w:tab w:val="right" w:leader="dot" w:pos="9710"/>
        </w:tabs>
        <w:rPr>
          <w:noProof/>
        </w:rPr>
      </w:pPr>
      <w:r>
        <w:rPr>
          <w:noProof/>
        </w:rPr>
        <w:t>UAC, 29</w:t>
      </w:r>
    </w:p>
    <w:p w14:paraId="05103C07" w14:textId="77777777" w:rsidR="00D151AC" w:rsidRDefault="00D151AC">
      <w:pPr>
        <w:pStyle w:val="Index1"/>
        <w:tabs>
          <w:tab w:val="right" w:leader="dot" w:pos="9710"/>
        </w:tabs>
        <w:rPr>
          <w:noProof/>
        </w:rPr>
      </w:pPr>
      <w:r>
        <w:rPr>
          <w:noProof/>
        </w:rPr>
        <w:t>uninstalling ZoomText, 23</w:t>
      </w:r>
    </w:p>
    <w:p w14:paraId="5ADB9A67" w14:textId="77777777" w:rsidR="00D151AC" w:rsidRDefault="00D151AC">
      <w:pPr>
        <w:pStyle w:val="Index1"/>
        <w:tabs>
          <w:tab w:val="right" w:leader="dot" w:pos="9710"/>
        </w:tabs>
        <w:rPr>
          <w:noProof/>
        </w:rPr>
      </w:pPr>
      <w:r>
        <w:rPr>
          <w:noProof/>
        </w:rPr>
        <w:t>user interface preferences, 286</w:t>
      </w:r>
    </w:p>
    <w:p w14:paraId="35BF54A9" w14:textId="77777777" w:rsidR="00D151AC" w:rsidRDefault="00D151AC">
      <w:pPr>
        <w:pStyle w:val="Index1"/>
        <w:tabs>
          <w:tab w:val="right" w:leader="dot" w:pos="9710"/>
        </w:tabs>
        <w:rPr>
          <w:noProof/>
        </w:rPr>
      </w:pPr>
      <w:r>
        <w:rPr>
          <w:noProof/>
        </w:rPr>
        <w:t>using the Startup Wizard, 22</w:t>
      </w:r>
    </w:p>
    <w:p w14:paraId="081F98D0" w14:textId="77777777" w:rsidR="00D151AC" w:rsidRDefault="00D151AC">
      <w:pPr>
        <w:pStyle w:val="Index1"/>
        <w:tabs>
          <w:tab w:val="right" w:leader="dot" w:pos="9710"/>
        </w:tabs>
        <w:rPr>
          <w:noProof/>
        </w:rPr>
      </w:pPr>
      <w:r>
        <w:rPr>
          <w:noProof/>
        </w:rPr>
        <w:t>verbosity, 188</w:t>
      </w:r>
    </w:p>
    <w:p w14:paraId="3F3606A1" w14:textId="77777777" w:rsidR="00D151AC" w:rsidRDefault="00D151AC">
      <w:pPr>
        <w:pStyle w:val="Index1"/>
        <w:tabs>
          <w:tab w:val="right" w:leader="dot" w:pos="9710"/>
        </w:tabs>
        <w:rPr>
          <w:noProof/>
        </w:rPr>
      </w:pPr>
      <w:r>
        <w:rPr>
          <w:noProof/>
        </w:rPr>
        <w:t>view locator, 91</w:t>
      </w:r>
    </w:p>
    <w:p w14:paraId="16A928A1" w14:textId="77777777" w:rsidR="00D151AC" w:rsidRDefault="00D151AC">
      <w:pPr>
        <w:pStyle w:val="Index1"/>
        <w:tabs>
          <w:tab w:val="right" w:leader="dot" w:pos="9710"/>
        </w:tabs>
        <w:rPr>
          <w:noProof/>
        </w:rPr>
      </w:pPr>
      <w:r>
        <w:rPr>
          <w:noProof/>
        </w:rPr>
        <w:t>voice</w:t>
      </w:r>
    </w:p>
    <w:p w14:paraId="72886FAB" w14:textId="77777777" w:rsidR="00D151AC" w:rsidRDefault="00D151AC">
      <w:pPr>
        <w:pStyle w:val="Index2"/>
        <w:tabs>
          <w:tab w:val="right" w:leader="dot" w:pos="9710"/>
        </w:tabs>
        <w:rPr>
          <w:noProof/>
        </w:rPr>
      </w:pPr>
      <w:r>
        <w:rPr>
          <w:noProof/>
        </w:rPr>
        <w:t>adjust the voice rate, 164</w:t>
      </w:r>
    </w:p>
    <w:p w14:paraId="7730E263" w14:textId="77777777" w:rsidR="00D151AC" w:rsidRDefault="00D151AC">
      <w:pPr>
        <w:pStyle w:val="Index2"/>
        <w:tabs>
          <w:tab w:val="right" w:leader="dot" w:pos="9710"/>
        </w:tabs>
        <w:rPr>
          <w:noProof/>
        </w:rPr>
      </w:pPr>
      <w:r>
        <w:rPr>
          <w:noProof/>
        </w:rPr>
        <w:t>enabling and disabling, 163</w:t>
      </w:r>
    </w:p>
    <w:p w14:paraId="2969E621" w14:textId="77777777" w:rsidR="00D151AC" w:rsidRDefault="00D151AC">
      <w:pPr>
        <w:pStyle w:val="Index2"/>
        <w:tabs>
          <w:tab w:val="right" w:leader="dot" w:pos="9710"/>
        </w:tabs>
        <w:rPr>
          <w:noProof/>
        </w:rPr>
      </w:pPr>
      <w:r>
        <w:rPr>
          <w:noProof/>
        </w:rPr>
        <w:t>The ZoomText Voice, 162</w:t>
      </w:r>
    </w:p>
    <w:p w14:paraId="5EAE44B2" w14:textId="77777777" w:rsidR="00D151AC" w:rsidRDefault="00D151AC">
      <w:pPr>
        <w:pStyle w:val="Index1"/>
        <w:tabs>
          <w:tab w:val="right" w:leader="dot" w:pos="9710"/>
        </w:tabs>
        <w:rPr>
          <w:noProof/>
        </w:rPr>
      </w:pPr>
      <w:r>
        <w:rPr>
          <w:noProof/>
        </w:rPr>
        <w:t>voice settings, 165</w:t>
      </w:r>
    </w:p>
    <w:p w14:paraId="5E8E5028" w14:textId="77777777" w:rsidR="00D151AC" w:rsidRDefault="00D151AC">
      <w:pPr>
        <w:pStyle w:val="Index2"/>
        <w:tabs>
          <w:tab w:val="right" w:leader="dot" w:pos="9710"/>
        </w:tabs>
        <w:rPr>
          <w:noProof/>
        </w:rPr>
      </w:pPr>
      <w:r>
        <w:rPr>
          <w:noProof/>
        </w:rPr>
        <w:t>Audio, 176</w:t>
      </w:r>
    </w:p>
    <w:p w14:paraId="14A5F32A" w14:textId="77777777" w:rsidR="00D151AC" w:rsidRDefault="00D151AC">
      <w:pPr>
        <w:pStyle w:val="Index2"/>
        <w:tabs>
          <w:tab w:val="right" w:leader="dot" w:pos="9710"/>
        </w:tabs>
        <w:rPr>
          <w:noProof/>
        </w:rPr>
      </w:pPr>
      <w:r>
        <w:rPr>
          <w:noProof/>
        </w:rPr>
        <w:t>Hints, 173</w:t>
      </w:r>
    </w:p>
    <w:p w14:paraId="3D6E4390" w14:textId="77777777" w:rsidR="00D151AC" w:rsidRDefault="00D151AC">
      <w:pPr>
        <w:pStyle w:val="Index2"/>
        <w:tabs>
          <w:tab w:val="right" w:leader="dot" w:pos="9710"/>
        </w:tabs>
        <w:rPr>
          <w:noProof/>
        </w:rPr>
      </w:pPr>
      <w:r>
        <w:rPr>
          <w:noProof/>
        </w:rPr>
        <w:t>Text Processing, 169</w:t>
      </w:r>
    </w:p>
    <w:p w14:paraId="4A22B2B8" w14:textId="77777777" w:rsidR="00D151AC" w:rsidRDefault="00D151AC">
      <w:pPr>
        <w:pStyle w:val="Index2"/>
        <w:tabs>
          <w:tab w:val="right" w:leader="dot" w:pos="9710"/>
        </w:tabs>
        <w:rPr>
          <w:noProof/>
        </w:rPr>
      </w:pPr>
      <w:r>
        <w:rPr>
          <w:noProof/>
        </w:rPr>
        <w:t>Voice, 165</w:t>
      </w:r>
    </w:p>
    <w:p w14:paraId="302F1AA8" w14:textId="77777777" w:rsidR="00D151AC" w:rsidRDefault="00D151AC">
      <w:pPr>
        <w:pStyle w:val="Index1"/>
        <w:tabs>
          <w:tab w:val="right" w:leader="dot" w:pos="9710"/>
        </w:tabs>
        <w:rPr>
          <w:noProof/>
        </w:rPr>
      </w:pPr>
      <w:r>
        <w:rPr>
          <w:noProof/>
        </w:rPr>
        <w:lastRenderedPageBreak/>
        <w:t>Welcome to ZoomText, 1</w:t>
      </w:r>
    </w:p>
    <w:p w14:paraId="1A1E6265" w14:textId="77777777" w:rsidR="00D151AC" w:rsidRDefault="00D151AC">
      <w:pPr>
        <w:pStyle w:val="Index1"/>
        <w:tabs>
          <w:tab w:val="right" w:leader="dot" w:pos="9710"/>
        </w:tabs>
        <w:rPr>
          <w:noProof/>
        </w:rPr>
      </w:pPr>
      <w:r>
        <w:rPr>
          <w:noProof/>
        </w:rPr>
        <w:t>zoom level</w:t>
      </w:r>
    </w:p>
    <w:p w14:paraId="1AB17B7C" w14:textId="77777777" w:rsidR="00D151AC" w:rsidRDefault="00D151AC">
      <w:pPr>
        <w:pStyle w:val="Index2"/>
        <w:tabs>
          <w:tab w:val="right" w:leader="dot" w:pos="9710"/>
        </w:tabs>
        <w:rPr>
          <w:noProof/>
        </w:rPr>
      </w:pPr>
      <w:r>
        <w:rPr>
          <w:noProof/>
        </w:rPr>
        <w:t>Choosing a Set of Zoom Levels, 64</w:t>
      </w:r>
    </w:p>
    <w:p w14:paraId="25DAFFC4" w14:textId="77777777" w:rsidR="00D151AC" w:rsidRDefault="00D151AC">
      <w:pPr>
        <w:pStyle w:val="Index3"/>
        <w:tabs>
          <w:tab w:val="right" w:leader="dot" w:pos="9710"/>
        </w:tabs>
        <w:rPr>
          <w:noProof/>
        </w:rPr>
      </w:pPr>
      <w:r>
        <w:rPr>
          <w:noProof/>
        </w:rPr>
        <w:t>All Zoom Levels, 64</w:t>
      </w:r>
    </w:p>
    <w:p w14:paraId="5D92D320" w14:textId="77777777" w:rsidR="00D151AC" w:rsidRDefault="00D151AC">
      <w:pPr>
        <w:pStyle w:val="Index3"/>
        <w:tabs>
          <w:tab w:val="right" w:leader="dot" w:pos="9710"/>
        </w:tabs>
        <w:rPr>
          <w:noProof/>
        </w:rPr>
      </w:pPr>
      <w:r>
        <w:rPr>
          <w:noProof/>
        </w:rPr>
        <w:t>Favorite Zoom Levels, 64</w:t>
      </w:r>
    </w:p>
    <w:p w14:paraId="64BA530E" w14:textId="77777777" w:rsidR="00D151AC" w:rsidRDefault="00D151AC">
      <w:pPr>
        <w:pStyle w:val="Index3"/>
        <w:tabs>
          <w:tab w:val="right" w:leader="dot" w:pos="9710"/>
        </w:tabs>
        <w:rPr>
          <w:noProof/>
        </w:rPr>
      </w:pPr>
      <w:r>
        <w:rPr>
          <w:noProof/>
        </w:rPr>
        <w:t>Whole Powers, 64</w:t>
      </w:r>
    </w:p>
    <w:p w14:paraId="5B113785" w14:textId="77777777" w:rsidR="00D151AC" w:rsidRDefault="00D151AC">
      <w:pPr>
        <w:pStyle w:val="Index2"/>
        <w:tabs>
          <w:tab w:val="right" w:leader="dot" w:pos="9710"/>
        </w:tabs>
        <w:rPr>
          <w:noProof/>
        </w:rPr>
      </w:pPr>
      <w:r>
        <w:rPr>
          <w:noProof/>
        </w:rPr>
        <w:t>Customizing Mouse Wheel Zooming, 66</w:t>
      </w:r>
    </w:p>
    <w:p w14:paraId="3E8BD7B0" w14:textId="77777777" w:rsidR="00D151AC" w:rsidRDefault="00D151AC">
      <w:pPr>
        <w:pStyle w:val="Index2"/>
        <w:tabs>
          <w:tab w:val="right" w:leader="dot" w:pos="9710"/>
        </w:tabs>
        <w:rPr>
          <w:noProof/>
        </w:rPr>
      </w:pPr>
      <w:r>
        <w:rPr>
          <w:noProof/>
        </w:rPr>
        <w:t>mouse wheel zooming, 63</w:t>
      </w:r>
    </w:p>
    <w:p w14:paraId="15DE43C5" w14:textId="77777777" w:rsidR="00D151AC" w:rsidRDefault="00D151AC">
      <w:pPr>
        <w:pStyle w:val="Index2"/>
        <w:tabs>
          <w:tab w:val="right" w:leader="dot" w:pos="9710"/>
        </w:tabs>
        <w:rPr>
          <w:noProof/>
        </w:rPr>
      </w:pPr>
      <w:r>
        <w:rPr>
          <w:noProof/>
        </w:rPr>
        <w:t>Using Zoom to 1x, 69</w:t>
      </w:r>
    </w:p>
    <w:p w14:paraId="0ADAA553" w14:textId="77777777" w:rsidR="00D151AC" w:rsidRDefault="00D151AC">
      <w:pPr>
        <w:pStyle w:val="Index2"/>
        <w:tabs>
          <w:tab w:val="right" w:leader="dot" w:pos="9710"/>
        </w:tabs>
        <w:rPr>
          <w:noProof/>
        </w:rPr>
      </w:pPr>
      <w:r>
        <w:rPr>
          <w:noProof/>
        </w:rPr>
        <w:t>Zooming In and Out, 63</w:t>
      </w:r>
    </w:p>
    <w:p w14:paraId="010522F2" w14:textId="77777777" w:rsidR="00D151AC" w:rsidRDefault="00D151AC">
      <w:pPr>
        <w:pStyle w:val="Index1"/>
        <w:tabs>
          <w:tab w:val="right" w:leader="dot" w:pos="9710"/>
        </w:tabs>
        <w:rPr>
          <w:noProof/>
        </w:rPr>
      </w:pPr>
      <w:r>
        <w:rPr>
          <w:noProof/>
        </w:rPr>
        <w:t>Zoom to 1x, 69</w:t>
      </w:r>
    </w:p>
    <w:p w14:paraId="3D1A3D76" w14:textId="77777777" w:rsidR="00D151AC" w:rsidRDefault="00D151AC">
      <w:pPr>
        <w:pStyle w:val="Index1"/>
        <w:tabs>
          <w:tab w:val="right" w:leader="dot" w:pos="9710"/>
        </w:tabs>
        <w:rPr>
          <w:noProof/>
        </w:rPr>
      </w:pPr>
      <w:r>
        <w:rPr>
          <w:noProof/>
        </w:rPr>
        <w:t>zoom windows</w:t>
      </w:r>
    </w:p>
    <w:p w14:paraId="32B49D67" w14:textId="77777777" w:rsidR="00D151AC" w:rsidRDefault="00D151AC">
      <w:pPr>
        <w:pStyle w:val="Index2"/>
        <w:tabs>
          <w:tab w:val="right" w:leader="dot" w:pos="9710"/>
        </w:tabs>
        <w:rPr>
          <w:noProof/>
        </w:rPr>
      </w:pPr>
      <w:r>
        <w:rPr>
          <w:noProof/>
        </w:rPr>
        <w:t>about, 72</w:t>
      </w:r>
    </w:p>
    <w:p w14:paraId="56074CF0" w14:textId="77777777" w:rsidR="00D151AC" w:rsidRDefault="00D151AC">
      <w:pPr>
        <w:pStyle w:val="Index2"/>
        <w:tabs>
          <w:tab w:val="right" w:leader="dot" w:pos="9710"/>
        </w:tabs>
        <w:rPr>
          <w:noProof/>
        </w:rPr>
      </w:pPr>
      <w:r>
        <w:rPr>
          <w:noProof/>
        </w:rPr>
        <w:t>adjusting, 83</w:t>
      </w:r>
    </w:p>
    <w:p w14:paraId="711F68D4" w14:textId="77777777" w:rsidR="00D151AC" w:rsidRDefault="00D151AC">
      <w:pPr>
        <w:pStyle w:val="Index2"/>
        <w:tabs>
          <w:tab w:val="right" w:leader="dot" w:pos="9710"/>
        </w:tabs>
        <w:rPr>
          <w:noProof/>
        </w:rPr>
      </w:pPr>
      <w:r>
        <w:rPr>
          <w:noProof/>
        </w:rPr>
        <w:t>running with one or multiple monitors, 73</w:t>
      </w:r>
    </w:p>
    <w:p w14:paraId="5D057E75" w14:textId="77777777" w:rsidR="00D151AC" w:rsidRDefault="00D151AC">
      <w:pPr>
        <w:pStyle w:val="Index2"/>
        <w:tabs>
          <w:tab w:val="right" w:leader="dot" w:pos="9710"/>
        </w:tabs>
        <w:rPr>
          <w:noProof/>
        </w:rPr>
      </w:pPr>
      <w:r>
        <w:rPr>
          <w:noProof/>
        </w:rPr>
        <w:t>scrolling the magnified view, 70</w:t>
      </w:r>
    </w:p>
    <w:p w14:paraId="36D128A5" w14:textId="77777777" w:rsidR="00D151AC" w:rsidRDefault="00D151AC">
      <w:pPr>
        <w:pStyle w:val="Index2"/>
        <w:tabs>
          <w:tab w:val="right" w:leader="dot" w:pos="9710"/>
        </w:tabs>
        <w:rPr>
          <w:noProof/>
        </w:rPr>
      </w:pPr>
      <w:r>
        <w:rPr>
          <w:noProof/>
        </w:rPr>
        <w:t>Tethered View, 84</w:t>
      </w:r>
    </w:p>
    <w:p w14:paraId="11110920" w14:textId="77777777" w:rsidR="00D151AC" w:rsidRDefault="00D151AC">
      <w:pPr>
        <w:pStyle w:val="Index2"/>
        <w:tabs>
          <w:tab w:val="right" w:leader="dot" w:pos="9710"/>
        </w:tabs>
        <w:rPr>
          <w:noProof/>
        </w:rPr>
      </w:pPr>
      <w:r>
        <w:rPr>
          <w:noProof/>
        </w:rPr>
        <w:t>Using OverView Mode and the View Locator, 91</w:t>
      </w:r>
    </w:p>
    <w:p w14:paraId="5597D987" w14:textId="77777777" w:rsidR="00D151AC" w:rsidRDefault="00D151AC">
      <w:pPr>
        <w:pStyle w:val="Index2"/>
        <w:tabs>
          <w:tab w:val="right" w:leader="dot" w:pos="9710"/>
        </w:tabs>
        <w:rPr>
          <w:noProof/>
        </w:rPr>
      </w:pPr>
      <w:r>
        <w:rPr>
          <w:noProof/>
        </w:rPr>
        <w:t>Using Zoom to 1x, 69</w:t>
      </w:r>
    </w:p>
    <w:p w14:paraId="3D810621" w14:textId="77777777" w:rsidR="00D151AC" w:rsidRDefault="00D151AC">
      <w:pPr>
        <w:pStyle w:val="Index2"/>
        <w:tabs>
          <w:tab w:val="right" w:leader="dot" w:pos="9710"/>
        </w:tabs>
        <w:rPr>
          <w:noProof/>
        </w:rPr>
      </w:pPr>
      <w:r>
        <w:rPr>
          <w:noProof/>
        </w:rPr>
        <w:t>when using multiple monitors, 72</w:t>
      </w:r>
    </w:p>
    <w:p w14:paraId="19D50405" w14:textId="77777777" w:rsidR="00D151AC" w:rsidRDefault="00D151AC">
      <w:pPr>
        <w:pStyle w:val="Index2"/>
        <w:tabs>
          <w:tab w:val="right" w:leader="dot" w:pos="9710"/>
        </w:tabs>
        <w:rPr>
          <w:noProof/>
        </w:rPr>
      </w:pPr>
      <w:r>
        <w:rPr>
          <w:noProof/>
        </w:rPr>
        <w:t>when using one monitor, 72</w:t>
      </w:r>
    </w:p>
    <w:p w14:paraId="1C07FA1A" w14:textId="77777777" w:rsidR="00D151AC" w:rsidRDefault="00D151AC">
      <w:pPr>
        <w:pStyle w:val="Index1"/>
        <w:tabs>
          <w:tab w:val="right" w:leader="dot" w:pos="9710"/>
        </w:tabs>
        <w:rPr>
          <w:noProof/>
        </w:rPr>
      </w:pPr>
      <w:r>
        <w:rPr>
          <w:noProof/>
        </w:rPr>
        <w:t>zooming in and out, 63</w:t>
      </w:r>
    </w:p>
    <w:p w14:paraId="79127974" w14:textId="77777777" w:rsidR="00D151AC" w:rsidRDefault="00D151AC">
      <w:pPr>
        <w:pStyle w:val="Index1"/>
        <w:tabs>
          <w:tab w:val="right" w:leader="dot" w:pos="9710"/>
        </w:tabs>
        <w:rPr>
          <w:noProof/>
        </w:rPr>
      </w:pPr>
      <w:r>
        <w:rPr>
          <w:noProof/>
        </w:rPr>
        <w:t>ZoomText Camera, 239</w:t>
      </w:r>
    </w:p>
    <w:p w14:paraId="54CA5851" w14:textId="77777777" w:rsidR="00D151AC" w:rsidRDefault="00D151AC">
      <w:pPr>
        <w:pStyle w:val="Index2"/>
        <w:tabs>
          <w:tab w:val="right" w:leader="dot" w:pos="9710"/>
        </w:tabs>
        <w:rPr>
          <w:noProof/>
        </w:rPr>
      </w:pPr>
      <w:r>
        <w:rPr>
          <w:noProof/>
        </w:rPr>
        <w:t>acquiring a camera, 240</w:t>
      </w:r>
    </w:p>
    <w:p w14:paraId="71AAFAF5" w14:textId="77777777" w:rsidR="00D151AC" w:rsidRDefault="00D151AC">
      <w:pPr>
        <w:pStyle w:val="Index2"/>
        <w:tabs>
          <w:tab w:val="right" w:leader="dot" w:pos="9710"/>
        </w:tabs>
        <w:rPr>
          <w:noProof/>
        </w:rPr>
      </w:pPr>
      <w:r>
        <w:rPr>
          <w:noProof/>
        </w:rPr>
        <w:t>camera settings dialog, 245</w:t>
      </w:r>
    </w:p>
    <w:p w14:paraId="476A798C" w14:textId="77777777" w:rsidR="00D151AC" w:rsidRDefault="00D151AC">
      <w:pPr>
        <w:pStyle w:val="Index2"/>
        <w:tabs>
          <w:tab w:val="right" w:leader="dot" w:pos="9710"/>
        </w:tabs>
        <w:rPr>
          <w:noProof/>
        </w:rPr>
      </w:pPr>
      <w:r>
        <w:rPr>
          <w:noProof/>
        </w:rPr>
        <w:t>getting started, 239</w:t>
      </w:r>
    </w:p>
    <w:p w14:paraId="5AC5C31A" w14:textId="77777777" w:rsidR="00D151AC" w:rsidRDefault="00D151AC">
      <w:pPr>
        <w:pStyle w:val="Index2"/>
        <w:tabs>
          <w:tab w:val="right" w:leader="dot" w:pos="9710"/>
        </w:tabs>
        <w:rPr>
          <w:noProof/>
        </w:rPr>
      </w:pPr>
      <w:r>
        <w:rPr>
          <w:noProof/>
        </w:rPr>
        <w:t>setting up a camera, 240</w:t>
      </w:r>
    </w:p>
    <w:p w14:paraId="6FDAB514" w14:textId="77777777" w:rsidR="00D151AC" w:rsidRDefault="00D151AC">
      <w:pPr>
        <w:pStyle w:val="Index2"/>
        <w:tabs>
          <w:tab w:val="right" w:leader="dot" w:pos="9710"/>
        </w:tabs>
        <w:rPr>
          <w:noProof/>
        </w:rPr>
      </w:pPr>
      <w:r>
        <w:rPr>
          <w:noProof/>
        </w:rPr>
        <w:t>using, 241</w:t>
      </w:r>
    </w:p>
    <w:p w14:paraId="3461AB0A" w14:textId="77777777" w:rsidR="00D151AC" w:rsidRDefault="00D151AC">
      <w:pPr>
        <w:pStyle w:val="Index2"/>
        <w:tabs>
          <w:tab w:val="right" w:leader="dot" w:pos="9710"/>
        </w:tabs>
        <w:rPr>
          <w:noProof/>
        </w:rPr>
      </w:pPr>
      <w:r>
        <w:rPr>
          <w:noProof/>
        </w:rPr>
        <w:t>video and system performance., 244</w:t>
      </w:r>
    </w:p>
    <w:p w14:paraId="21EB7254" w14:textId="77777777" w:rsidR="00D151AC" w:rsidRDefault="00D151AC">
      <w:pPr>
        <w:pStyle w:val="Index1"/>
        <w:tabs>
          <w:tab w:val="right" w:leader="dot" w:pos="9710"/>
        </w:tabs>
        <w:rPr>
          <w:noProof/>
        </w:rPr>
      </w:pPr>
      <w:r>
        <w:rPr>
          <w:noProof/>
        </w:rPr>
        <w:t>ZoomText Recorder, 255</w:t>
      </w:r>
    </w:p>
    <w:p w14:paraId="608DD63B" w14:textId="77777777" w:rsidR="00D151AC" w:rsidRDefault="00D151AC">
      <w:pPr>
        <w:pStyle w:val="Index1"/>
        <w:tabs>
          <w:tab w:val="right" w:leader="dot" w:pos="9710"/>
        </w:tabs>
        <w:rPr>
          <w:noProof/>
        </w:rPr>
      </w:pPr>
      <w:r>
        <w:rPr>
          <w:noProof/>
        </w:rPr>
        <w:t>ZoomText Secure Mode, 29</w:t>
      </w:r>
    </w:p>
    <w:p w14:paraId="3C608DD8" w14:textId="77777777" w:rsidR="00D151AC" w:rsidRDefault="00D151AC">
      <w:pPr>
        <w:pStyle w:val="Index2"/>
        <w:tabs>
          <w:tab w:val="right" w:leader="dot" w:pos="9710"/>
        </w:tabs>
        <w:rPr>
          <w:noProof/>
        </w:rPr>
      </w:pPr>
      <w:r>
        <w:rPr>
          <w:noProof/>
        </w:rPr>
        <w:t>enabling and disabling, 30</w:t>
      </w:r>
    </w:p>
    <w:p w14:paraId="5F2E6D56" w14:textId="77777777" w:rsidR="00D151AC" w:rsidRDefault="00D151AC">
      <w:pPr>
        <w:pStyle w:val="Index2"/>
        <w:tabs>
          <w:tab w:val="right" w:leader="dot" w:pos="9710"/>
        </w:tabs>
        <w:rPr>
          <w:noProof/>
        </w:rPr>
      </w:pPr>
      <w:r>
        <w:rPr>
          <w:noProof/>
        </w:rPr>
        <w:t>toolbar, 29</w:t>
      </w:r>
    </w:p>
    <w:p w14:paraId="13255C3A" w14:textId="77777777" w:rsidR="00D151AC" w:rsidRDefault="00D151AC">
      <w:pPr>
        <w:pStyle w:val="Index1"/>
        <w:tabs>
          <w:tab w:val="right" w:leader="dot" w:pos="9710"/>
        </w:tabs>
        <w:rPr>
          <w:noProof/>
        </w:rPr>
      </w:pPr>
      <w:r>
        <w:rPr>
          <w:noProof/>
        </w:rPr>
        <w:t>ZoomText toolbar, 36</w:t>
      </w:r>
    </w:p>
    <w:p w14:paraId="1B4FEAB3" w14:textId="77777777" w:rsidR="00D151AC" w:rsidRDefault="00D151AC">
      <w:pPr>
        <w:pStyle w:val="Index2"/>
        <w:tabs>
          <w:tab w:val="right" w:leader="dot" w:pos="9710"/>
        </w:tabs>
        <w:rPr>
          <w:noProof/>
        </w:rPr>
      </w:pPr>
      <w:r>
        <w:rPr>
          <w:noProof/>
        </w:rPr>
        <w:t>minimizing and restoring, 37</w:t>
      </w:r>
    </w:p>
    <w:p w14:paraId="63EB8F65" w14:textId="77777777" w:rsidR="00D151AC" w:rsidRDefault="00D151AC">
      <w:pPr>
        <w:pStyle w:val="Index1"/>
        <w:tabs>
          <w:tab w:val="right" w:leader="dot" w:pos="9710"/>
        </w:tabs>
        <w:rPr>
          <w:noProof/>
        </w:rPr>
      </w:pPr>
      <w:r>
        <w:rPr>
          <w:noProof/>
        </w:rPr>
        <w:lastRenderedPageBreak/>
        <w:t>ZoomText Voice, 162</w:t>
      </w:r>
    </w:p>
    <w:p w14:paraId="5EE902A3" w14:textId="77777777" w:rsidR="00D151AC" w:rsidRDefault="00D151AC">
      <w:pPr>
        <w:pStyle w:val="Index1"/>
        <w:tabs>
          <w:tab w:val="right" w:leader="dot" w:pos="9710"/>
        </w:tabs>
        <w:rPr>
          <w:noProof/>
        </w:rPr>
      </w:pPr>
      <w:r>
        <w:rPr>
          <w:noProof/>
        </w:rPr>
        <w:t>Zoomy, 260</w:t>
      </w:r>
    </w:p>
    <w:p w14:paraId="2C17051A" w14:textId="77777777" w:rsidR="00572D8B" w:rsidRDefault="009243CA">
      <w:r>
        <w:fldChar w:fldCharType="end"/>
      </w:r>
    </w:p>
    <w:p w14:paraId="0A2B80C7" w14:textId="77777777" w:rsidR="00572D8B" w:rsidRDefault="000E5D44">
      <w:pPr>
        <w:pStyle w:val="p"/>
      </w:pPr>
      <w:r>
        <w:rPr>
          <w:color w:val="000000"/>
        </w:rPr>
        <w:t> </w:t>
      </w:r>
    </w:p>
    <w:p w14:paraId="41F80CF6" w14:textId="77777777" w:rsidR="00572D8B" w:rsidRDefault="00572D8B">
      <w:pPr>
        <w:sectPr w:rsidR="00572D8B">
          <w:headerReference w:type="even" r:id="rId193"/>
          <w:headerReference w:type="default" r:id="rId194"/>
          <w:footerReference w:type="even" r:id="rId195"/>
          <w:footerReference w:type="default" r:id="rId196"/>
          <w:headerReference w:type="first" r:id="rId197"/>
          <w:footerReference w:type="first" r:id="rId198"/>
          <w:pgSz w:w="12240" w:h="15840"/>
          <w:pgMar w:top="1440" w:right="1080" w:bottom="720" w:left="1440" w:header="510" w:footer="720" w:gutter="0"/>
          <w:cols w:space="720"/>
          <w:titlePg/>
        </w:sectPr>
      </w:pPr>
    </w:p>
    <w:p w14:paraId="64161BD2" w14:textId="77777777" w:rsidR="00572D8B" w:rsidRDefault="000E5D44">
      <w:pPr>
        <w:pStyle w:val="h6"/>
      </w:pPr>
      <w:r>
        <w:rPr>
          <w:color w:val="000000"/>
        </w:rPr>
        <w:lastRenderedPageBreak/>
        <w:t>Note</w:t>
      </w:r>
    </w:p>
    <w:p w14:paraId="3F363B0E" w14:textId="77777777" w:rsidR="00572D8B" w:rsidRDefault="000E5D44">
      <w:pPr>
        <w:pStyle w:val="p"/>
      </w:pPr>
      <w:r>
        <w:rPr>
          <w:color w:val="000000"/>
        </w:rPr>
        <w:t> </w:t>
      </w:r>
    </w:p>
    <w:p w14:paraId="1E8453EA" w14:textId="77777777" w:rsidR="00572D8B" w:rsidRDefault="000E5D44">
      <w:pPr>
        <w:pStyle w:val="p"/>
      </w:pPr>
      <w:r>
        <w:rPr>
          <w:color w:val="000000"/>
        </w:rPr>
        <w:t> </w:t>
      </w:r>
    </w:p>
    <w:p w14:paraId="55940AF4" w14:textId="77777777" w:rsidR="00572D8B" w:rsidRDefault="00572D8B">
      <w:pPr>
        <w:sectPr w:rsidR="00572D8B">
          <w:headerReference w:type="even" r:id="rId199"/>
          <w:headerReference w:type="default" r:id="rId200"/>
          <w:footerReference w:type="even" r:id="rId201"/>
          <w:footerReference w:type="default" r:id="rId202"/>
          <w:headerReference w:type="first" r:id="rId203"/>
          <w:footerReference w:type="first" r:id="rId204"/>
          <w:pgSz w:w="12240" w:h="15840"/>
          <w:pgMar w:top="1440" w:right="1080" w:bottom="720" w:left="1440" w:header="510" w:footer="720" w:gutter="0"/>
          <w:cols w:space="720"/>
          <w:titlePg/>
        </w:sectPr>
      </w:pPr>
    </w:p>
    <w:p w14:paraId="2B750F67" w14:textId="77777777" w:rsidR="00572D8B" w:rsidRDefault="000E5D44">
      <w:pPr>
        <w:pStyle w:val="h6"/>
      </w:pPr>
      <w:r>
        <w:rPr>
          <w:color w:val="000000"/>
        </w:rPr>
        <w:lastRenderedPageBreak/>
        <w:t> </w:t>
      </w:r>
    </w:p>
    <w:p w14:paraId="44DCB750" w14:textId="77777777" w:rsidR="00572D8B" w:rsidRDefault="000E5D44">
      <w:pPr>
        <w:pStyle w:val="h1"/>
      </w:pPr>
      <w:r>
        <w:rPr>
          <w:color w:val="000000"/>
        </w:rPr>
        <w:t> </w:t>
      </w:r>
    </w:p>
    <w:p w14:paraId="62714A2F" w14:textId="77777777" w:rsidR="00572D8B" w:rsidRDefault="000E5D44">
      <w:pPr>
        <w:pStyle w:val="p"/>
      </w:pPr>
      <w:r>
        <w:rPr>
          <w:color w:val="000000"/>
        </w:rPr>
        <w:t> </w:t>
      </w:r>
    </w:p>
    <w:p w14:paraId="2F37C9E9" w14:textId="77777777" w:rsidR="00572D8B" w:rsidRDefault="000E5D44">
      <w:pPr>
        <w:pStyle w:val="p"/>
      </w:pPr>
      <w:r>
        <w:rPr>
          <w:color w:val="000000"/>
        </w:rPr>
        <w:t> </w:t>
      </w:r>
    </w:p>
    <w:p w14:paraId="0A49CB83" w14:textId="77777777" w:rsidR="00572D8B" w:rsidRDefault="000E5D44">
      <w:pPr>
        <w:pStyle w:val="p"/>
      </w:pPr>
      <w:r>
        <w:rPr>
          <w:color w:val="000000"/>
        </w:rPr>
        <w:t> </w:t>
      </w:r>
    </w:p>
    <w:p w14:paraId="4C11083A" w14:textId="77777777" w:rsidR="00572D8B" w:rsidRDefault="000E5D44">
      <w:pPr>
        <w:pStyle w:val="p"/>
      </w:pPr>
      <w:r>
        <w:rPr>
          <w:color w:val="000000"/>
        </w:rPr>
        <w:t> </w:t>
      </w:r>
    </w:p>
    <w:p w14:paraId="44757648" w14:textId="77777777" w:rsidR="00572D8B" w:rsidRDefault="000E5D44">
      <w:pPr>
        <w:pStyle w:val="p"/>
      </w:pPr>
      <w:r>
        <w:rPr>
          <w:color w:val="000000"/>
        </w:rPr>
        <w:t> </w:t>
      </w:r>
    </w:p>
    <w:p w14:paraId="6947807F" w14:textId="77777777" w:rsidR="00572D8B" w:rsidRDefault="000E5D44">
      <w:pPr>
        <w:pStyle w:val="p"/>
      </w:pPr>
      <w:r>
        <w:rPr>
          <w:color w:val="000000"/>
        </w:rPr>
        <w:t> </w:t>
      </w:r>
    </w:p>
    <w:p w14:paraId="771967E4" w14:textId="77777777" w:rsidR="00572D8B" w:rsidRDefault="000E5D44">
      <w:pPr>
        <w:pStyle w:val="p"/>
      </w:pPr>
      <w:r>
        <w:rPr>
          <w:color w:val="000000"/>
        </w:rPr>
        <w:t> </w:t>
      </w:r>
    </w:p>
    <w:sectPr w:rsidR="00572D8B" w:rsidSect="00572D8B">
      <w:headerReference w:type="even" r:id="rId205"/>
      <w:headerReference w:type="default" r:id="rId206"/>
      <w:footerReference w:type="even" r:id="rId207"/>
      <w:footerReference w:type="default" r:id="rId208"/>
      <w:headerReference w:type="first" r:id="rId209"/>
      <w:footerReference w:type="first" r:id="rId210"/>
      <w:pgSz w:w="12240" w:h="15840"/>
      <w:pgMar w:top="1440" w:right="1080" w:bottom="720" w:left="1440" w:header="360" w:footer="720"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C87CDE" w14:textId="77777777" w:rsidR="00034021" w:rsidRDefault="00034021" w:rsidP="00572D8B">
      <w:r>
        <w:separator/>
      </w:r>
    </w:p>
  </w:endnote>
  <w:endnote w:type="continuationSeparator" w:id="0">
    <w:p w14:paraId="56D0BD91" w14:textId="77777777" w:rsidR="00034021" w:rsidRDefault="00034021" w:rsidP="00572D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626616" w14:textId="77777777" w:rsidR="00572D8B" w:rsidRDefault="00572D8B"/>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3AD328" w14:textId="77777777" w:rsidR="00572D8B" w:rsidRDefault="00572D8B"/>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6B222" w14:textId="77777777" w:rsidR="00572D8B" w:rsidRDefault="00572D8B"/>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E39E89" w14:textId="77777777" w:rsidR="00572D8B" w:rsidRDefault="00572D8B"/>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46BD1" w14:textId="77777777" w:rsidR="00572D8B" w:rsidRDefault="00572D8B"/>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4BA5BD" w14:textId="77777777" w:rsidR="00572D8B" w:rsidRDefault="00572D8B"/>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36E94C" w14:textId="77777777" w:rsidR="00572D8B" w:rsidRDefault="00572D8B"/>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E84CA" w14:textId="77777777" w:rsidR="00572D8B" w:rsidRDefault="00572D8B"/>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D21866" w14:textId="77777777" w:rsidR="00572D8B" w:rsidRDefault="00572D8B"/>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4D1380" w14:textId="77777777" w:rsidR="00572D8B" w:rsidRDefault="00572D8B"/>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381A1A" w14:textId="77777777" w:rsidR="00572D8B" w:rsidRDefault="00572D8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F5C599" w14:textId="77777777" w:rsidR="00572D8B" w:rsidRDefault="00572D8B"/>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8D31F4" w14:textId="77777777" w:rsidR="00572D8B" w:rsidRDefault="00572D8B"/>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2FD6B" w14:textId="77777777" w:rsidR="00572D8B" w:rsidRDefault="00572D8B"/>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EC956" w14:textId="77777777" w:rsidR="00572D8B" w:rsidRDefault="00572D8B"/>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B7CCA9" w14:textId="77777777" w:rsidR="00572D8B" w:rsidRDefault="00572D8B"/>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A1439A" w14:textId="77777777" w:rsidR="00572D8B" w:rsidRDefault="00572D8B"/>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01EA1F" w14:textId="77777777" w:rsidR="00572D8B" w:rsidRDefault="00572D8B"/>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54505" w14:textId="77777777" w:rsidR="00572D8B" w:rsidRDefault="00572D8B"/>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CBBDB5" w14:textId="77777777" w:rsidR="00572D8B" w:rsidRDefault="00572D8B"/>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5E5906" w14:textId="77777777" w:rsidR="00572D8B" w:rsidRDefault="00572D8B"/>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54B2E" w14:textId="77777777" w:rsidR="00572D8B" w:rsidRDefault="00572D8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D4A435" w14:textId="77777777" w:rsidR="00D151AC" w:rsidRDefault="00D151AC">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4CE72" w14:textId="77777777" w:rsidR="00572D8B" w:rsidRDefault="00572D8B"/>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3FA80C" w14:textId="77777777" w:rsidR="00572D8B" w:rsidRDefault="00572D8B"/>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0D4034" w14:textId="77777777" w:rsidR="00572D8B" w:rsidRDefault="00572D8B"/>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B2A2A8" w14:textId="77777777" w:rsidR="00572D8B" w:rsidRDefault="00572D8B"/>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2CDE17" w14:textId="77777777" w:rsidR="00572D8B" w:rsidRDefault="00572D8B"/>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6662C" w14:textId="77777777" w:rsidR="00572D8B" w:rsidRDefault="00572D8B"/>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0AE25" w14:textId="77777777" w:rsidR="00572D8B" w:rsidRDefault="00572D8B"/>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47F1" w14:textId="77777777" w:rsidR="00572D8B" w:rsidRDefault="00572D8B"/>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96A06" w14:textId="77777777" w:rsidR="00572D8B" w:rsidRDefault="00572D8B"/>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36853" w14:textId="77777777" w:rsidR="00572D8B" w:rsidRDefault="00572D8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50E620" w14:textId="77777777" w:rsidR="00572D8B" w:rsidRDefault="00572D8B"/>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997BD" w14:textId="77777777" w:rsidR="00572D8B" w:rsidRDefault="00572D8B"/>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B5F84" w14:textId="77777777" w:rsidR="00572D8B" w:rsidRDefault="00572D8B"/>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188D3B" w14:textId="77777777" w:rsidR="00572D8B" w:rsidRDefault="00572D8B"/>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092ED8" w14:textId="77777777" w:rsidR="00572D8B" w:rsidRDefault="00572D8B"/>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A2353" w14:textId="77777777" w:rsidR="00572D8B" w:rsidRDefault="00572D8B"/>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FDC9DE" w14:textId="77777777" w:rsidR="00572D8B" w:rsidRDefault="00572D8B"/>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9E6BE" w14:textId="77777777" w:rsidR="00572D8B" w:rsidRDefault="00572D8B"/>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729E71" w14:textId="77777777" w:rsidR="00572D8B" w:rsidRDefault="00572D8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77577" w14:textId="77777777" w:rsidR="00572D8B" w:rsidRDefault="00572D8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F9F7E2" w14:textId="77777777" w:rsidR="00572D8B" w:rsidRDefault="00572D8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C04FE8" w14:textId="77777777" w:rsidR="00572D8B" w:rsidRDefault="00572D8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A35AE" w14:textId="77777777" w:rsidR="00572D8B" w:rsidRDefault="00572D8B"/>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FEA0C7" w14:textId="77777777" w:rsidR="00572D8B" w:rsidRDefault="00572D8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7C05A2" w14:textId="77777777" w:rsidR="00034021" w:rsidRDefault="00034021" w:rsidP="00572D8B">
      <w:r>
        <w:separator/>
      </w:r>
    </w:p>
  </w:footnote>
  <w:footnote w:type="continuationSeparator" w:id="0">
    <w:p w14:paraId="06806476" w14:textId="77777777" w:rsidR="00034021" w:rsidRDefault="00034021" w:rsidP="00572D8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86891" w14:textId="77777777" w:rsidR="00572D8B" w:rsidRDefault="000E5D44">
    <w:pPr>
      <w:pStyle w:val="p"/>
    </w:pPr>
    <w:r>
      <w:rPr>
        <w:color w:val="000000"/>
      </w:rPr>
      <w:t> </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412894" w14:textId="5B010B08" w:rsidR="00572D8B" w:rsidRDefault="00D151AC">
    <w:pPr>
      <w:pStyle w:val="pAi2PageHeaderRight"/>
    </w:pPr>
    <w:fldSimple w:instr=" STYLEREF h6 \* MERGEFORMAT ">
      <w:r w:rsidR="00C204FB">
        <w:rPr>
          <w:noProof/>
        </w:rPr>
        <w:t>Capitolo 2</w:t>
      </w:r>
    </w:fldSimple>
    <w:r w:rsidR="000E5D44">
      <w:rPr>
        <w:color w:val="000000"/>
      </w:rPr>
      <w:t>—</w:t>
    </w:r>
    <w:fldSimple w:instr=" STYLEREF h1 \* MERGEFORMAT ">
      <w:r w:rsidR="00C204FB">
        <w:rPr>
          <w:noProof/>
        </w:rPr>
        <w:t>Setup di ZoomText</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15</w:t>
    </w:r>
    <w:r w:rsidR="009243CA">
      <w:rPr>
        <w:rStyle w:val="variable1"/>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BA7180" w14:textId="77777777" w:rsidR="00572D8B" w:rsidRDefault="000E5D44">
    <w:pPr>
      <w:pStyle w:val="p"/>
    </w:pPr>
    <w:r>
      <w:rPr>
        <w:color w:val="000000"/>
      </w:rPr>
      <w:t> </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2AC09"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26</w:t>
    </w:r>
    <w:r>
      <w:rPr>
        <w:rStyle w:val="variable"/>
      </w:rPr>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86F5B" w14:textId="6B4ABDA1" w:rsidR="00572D8B" w:rsidRDefault="00D151AC">
    <w:pPr>
      <w:pStyle w:val="pAi2PageHeaderRight"/>
    </w:pPr>
    <w:fldSimple w:instr=" STYLEREF h6 \* MERGEFORMAT ">
      <w:r w:rsidR="00C204FB">
        <w:rPr>
          <w:noProof/>
        </w:rPr>
        <w:t>Capitolo 3</w:t>
      </w:r>
    </w:fldSimple>
    <w:r w:rsidR="000E5D44">
      <w:rPr>
        <w:color w:val="000000"/>
      </w:rPr>
      <w:t>—</w:t>
    </w:r>
    <w:fldSimple w:instr=" STYLEREF h1 \* MERGEFORMAT ">
      <w:r w:rsidR="00C204FB">
        <w:rPr>
          <w:noProof/>
        </w:rPr>
        <w:t>Eseguire ZoomText</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25</w:t>
    </w:r>
    <w:r w:rsidR="009243CA">
      <w:rPr>
        <w:rStyle w:val="variable1"/>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3BFF4F" w14:textId="77777777" w:rsidR="00572D8B" w:rsidRDefault="000E5D44">
    <w:pPr>
      <w:pStyle w:val="p"/>
    </w:pPr>
    <w:r>
      <w:rPr>
        <w:color w:val="000000"/>
      </w:rPr>
      <w:t> </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F9EDF6"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36</w:t>
    </w:r>
    <w:r>
      <w:rPr>
        <w:rStyle w:val="variable"/>
      </w:rPr>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46FF3" w14:textId="210B0762" w:rsidR="00572D8B" w:rsidRDefault="00D151AC">
    <w:pPr>
      <w:pStyle w:val="pAi2PageHeaderRight"/>
    </w:pPr>
    <w:fldSimple w:instr=" STYLEREF h6 \* MERGEFORMAT ">
      <w:r w:rsidR="00C204FB">
        <w:rPr>
          <w:noProof/>
        </w:rPr>
        <w:t>Capitolo 4</w:t>
      </w:r>
    </w:fldSimple>
    <w:r w:rsidR="000E5D44">
      <w:rPr>
        <w:color w:val="000000"/>
      </w:rPr>
      <w:t>—</w:t>
    </w:r>
    <w:fldSimple w:instr=" STYLEREF h1 \* MERGEFORMAT ">
      <w:r w:rsidR="00C204FB">
        <w:rPr>
          <w:noProof/>
        </w:rPr>
        <w:t>L'interfaccia utente di ZoomText</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37</w:t>
    </w:r>
    <w:r w:rsidR="009243CA">
      <w:rPr>
        <w:rStyle w:val="variable1"/>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E87631" w14:textId="77777777" w:rsidR="00572D8B" w:rsidRDefault="000E5D44">
    <w:pPr>
      <w:pStyle w:val="p"/>
    </w:pPr>
    <w:r>
      <w:rPr>
        <w:color w:val="000000"/>
      </w:rPr>
      <w:t> </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ED453B"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62</w:t>
    </w:r>
    <w:r>
      <w:rPr>
        <w:rStyle w:val="variable"/>
      </w:rPr>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C3E3D" w14:textId="26A886C1" w:rsidR="00572D8B" w:rsidRDefault="00D151AC">
    <w:pPr>
      <w:pStyle w:val="pAi2PageHeaderRight"/>
    </w:pPr>
    <w:fldSimple w:instr=" STYLEREF h6 \* MERGEFORMAT ">
      <w:r w:rsidR="00C204FB">
        <w:rPr>
          <w:noProof/>
        </w:rPr>
        <w:t>Capitolo 5</w:t>
      </w:r>
    </w:fldSimple>
    <w:r w:rsidR="000E5D44">
      <w:rPr>
        <w:color w:val="000000"/>
      </w:rPr>
      <w:t>—</w:t>
    </w:r>
    <w:fldSimple w:instr=" STYLEREF h1 \* MERGEFORMAT ">
      <w:r w:rsidR="00C204FB">
        <w:rPr>
          <w:noProof/>
        </w:rPr>
        <w:t>Funzioni di ingrandimento</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61</w:t>
    </w:r>
    <w:r w:rsidR="009243CA">
      <w:rPr>
        <w:rStyle w:val="variable1"/>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9A5CA5" w14:textId="77777777" w:rsidR="00572D8B" w:rsidRDefault="000E5D44">
    <w:pPr>
      <w:pStyle w:val="p"/>
    </w:pPr>
    <w:r>
      <w:rPr>
        <w:color w:val="000000"/>
      </w:rPr>
      <w:t> </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8BFEE" w14:textId="77777777" w:rsidR="00572D8B" w:rsidRDefault="000E5D44">
    <w:pPr>
      <w:pStyle w:val="p"/>
    </w:pPr>
    <w:r>
      <w:rPr>
        <w:color w:val="000000"/>
      </w:rPr>
      <w:t> </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B2088D"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160</w:t>
    </w:r>
    <w:r>
      <w:rPr>
        <w:rStyle w:val="variable"/>
      </w:rPr>
      <w:fldChar w:fldCharType="end"/>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497452" w14:textId="15960265" w:rsidR="00572D8B" w:rsidRDefault="00D151AC">
    <w:pPr>
      <w:pStyle w:val="pAi2PageHeaderRight"/>
    </w:pPr>
    <w:fldSimple w:instr=" STYLEREF h6 \* MERGEFORMAT ">
      <w:r w:rsidR="00C204FB">
        <w:rPr>
          <w:noProof/>
        </w:rPr>
        <w:t>Capitolo 6</w:t>
      </w:r>
    </w:fldSimple>
    <w:r w:rsidR="000E5D44">
      <w:rPr>
        <w:color w:val="000000"/>
      </w:rPr>
      <w:t>—</w:t>
    </w:r>
    <w:fldSimple w:instr=" STYLEREF h1 \* MERGEFORMAT ">
      <w:r w:rsidR="00C204FB">
        <w:rPr>
          <w:noProof/>
        </w:rPr>
        <w:t>Funzioni del Lettore</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161</w:t>
    </w:r>
    <w:r w:rsidR="009243CA">
      <w:rPr>
        <w:rStyle w:val="variable1"/>
      </w:rPr>
      <w:fldChar w:fldCharType="end"/>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D9FB52" w14:textId="77777777" w:rsidR="00572D8B" w:rsidRDefault="000E5D44">
    <w:pPr>
      <w:pStyle w:val="p"/>
    </w:pPr>
    <w:r>
      <w:rPr>
        <w:color w:val="000000"/>
      </w:rPr>
      <w:t> </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D24B6"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226</w:t>
    </w:r>
    <w:r>
      <w:rPr>
        <w:rStyle w:val="variable"/>
      </w:rPr>
      <w:fldChar w:fldCharType="end"/>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A7B9A4" w14:textId="6B84AB46" w:rsidR="00572D8B" w:rsidRDefault="00D151AC">
    <w:pPr>
      <w:pStyle w:val="pAi2PageHeaderRight"/>
    </w:pPr>
    <w:fldSimple w:instr=" STYLEREF h6 \* MERGEFORMAT ">
      <w:r w:rsidR="00C204FB">
        <w:rPr>
          <w:noProof/>
        </w:rPr>
        <w:t>Capitolo 7</w:t>
      </w:r>
    </w:fldSimple>
    <w:r w:rsidR="000E5D44">
      <w:rPr>
        <w:color w:val="000000"/>
      </w:rPr>
      <w:t>—</w:t>
    </w:r>
    <w:fldSimple w:instr=" STYLEREF h1 \* MERGEFORMAT ">
      <w:r w:rsidR="00C204FB">
        <w:rPr>
          <w:noProof/>
        </w:rPr>
        <w:t>Strumenti</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227</w:t>
    </w:r>
    <w:r w:rsidR="009243CA">
      <w:rPr>
        <w:rStyle w:val="variable1"/>
      </w:rPr>
      <w:fldChar w:fldCharType="end"/>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87302" w14:textId="77777777" w:rsidR="00572D8B" w:rsidRDefault="000E5D44">
    <w:pPr>
      <w:pStyle w:val="p"/>
    </w:pPr>
    <w:r>
      <w:rPr>
        <w:color w:val="000000"/>
      </w:rPr>
      <w:t> </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4DFEF"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280</w:t>
    </w:r>
    <w:r>
      <w:rPr>
        <w:rStyle w:val="variable"/>
      </w:rPr>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899BA3" w14:textId="6C214197" w:rsidR="00572D8B" w:rsidRDefault="00D151AC">
    <w:pPr>
      <w:pStyle w:val="pAi2PageHeaderRight"/>
    </w:pPr>
    <w:fldSimple w:instr=" STYLEREF h6 \* MERGEFORMAT ">
      <w:r w:rsidR="00C204FB">
        <w:rPr>
          <w:noProof/>
        </w:rPr>
        <w:t>Capitolo 9</w:t>
      </w:r>
    </w:fldSimple>
    <w:r w:rsidR="000E5D44">
      <w:rPr>
        <w:color w:val="000000"/>
      </w:rPr>
      <w:t>—</w:t>
    </w:r>
    <w:fldSimple w:instr=" STYLEREF h1 \* MERGEFORMAT ">
      <w:r w:rsidR="00C204FB">
        <w:rPr>
          <w:noProof/>
        </w:rPr>
        <w:t>Impostazioni delle Preferenze</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281</w:t>
    </w:r>
    <w:r w:rsidR="009243CA">
      <w:rPr>
        <w:rStyle w:val="variable1"/>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090F0" w14:textId="77777777" w:rsidR="00572D8B" w:rsidRDefault="000E5D44">
    <w:pPr>
      <w:pStyle w:val="p"/>
    </w:pPr>
    <w:r>
      <w:rPr>
        <w:color w:val="000000"/>
      </w:rPr>
      <w:t>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66E467" w14:textId="77777777" w:rsidR="00D151AC" w:rsidRDefault="00D151AC">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D031E1"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302</w:t>
    </w:r>
    <w:r>
      <w:rPr>
        <w:rStyle w:val="variable"/>
      </w:rPr>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A714E2" w14:textId="1C01460B" w:rsidR="00572D8B" w:rsidRDefault="00D151AC">
    <w:pPr>
      <w:pStyle w:val="pAi2PageHeaderRight"/>
    </w:pPr>
    <w:fldSimple w:instr=" STYLEREF h6 \* MERGEFORMAT ">
      <w:r w:rsidR="00C204FB">
        <w:rPr>
          <w:noProof/>
        </w:rPr>
        <w:t>Capitolo 10</w:t>
      </w:r>
    </w:fldSimple>
    <w:r w:rsidR="000E5D44">
      <w:rPr>
        <w:color w:val="000000"/>
      </w:rPr>
      <w:t>—</w:t>
    </w:r>
    <w:fldSimple w:instr=" STYLEREF h1 \* MERGEFORMAT ">
      <w:r w:rsidR="00C204FB">
        <w:rPr>
          <w:noProof/>
        </w:rPr>
        <w:t>Comandi ZoomText</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301</w:t>
    </w:r>
    <w:r w:rsidR="009243CA">
      <w:rPr>
        <w:rStyle w:val="variable1"/>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D1D173" w14:textId="77777777" w:rsidR="00572D8B" w:rsidRDefault="000E5D44">
    <w:pPr>
      <w:pStyle w:val="p"/>
    </w:pPr>
    <w:r>
      <w:rPr>
        <w:color w:val="000000"/>
      </w:rPr>
      <w:t>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F692A"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334</w:t>
    </w:r>
    <w:r>
      <w:rPr>
        <w:rStyle w:val="variable"/>
      </w:rPr>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13AABD" w14:textId="71729312" w:rsidR="00572D8B" w:rsidRDefault="00D151AC">
    <w:pPr>
      <w:pStyle w:val="pAi2PageHeaderRight"/>
    </w:pPr>
    <w:fldSimple w:instr=" STYLEREF h6 \* MERGEFORMAT ">
      <w:r w:rsidR="00C204FB">
        <w:rPr>
          <w:noProof/>
        </w:rPr>
        <w:t>Capitolo 11</w:t>
      </w:r>
    </w:fldSimple>
    <w:r w:rsidR="000E5D44">
      <w:rPr>
        <w:color w:val="000000"/>
      </w:rPr>
      <w:t>—</w:t>
    </w:r>
    <w:fldSimple w:instr=" STYLEREF h1 \* MERGEFORMAT ">
      <w:r w:rsidR="00C204FB">
        <w:rPr>
          <w:noProof/>
        </w:rPr>
        <w:t>Supporto ZoomText</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333</w:t>
    </w:r>
    <w:r w:rsidR="009243CA">
      <w:rPr>
        <w:rStyle w:val="variable1"/>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27A19" w14:textId="77777777" w:rsidR="00572D8B" w:rsidRDefault="000E5D44">
    <w:pPr>
      <w:pStyle w:val="p"/>
    </w:pPr>
    <w:r>
      <w:rPr>
        <w:color w:val="000000"/>
      </w:rPr>
      <w:t> </w: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585F7B"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350</w:t>
    </w:r>
    <w:r>
      <w:rPr>
        <w:rStyle w:val="variable"/>
      </w:rPr>
      <w:fldChar w:fldCharType="end"/>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21FA9" w14:textId="6E3019B5" w:rsidR="00572D8B" w:rsidRDefault="00D151AC">
    <w:pPr>
      <w:pStyle w:val="pAi2PageHeaderRight"/>
    </w:pPr>
    <w:fldSimple w:instr=" STYLEREF h6 \* MERGEFORMAT ">
      <w:r w:rsidR="00C204FB">
        <w:rPr>
          <w:noProof/>
        </w:rPr>
        <w:t>Capitolo 12</w:t>
      </w:r>
    </w:fldSimple>
    <w:r w:rsidR="000E5D44">
      <w:rPr>
        <w:color w:val="000000"/>
      </w:rPr>
      <w:t>—</w:t>
    </w:r>
    <w:fldSimple w:instr=" STYLEREF h1 \* MERGEFORMAT ">
      <w:r w:rsidR="00C204FB">
        <w:rPr>
          <w:noProof/>
        </w:rPr>
        <w:t>Sviluppo di Script</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349</w:t>
    </w:r>
    <w:r w:rsidR="009243CA">
      <w:rPr>
        <w:rStyle w:val="variable1"/>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4FF205" w14:textId="77777777" w:rsidR="00572D8B" w:rsidRDefault="000E5D44">
    <w:pPr>
      <w:pStyle w:val="p"/>
    </w:pPr>
    <w:r>
      <w:rPr>
        <w:color w:val="000000"/>
      </w:rPr>
      <w:t> </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3AC9AE"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356</w:t>
    </w:r>
    <w:r>
      <w:rPr>
        <w:rStyle w:val="variable"/>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46E52C" w14:textId="77777777" w:rsidR="00572D8B" w:rsidRDefault="000E5D44">
    <w:pPr>
      <w:pStyle w:val="p"/>
    </w:pPr>
    <w:r>
      <w:rPr>
        <w:color w:val="000000"/>
      </w:rPr>
      <w:t> </w: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6D08A" w14:textId="2B6DE45A" w:rsidR="00572D8B" w:rsidRDefault="00D151AC">
    <w:pPr>
      <w:pStyle w:val="pAi2PageHeaderRight"/>
    </w:pPr>
    <w:fldSimple w:instr=" STYLEREF h1 \* MERGEFORMAT ">
      <w:r w:rsidR="00C204FB">
        <w:rPr>
          <w:noProof/>
        </w:rPr>
        <w:t>Indice</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355</w:t>
    </w:r>
    <w:r w:rsidR="009243CA">
      <w:rPr>
        <w:rStyle w:val="variable1"/>
      </w:rPr>
      <w:fldChar w:fldCharType="end"/>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EB7C6" w14:textId="77777777" w:rsidR="00572D8B" w:rsidRDefault="000E5D44">
    <w:pPr>
      <w:pStyle w:val="p"/>
    </w:pPr>
    <w:r>
      <w:rPr>
        <w:color w:val="000000"/>
      </w:rPr>
      <w: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31A79"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end"/>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8B9D5F" w14:textId="6B53F0BC" w:rsidR="00572D8B" w:rsidRDefault="00572D8B">
    <w:pPr>
      <w:pStyle w:val="pAi2PageHeaderRight"/>
    </w:pPr>
    <w:fldSimple w:instr=" STYLEREF h1 \* MERGEFORMAT ">
      <w:r w:rsidR="00C204FB">
        <w:rPr>
          <w:noProof/>
        </w:rPr>
        <w:t>Indice</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end"/>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07055" w14:textId="77777777" w:rsidR="00572D8B" w:rsidRDefault="000E5D44">
    <w:pPr>
      <w:pStyle w:val="p"/>
    </w:pPr>
    <w:r>
      <w:rPr>
        <w:color w:val="000000"/>
      </w:rPr>
      <w:t> </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BFA2E9" w14:textId="77777777" w:rsidR="00572D8B" w:rsidRDefault="000E5D44">
    <w:pPr>
      <w:pStyle w:val="p"/>
    </w:pPr>
    <w:r>
      <w:rPr>
        <w:color w:val="000000"/>
      </w:rPr>
      <w:t> </w: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EFD67" w14:textId="77777777" w:rsidR="00572D8B" w:rsidRDefault="000E5D44">
    <w:pPr>
      <w:pStyle w:val="p"/>
    </w:pPr>
    <w:r>
      <w:rPr>
        <w:color w:val="000000"/>
      </w:rPr>
      <w:t> </w: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189EB3" w14:textId="77777777" w:rsidR="00572D8B" w:rsidRDefault="000E5D44">
    <w:pPr>
      <w:pStyle w:val="p"/>
    </w:pPr>
    <w:r>
      <w:rPr>
        <w:color w:val="000000"/>
      </w:rPr>
      <w:t>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34621" w14:textId="77777777" w:rsidR="00572D8B" w:rsidRDefault="000E5D44">
    <w:pPr>
      <w:pStyle w:val="p"/>
    </w:pPr>
    <w:r>
      <w:rPr>
        <w:color w:val="000000"/>
      </w:rPr>
      <w:t> </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C6B3F"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2</w:t>
    </w:r>
    <w:r>
      <w:rPr>
        <w:rStyle w:val="variable"/>
      </w:rPr>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CFDBCA" w14:textId="472D306A" w:rsidR="00572D8B" w:rsidRDefault="00D151AC">
    <w:pPr>
      <w:pStyle w:val="pAi2PageHeaderRight"/>
    </w:pPr>
    <w:fldSimple w:instr=" STYLEREF h6 \* MERGEFORMAT ">
      <w:r w:rsidR="00C204FB">
        <w:rPr>
          <w:noProof/>
        </w:rPr>
        <w:t>Capitolo 1</w:t>
      </w:r>
    </w:fldSimple>
    <w:r w:rsidR="000E5D44">
      <w:rPr>
        <w:color w:val="000000"/>
      </w:rPr>
      <w:t>—</w:t>
    </w:r>
    <w:fldSimple w:instr=" STYLEREF h1 \* MERGEFORMAT ">
      <w:r w:rsidR="00C204FB">
        <w:rPr>
          <w:noProof/>
        </w:rPr>
        <w:t>Benvenuti in ZoomText</w:t>
      </w:r>
    </w:fldSimple>
    <w:r w:rsidR="000E5D44">
      <w:rPr>
        <w:color w:val="000000"/>
      </w:rPr>
      <w:t xml:space="preserve"> </w:t>
    </w:r>
    <w:r w:rsidR="009243CA">
      <w:rPr>
        <w:rStyle w:val="variable1"/>
      </w:rPr>
      <w:fldChar w:fldCharType="begin"/>
    </w:r>
    <w:r w:rsidR="000E5D44">
      <w:rPr>
        <w:rStyle w:val="variable1"/>
      </w:rPr>
      <w:instrText xml:space="preserve"> PAGE \* Arabic  \* MERGEFORMAT </w:instrText>
    </w:r>
    <w:r w:rsidR="009243CA">
      <w:rPr>
        <w:rStyle w:val="variable1"/>
      </w:rPr>
      <w:fldChar w:fldCharType="separate"/>
    </w:r>
    <w:r>
      <w:rPr>
        <w:rStyle w:val="variable1"/>
        <w:noProof/>
      </w:rPr>
      <w:t>3</w:t>
    </w:r>
    <w:r w:rsidR="009243CA">
      <w:rPr>
        <w:rStyle w:val="variable1"/>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E10BA" w14:textId="77777777" w:rsidR="00572D8B" w:rsidRDefault="000E5D44">
    <w:pPr>
      <w:pStyle w:val="p"/>
    </w:pPr>
    <w:r>
      <w:rPr>
        <w:color w:val="000000"/>
      </w:rPr>
      <w:t> </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7AF9D2" w14:textId="77777777" w:rsidR="00572D8B" w:rsidRDefault="009243CA">
    <w:pPr>
      <w:pStyle w:val="pAi2PageHeaderLeft"/>
    </w:pPr>
    <w:r>
      <w:rPr>
        <w:rStyle w:val="variable"/>
      </w:rPr>
      <w:fldChar w:fldCharType="begin"/>
    </w:r>
    <w:r w:rsidR="000E5D44">
      <w:rPr>
        <w:rStyle w:val="variable"/>
      </w:rPr>
      <w:instrText xml:space="preserve"> PAGE \* Arabic  \* MERGEFORMAT </w:instrText>
    </w:r>
    <w:r>
      <w:rPr>
        <w:rStyle w:val="variable"/>
      </w:rPr>
      <w:fldChar w:fldCharType="separate"/>
    </w:r>
    <w:r w:rsidR="00D151AC">
      <w:rPr>
        <w:rStyle w:val="variable"/>
        <w:noProof/>
      </w:rPr>
      <w:t>16</w:t>
    </w:r>
    <w:r>
      <w:rPr>
        <w:rStyle w:val="variable"/>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C4ED0"/>
    <w:multiLevelType w:val="multilevel"/>
    <w:tmpl w:val="7504B74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0770385"/>
    <w:multiLevelType w:val="multilevel"/>
    <w:tmpl w:val="7682EF5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881833"/>
    <w:multiLevelType w:val="multilevel"/>
    <w:tmpl w:val="0D0AB57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0A02CAE"/>
    <w:multiLevelType w:val="multilevel"/>
    <w:tmpl w:val="9950FF1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0C0036C"/>
    <w:multiLevelType w:val="multilevel"/>
    <w:tmpl w:val="D8224D2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0D100E9"/>
    <w:multiLevelType w:val="multilevel"/>
    <w:tmpl w:val="2F6E024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01512988"/>
    <w:multiLevelType w:val="multilevel"/>
    <w:tmpl w:val="EB06F47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01827C7E"/>
    <w:multiLevelType w:val="multilevel"/>
    <w:tmpl w:val="9B941D4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01B22EB1"/>
    <w:multiLevelType w:val="multilevel"/>
    <w:tmpl w:val="EA02FE8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01C63D37"/>
    <w:multiLevelType w:val="multilevel"/>
    <w:tmpl w:val="6E820A2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01CF04E5"/>
    <w:multiLevelType w:val="multilevel"/>
    <w:tmpl w:val="FBF485C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01E01B60"/>
    <w:multiLevelType w:val="multilevel"/>
    <w:tmpl w:val="D6BA1A3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01FE14E8"/>
    <w:multiLevelType w:val="multilevel"/>
    <w:tmpl w:val="8CC4BC7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024301D4"/>
    <w:multiLevelType w:val="multilevel"/>
    <w:tmpl w:val="A2088D1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2680AD4"/>
    <w:multiLevelType w:val="multilevel"/>
    <w:tmpl w:val="258CE3D0"/>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02906EF4"/>
    <w:multiLevelType w:val="multilevel"/>
    <w:tmpl w:val="A9689DB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031578CB"/>
    <w:multiLevelType w:val="multilevel"/>
    <w:tmpl w:val="9CD650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3161D39"/>
    <w:multiLevelType w:val="multilevel"/>
    <w:tmpl w:val="84427EF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34A5DF7"/>
    <w:multiLevelType w:val="multilevel"/>
    <w:tmpl w:val="3746D68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03947D57"/>
    <w:multiLevelType w:val="multilevel"/>
    <w:tmpl w:val="6868D1B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03D07186"/>
    <w:multiLevelType w:val="multilevel"/>
    <w:tmpl w:val="CF1291B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04D57DE9"/>
    <w:multiLevelType w:val="multilevel"/>
    <w:tmpl w:val="506CD82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04E7442C"/>
    <w:multiLevelType w:val="multilevel"/>
    <w:tmpl w:val="39DAB510"/>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4F972C2"/>
    <w:multiLevelType w:val="multilevel"/>
    <w:tmpl w:val="94D8CB1C"/>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050662CF"/>
    <w:multiLevelType w:val="multilevel"/>
    <w:tmpl w:val="C1E027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051353AB"/>
    <w:multiLevelType w:val="multilevel"/>
    <w:tmpl w:val="1FF8BE3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053E3C7A"/>
    <w:multiLevelType w:val="multilevel"/>
    <w:tmpl w:val="A468BB4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057877B3"/>
    <w:multiLevelType w:val="multilevel"/>
    <w:tmpl w:val="AE00D23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057A3E1E"/>
    <w:multiLevelType w:val="multilevel"/>
    <w:tmpl w:val="6E148CE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065653A3"/>
    <w:multiLevelType w:val="multilevel"/>
    <w:tmpl w:val="BBA095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06657205"/>
    <w:multiLevelType w:val="multilevel"/>
    <w:tmpl w:val="ED7AF3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06E52A5C"/>
    <w:multiLevelType w:val="multilevel"/>
    <w:tmpl w:val="93104C1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06EB2500"/>
    <w:multiLevelType w:val="multilevel"/>
    <w:tmpl w:val="6D0240D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07044F37"/>
    <w:multiLevelType w:val="multilevel"/>
    <w:tmpl w:val="8674A07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71272F8"/>
    <w:multiLevelType w:val="multilevel"/>
    <w:tmpl w:val="E55EF45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07283A06"/>
    <w:multiLevelType w:val="multilevel"/>
    <w:tmpl w:val="79148B7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15:restartNumberingAfterBreak="0">
    <w:nsid w:val="0820742E"/>
    <w:multiLevelType w:val="multilevel"/>
    <w:tmpl w:val="C3C8853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83C2068"/>
    <w:multiLevelType w:val="multilevel"/>
    <w:tmpl w:val="F70061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085028C3"/>
    <w:multiLevelType w:val="multilevel"/>
    <w:tmpl w:val="F00E069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15:restartNumberingAfterBreak="0">
    <w:nsid w:val="087E6E3E"/>
    <w:multiLevelType w:val="multilevel"/>
    <w:tmpl w:val="4494728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08886992"/>
    <w:multiLevelType w:val="multilevel"/>
    <w:tmpl w:val="883022C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 w15:restartNumberingAfterBreak="0">
    <w:nsid w:val="089738EB"/>
    <w:multiLevelType w:val="multilevel"/>
    <w:tmpl w:val="A9B043F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8AC69F5"/>
    <w:multiLevelType w:val="multilevel"/>
    <w:tmpl w:val="6E7048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8F0111A"/>
    <w:multiLevelType w:val="multilevel"/>
    <w:tmpl w:val="A2DE8DE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15:restartNumberingAfterBreak="0">
    <w:nsid w:val="096E60B5"/>
    <w:multiLevelType w:val="multilevel"/>
    <w:tmpl w:val="98E887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096E64A0"/>
    <w:multiLevelType w:val="multilevel"/>
    <w:tmpl w:val="504273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097C7ED1"/>
    <w:multiLevelType w:val="multilevel"/>
    <w:tmpl w:val="F988641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 w15:restartNumberingAfterBreak="0">
    <w:nsid w:val="09CD31A8"/>
    <w:multiLevelType w:val="multilevel"/>
    <w:tmpl w:val="5CBCEEB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15:restartNumberingAfterBreak="0">
    <w:nsid w:val="0B2F2C77"/>
    <w:multiLevelType w:val="multilevel"/>
    <w:tmpl w:val="FEBE5D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 w15:restartNumberingAfterBreak="0">
    <w:nsid w:val="0B375C1C"/>
    <w:multiLevelType w:val="multilevel"/>
    <w:tmpl w:val="B0C0570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 w15:restartNumberingAfterBreak="0">
    <w:nsid w:val="0B8D4549"/>
    <w:multiLevelType w:val="multilevel"/>
    <w:tmpl w:val="A8A69B5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 w15:restartNumberingAfterBreak="0">
    <w:nsid w:val="0BE03417"/>
    <w:multiLevelType w:val="multilevel"/>
    <w:tmpl w:val="4AAC199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 w15:restartNumberingAfterBreak="0">
    <w:nsid w:val="0C666874"/>
    <w:multiLevelType w:val="multilevel"/>
    <w:tmpl w:val="F398D92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3" w15:restartNumberingAfterBreak="0">
    <w:nsid w:val="0C7106F3"/>
    <w:multiLevelType w:val="multilevel"/>
    <w:tmpl w:val="9FE0E51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4" w15:restartNumberingAfterBreak="0">
    <w:nsid w:val="0D6762C2"/>
    <w:multiLevelType w:val="multilevel"/>
    <w:tmpl w:val="EE642E5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0DEA7512"/>
    <w:multiLevelType w:val="multilevel"/>
    <w:tmpl w:val="F782E724"/>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6" w15:restartNumberingAfterBreak="0">
    <w:nsid w:val="0E870734"/>
    <w:multiLevelType w:val="multilevel"/>
    <w:tmpl w:val="FBB4C7E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15:restartNumberingAfterBreak="0">
    <w:nsid w:val="0ED93FDC"/>
    <w:multiLevelType w:val="multilevel"/>
    <w:tmpl w:val="2072F91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15:restartNumberingAfterBreak="0">
    <w:nsid w:val="0F015192"/>
    <w:multiLevelType w:val="multilevel"/>
    <w:tmpl w:val="1DB6454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9" w15:restartNumberingAfterBreak="0">
    <w:nsid w:val="0F0A1AC9"/>
    <w:multiLevelType w:val="multilevel"/>
    <w:tmpl w:val="9732CF0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0F0D0981"/>
    <w:multiLevelType w:val="multilevel"/>
    <w:tmpl w:val="9A4E0C0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15:restartNumberingAfterBreak="0">
    <w:nsid w:val="0F107CC0"/>
    <w:multiLevelType w:val="multilevel"/>
    <w:tmpl w:val="4478FE3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2" w15:restartNumberingAfterBreak="0">
    <w:nsid w:val="0F124565"/>
    <w:multiLevelType w:val="multilevel"/>
    <w:tmpl w:val="F7AAE6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3" w15:restartNumberingAfterBreak="0">
    <w:nsid w:val="0F364AAD"/>
    <w:multiLevelType w:val="multilevel"/>
    <w:tmpl w:val="28D6FF6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15:restartNumberingAfterBreak="0">
    <w:nsid w:val="0F387DCD"/>
    <w:multiLevelType w:val="multilevel"/>
    <w:tmpl w:val="CD9A2E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5" w15:restartNumberingAfterBreak="0">
    <w:nsid w:val="0F670F48"/>
    <w:multiLevelType w:val="multilevel"/>
    <w:tmpl w:val="CBDEBCA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15:restartNumberingAfterBreak="0">
    <w:nsid w:val="0F697127"/>
    <w:multiLevelType w:val="multilevel"/>
    <w:tmpl w:val="599E727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7" w15:restartNumberingAfterBreak="0">
    <w:nsid w:val="0F7F4075"/>
    <w:multiLevelType w:val="multilevel"/>
    <w:tmpl w:val="1CF690E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0F9A313D"/>
    <w:multiLevelType w:val="multilevel"/>
    <w:tmpl w:val="39A840E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15:restartNumberingAfterBreak="0">
    <w:nsid w:val="0FCB0721"/>
    <w:multiLevelType w:val="multilevel"/>
    <w:tmpl w:val="7E4EE85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0" w15:restartNumberingAfterBreak="0">
    <w:nsid w:val="0FEB563E"/>
    <w:multiLevelType w:val="multilevel"/>
    <w:tmpl w:val="87343EB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0FF25B72"/>
    <w:multiLevelType w:val="multilevel"/>
    <w:tmpl w:val="DF6847D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2" w15:restartNumberingAfterBreak="0">
    <w:nsid w:val="1018272A"/>
    <w:multiLevelType w:val="multilevel"/>
    <w:tmpl w:val="72CEAA4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0280463"/>
    <w:multiLevelType w:val="multilevel"/>
    <w:tmpl w:val="13CCF6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15:restartNumberingAfterBreak="0">
    <w:nsid w:val="105717DB"/>
    <w:multiLevelType w:val="multilevel"/>
    <w:tmpl w:val="D682D43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10F956F9"/>
    <w:multiLevelType w:val="multilevel"/>
    <w:tmpl w:val="C2282C6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10FE1016"/>
    <w:multiLevelType w:val="multilevel"/>
    <w:tmpl w:val="AF4A2B3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1576008"/>
    <w:multiLevelType w:val="multilevel"/>
    <w:tmpl w:val="D814061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15:restartNumberingAfterBreak="0">
    <w:nsid w:val="11E3610C"/>
    <w:multiLevelType w:val="multilevel"/>
    <w:tmpl w:val="91B68A6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1214463D"/>
    <w:multiLevelType w:val="multilevel"/>
    <w:tmpl w:val="9C26FAC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12311BCD"/>
    <w:multiLevelType w:val="multilevel"/>
    <w:tmpl w:val="8620DCD4"/>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1" w15:restartNumberingAfterBreak="0">
    <w:nsid w:val="123F2231"/>
    <w:multiLevelType w:val="multilevel"/>
    <w:tmpl w:val="E10C240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2" w15:restartNumberingAfterBreak="0">
    <w:nsid w:val="12B03002"/>
    <w:multiLevelType w:val="multilevel"/>
    <w:tmpl w:val="170222C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12DB1DD9"/>
    <w:multiLevelType w:val="multilevel"/>
    <w:tmpl w:val="A17C90C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13C92A76"/>
    <w:multiLevelType w:val="multilevel"/>
    <w:tmpl w:val="6D82B52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15:restartNumberingAfterBreak="0">
    <w:nsid w:val="13C9316E"/>
    <w:multiLevelType w:val="multilevel"/>
    <w:tmpl w:val="FABA6E3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142E5AC0"/>
    <w:multiLevelType w:val="multilevel"/>
    <w:tmpl w:val="A7CA82A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7" w15:restartNumberingAfterBreak="0">
    <w:nsid w:val="146060E0"/>
    <w:multiLevelType w:val="multilevel"/>
    <w:tmpl w:val="53428348"/>
    <w:lvl w:ilvl="0">
      <w:start w:val="9"/>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8" w15:restartNumberingAfterBreak="0">
    <w:nsid w:val="1476253D"/>
    <w:multiLevelType w:val="multilevel"/>
    <w:tmpl w:val="87369F8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9" w15:restartNumberingAfterBreak="0">
    <w:nsid w:val="14A53D3F"/>
    <w:multiLevelType w:val="multilevel"/>
    <w:tmpl w:val="BFEA241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0" w15:restartNumberingAfterBreak="0">
    <w:nsid w:val="14F83404"/>
    <w:multiLevelType w:val="multilevel"/>
    <w:tmpl w:val="7D1AE2B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1" w15:restartNumberingAfterBreak="0">
    <w:nsid w:val="14FE1519"/>
    <w:multiLevelType w:val="multilevel"/>
    <w:tmpl w:val="31C2344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14FF21F7"/>
    <w:multiLevelType w:val="multilevel"/>
    <w:tmpl w:val="952C41D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3" w15:restartNumberingAfterBreak="0">
    <w:nsid w:val="150753C5"/>
    <w:multiLevelType w:val="multilevel"/>
    <w:tmpl w:val="D4EE5F1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4" w15:restartNumberingAfterBreak="0">
    <w:nsid w:val="15273671"/>
    <w:multiLevelType w:val="multilevel"/>
    <w:tmpl w:val="AEB83B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5" w15:restartNumberingAfterBreak="0">
    <w:nsid w:val="15A7515C"/>
    <w:multiLevelType w:val="multilevel"/>
    <w:tmpl w:val="1D5EF80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6" w15:restartNumberingAfterBreak="0">
    <w:nsid w:val="162429BA"/>
    <w:multiLevelType w:val="multilevel"/>
    <w:tmpl w:val="FC58448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7" w15:restartNumberingAfterBreak="0">
    <w:nsid w:val="162A7B5D"/>
    <w:multiLevelType w:val="multilevel"/>
    <w:tmpl w:val="DFFE9E7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8" w15:restartNumberingAfterBreak="0">
    <w:nsid w:val="16380F8D"/>
    <w:multiLevelType w:val="multilevel"/>
    <w:tmpl w:val="9BC20F3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15:restartNumberingAfterBreak="0">
    <w:nsid w:val="165F65CC"/>
    <w:multiLevelType w:val="multilevel"/>
    <w:tmpl w:val="1BF4B0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0" w15:restartNumberingAfterBreak="0">
    <w:nsid w:val="16944E85"/>
    <w:multiLevelType w:val="multilevel"/>
    <w:tmpl w:val="1B8AE23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16AF68AF"/>
    <w:multiLevelType w:val="multilevel"/>
    <w:tmpl w:val="BFCA52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2" w15:restartNumberingAfterBreak="0">
    <w:nsid w:val="16DA5525"/>
    <w:multiLevelType w:val="multilevel"/>
    <w:tmpl w:val="4328DAE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15:restartNumberingAfterBreak="0">
    <w:nsid w:val="16FA2805"/>
    <w:multiLevelType w:val="multilevel"/>
    <w:tmpl w:val="2184438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4" w15:restartNumberingAfterBreak="0">
    <w:nsid w:val="17235D4D"/>
    <w:multiLevelType w:val="multilevel"/>
    <w:tmpl w:val="5CBC333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5" w15:restartNumberingAfterBreak="0">
    <w:nsid w:val="173C0CEE"/>
    <w:multiLevelType w:val="multilevel"/>
    <w:tmpl w:val="52E465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17734835"/>
    <w:multiLevelType w:val="multilevel"/>
    <w:tmpl w:val="AEBE231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7" w15:restartNumberingAfterBreak="0">
    <w:nsid w:val="17E14D60"/>
    <w:multiLevelType w:val="multilevel"/>
    <w:tmpl w:val="278C725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17E675BC"/>
    <w:multiLevelType w:val="multilevel"/>
    <w:tmpl w:val="DDC43AF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9" w15:restartNumberingAfterBreak="0">
    <w:nsid w:val="17E72E40"/>
    <w:multiLevelType w:val="multilevel"/>
    <w:tmpl w:val="30187F8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183145C7"/>
    <w:multiLevelType w:val="multilevel"/>
    <w:tmpl w:val="705860E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1" w15:restartNumberingAfterBreak="0">
    <w:nsid w:val="187150FC"/>
    <w:multiLevelType w:val="multilevel"/>
    <w:tmpl w:val="3D90125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2" w15:restartNumberingAfterBreak="0">
    <w:nsid w:val="18842BBB"/>
    <w:multiLevelType w:val="multilevel"/>
    <w:tmpl w:val="A2E6039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3" w15:restartNumberingAfterBreak="0">
    <w:nsid w:val="18F07318"/>
    <w:multiLevelType w:val="multilevel"/>
    <w:tmpl w:val="85D4B9F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4" w15:restartNumberingAfterBreak="0">
    <w:nsid w:val="19016AC2"/>
    <w:multiLevelType w:val="multilevel"/>
    <w:tmpl w:val="EAAED0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5" w15:restartNumberingAfterBreak="0">
    <w:nsid w:val="191C7F11"/>
    <w:multiLevelType w:val="multilevel"/>
    <w:tmpl w:val="23DAC93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6" w15:restartNumberingAfterBreak="0">
    <w:nsid w:val="19A325F4"/>
    <w:multiLevelType w:val="multilevel"/>
    <w:tmpl w:val="972ABD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7" w15:restartNumberingAfterBreak="0">
    <w:nsid w:val="19AF77C3"/>
    <w:multiLevelType w:val="multilevel"/>
    <w:tmpl w:val="90823D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8" w15:restartNumberingAfterBreak="0">
    <w:nsid w:val="1A0F76A5"/>
    <w:multiLevelType w:val="multilevel"/>
    <w:tmpl w:val="ED38347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9" w15:restartNumberingAfterBreak="0">
    <w:nsid w:val="1AE16FE0"/>
    <w:multiLevelType w:val="multilevel"/>
    <w:tmpl w:val="55AE84E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0" w15:restartNumberingAfterBreak="0">
    <w:nsid w:val="1B4C7B98"/>
    <w:multiLevelType w:val="multilevel"/>
    <w:tmpl w:val="A58C869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1" w15:restartNumberingAfterBreak="0">
    <w:nsid w:val="1B8625D4"/>
    <w:multiLevelType w:val="multilevel"/>
    <w:tmpl w:val="F00A75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2" w15:restartNumberingAfterBreak="0">
    <w:nsid w:val="1C3E30A1"/>
    <w:multiLevelType w:val="multilevel"/>
    <w:tmpl w:val="7E866F5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1C812ED5"/>
    <w:multiLevelType w:val="multilevel"/>
    <w:tmpl w:val="AF3E882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4" w15:restartNumberingAfterBreak="0">
    <w:nsid w:val="1CD372A4"/>
    <w:multiLevelType w:val="multilevel"/>
    <w:tmpl w:val="BD1EBB9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5" w15:restartNumberingAfterBreak="0">
    <w:nsid w:val="1D366056"/>
    <w:multiLevelType w:val="multilevel"/>
    <w:tmpl w:val="0154482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6" w15:restartNumberingAfterBreak="0">
    <w:nsid w:val="1DD3578E"/>
    <w:multiLevelType w:val="multilevel"/>
    <w:tmpl w:val="3FC864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7" w15:restartNumberingAfterBreak="0">
    <w:nsid w:val="1DF21294"/>
    <w:multiLevelType w:val="multilevel"/>
    <w:tmpl w:val="D98EADB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8" w15:restartNumberingAfterBreak="0">
    <w:nsid w:val="1E485A98"/>
    <w:multiLevelType w:val="multilevel"/>
    <w:tmpl w:val="61706C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9" w15:restartNumberingAfterBreak="0">
    <w:nsid w:val="1E5D03EC"/>
    <w:multiLevelType w:val="multilevel"/>
    <w:tmpl w:val="4CD87DC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0" w15:restartNumberingAfterBreak="0">
    <w:nsid w:val="1E667680"/>
    <w:multiLevelType w:val="multilevel"/>
    <w:tmpl w:val="B6A8E86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1E9739B6"/>
    <w:multiLevelType w:val="multilevel"/>
    <w:tmpl w:val="5784E9AE"/>
    <w:lvl w:ilvl="0">
      <w:numFmt w:val="bullet"/>
      <w:lvlText w:val="o"/>
      <w:lvlJc w:val="right"/>
      <w:pPr>
        <w:tabs>
          <w:tab w:val="num" w:pos="2295"/>
        </w:tabs>
        <w:spacing w:before="120" w:after="120"/>
        <w:ind w:left="2295"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2" w15:restartNumberingAfterBreak="0">
    <w:nsid w:val="1EBB13E6"/>
    <w:multiLevelType w:val="multilevel"/>
    <w:tmpl w:val="22AEC25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1EF6039D"/>
    <w:multiLevelType w:val="multilevel"/>
    <w:tmpl w:val="9D82173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1FA35FE9"/>
    <w:multiLevelType w:val="multilevel"/>
    <w:tmpl w:val="9334AF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1FC1588F"/>
    <w:multiLevelType w:val="multilevel"/>
    <w:tmpl w:val="49B03E2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6" w15:restartNumberingAfterBreak="0">
    <w:nsid w:val="20AE73AD"/>
    <w:multiLevelType w:val="multilevel"/>
    <w:tmpl w:val="04243D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7" w15:restartNumberingAfterBreak="0">
    <w:nsid w:val="20AF095B"/>
    <w:multiLevelType w:val="multilevel"/>
    <w:tmpl w:val="48E04F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8" w15:restartNumberingAfterBreak="0">
    <w:nsid w:val="210A3F6F"/>
    <w:multiLevelType w:val="multilevel"/>
    <w:tmpl w:val="A1F25C8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9" w15:restartNumberingAfterBreak="0">
    <w:nsid w:val="21FB5047"/>
    <w:multiLevelType w:val="multilevel"/>
    <w:tmpl w:val="05946B5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0" w15:restartNumberingAfterBreak="0">
    <w:nsid w:val="22541F59"/>
    <w:multiLevelType w:val="multilevel"/>
    <w:tmpl w:val="B25048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1" w15:restartNumberingAfterBreak="0">
    <w:nsid w:val="2255624F"/>
    <w:multiLevelType w:val="multilevel"/>
    <w:tmpl w:val="832E10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2" w15:restartNumberingAfterBreak="0">
    <w:nsid w:val="23762AAC"/>
    <w:multiLevelType w:val="multilevel"/>
    <w:tmpl w:val="A39E835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3" w15:restartNumberingAfterBreak="0">
    <w:nsid w:val="23B05B13"/>
    <w:multiLevelType w:val="multilevel"/>
    <w:tmpl w:val="3C9CA5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4" w15:restartNumberingAfterBreak="0">
    <w:nsid w:val="23FE7A07"/>
    <w:multiLevelType w:val="multilevel"/>
    <w:tmpl w:val="5F54938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5" w15:restartNumberingAfterBreak="0">
    <w:nsid w:val="243948EA"/>
    <w:multiLevelType w:val="multilevel"/>
    <w:tmpl w:val="0C08EB9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24976DBB"/>
    <w:multiLevelType w:val="multilevel"/>
    <w:tmpl w:val="F6D041B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7" w15:restartNumberingAfterBreak="0">
    <w:nsid w:val="24D378CC"/>
    <w:multiLevelType w:val="multilevel"/>
    <w:tmpl w:val="1574507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8" w15:restartNumberingAfterBreak="0">
    <w:nsid w:val="25211432"/>
    <w:multiLevelType w:val="multilevel"/>
    <w:tmpl w:val="028C094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25AF51EB"/>
    <w:multiLevelType w:val="multilevel"/>
    <w:tmpl w:val="BA82BB4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0" w15:restartNumberingAfterBreak="0">
    <w:nsid w:val="25CC431E"/>
    <w:multiLevelType w:val="multilevel"/>
    <w:tmpl w:val="22D0E2D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1" w15:restartNumberingAfterBreak="0">
    <w:nsid w:val="25D04E79"/>
    <w:multiLevelType w:val="multilevel"/>
    <w:tmpl w:val="79DA0C2C"/>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2" w15:restartNumberingAfterBreak="0">
    <w:nsid w:val="25FB5633"/>
    <w:multiLevelType w:val="multilevel"/>
    <w:tmpl w:val="42A2AC7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3" w15:restartNumberingAfterBreak="0">
    <w:nsid w:val="260140E1"/>
    <w:multiLevelType w:val="multilevel"/>
    <w:tmpl w:val="6682E59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4" w15:restartNumberingAfterBreak="0">
    <w:nsid w:val="26193A3E"/>
    <w:multiLevelType w:val="multilevel"/>
    <w:tmpl w:val="4CF4B264"/>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26857AF0"/>
    <w:multiLevelType w:val="multilevel"/>
    <w:tmpl w:val="3FE6A4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6" w15:restartNumberingAfterBreak="0">
    <w:nsid w:val="26AD6F20"/>
    <w:multiLevelType w:val="multilevel"/>
    <w:tmpl w:val="ED6862A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26B40CCC"/>
    <w:multiLevelType w:val="multilevel"/>
    <w:tmpl w:val="30D011B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15:restartNumberingAfterBreak="0">
    <w:nsid w:val="26D03CEA"/>
    <w:multiLevelType w:val="multilevel"/>
    <w:tmpl w:val="43BC1A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270C41D2"/>
    <w:multiLevelType w:val="multilevel"/>
    <w:tmpl w:val="93A22BC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0" w15:restartNumberingAfterBreak="0">
    <w:nsid w:val="273721A3"/>
    <w:multiLevelType w:val="multilevel"/>
    <w:tmpl w:val="4FB064E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1" w15:restartNumberingAfterBreak="0">
    <w:nsid w:val="27897BA1"/>
    <w:multiLevelType w:val="multilevel"/>
    <w:tmpl w:val="521A0D4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27B03208"/>
    <w:multiLevelType w:val="multilevel"/>
    <w:tmpl w:val="184ECB5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27CB474F"/>
    <w:multiLevelType w:val="multilevel"/>
    <w:tmpl w:val="D96A628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4" w15:restartNumberingAfterBreak="0">
    <w:nsid w:val="2825525B"/>
    <w:multiLevelType w:val="multilevel"/>
    <w:tmpl w:val="75E4488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5" w15:restartNumberingAfterBreak="0">
    <w:nsid w:val="28630DA6"/>
    <w:multiLevelType w:val="multilevel"/>
    <w:tmpl w:val="9FFC02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6" w15:restartNumberingAfterBreak="0">
    <w:nsid w:val="28741D3D"/>
    <w:multiLevelType w:val="multilevel"/>
    <w:tmpl w:val="A8BCAA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7" w15:restartNumberingAfterBreak="0">
    <w:nsid w:val="288B0634"/>
    <w:multiLevelType w:val="multilevel"/>
    <w:tmpl w:val="37C278F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8" w15:restartNumberingAfterBreak="0">
    <w:nsid w:val="28AB5CE0"/>
    <w:multiLevelType w:val="multilevel"/>
    <w:tmpl w:val="6B1C6DD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9" w15:restartNumberingAfterBreak="0">
    <w:nsid w:val="28AE5074"/>
    <w:multiLevelType w:val="multilevel"/>
    <w:tmpl w:val="8A04425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0" w15:restartNumberingAfterBreak="0">
    <w:nsid w:val="28E93782"/>
    <w:multiLevelType w:val="multilevel"/>
    <w:tmpl w:val="7DC8D1C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1" w15:restartNumberingAfterBreak="0">
    <w:nsid w:val="290C780D"/>
    <w:multiLevelType w:val="multilevel"/>
    <w:tmpl w:val="C3063E8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2" w15:restartNumberingAfterBreak="0">
    <w:nsid w:val="291D7189"/>
    <w:multiLevelType w:val="multilevel"/>
    <w:tmpl w:val="BBCC32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3" w15:restartNumberingAfterBreak="0">
    <w:nsid w:val="295310A3"/>
    <w:multiLevelType w:val="multilevel"/>
    <w:tmpl w:val="DFC04A8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4" w15:restartNumberingAfterBreak="0">
    <w:nsid w:val="2A4B28F4"/>
    <w:multiLevelType w:val="multilevel"/>
    <w:tmpl w:val="AE4069B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2A5C4588"/>
    <w:multiLevelType w:val="multilevel"/>
    <w:tmpl w:val="51D2674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6" w15:restartNumberingAfterBreak="0">
    <w:nsid w:val="2AE67E7A"/>
    <w:multiLevelType w:val="multilevel"/>
    <w:tmpl w:val="A7F28EA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2B7E34FB"/>
    <w:multiLevelType w:val="multilevel"/>
    <w:tmpl w:val="8CCCEBA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8" w15:restartNumberingAfterBreak="0">
    <w:nsid w:val="2B953FE7"/>
    <w:multiLevelType w:val="multilevel"/>
    <w:tmpl w:val="9E940BC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9" w15:restartNumberingAfterBreak="0">
    <w:nsid w:val="2BCF5FEC"/>
    <w:multiLevelType w:val="multilevel"/>
    <w:tmpl w:val="58D6625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0" w15:restartNumberingAfterBreak="0">
    <w:nsid w:val="2BD84157"/>
    <w:multiLevelType w:val="multilevel"/>
    <w:tmpl w:val="DC2ADD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2C417032"/>
    <w:multiLevelType w:val="multilevel"/>
    <w:tmpl w:val="EBACC82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2C7C4EFF"/>
    <w:multiLevelType w:val="multilevel"/>
    <w:tmpl w:val="A7F624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3" w15:restartNumberingAfterBreak="0">
    <w:nsid w:val="2CB14655"/>
    <w:multiLevelType w:val="multilevel"/>
    <w:tmpl w:val="D2F69E6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2CB43EDD"/>
    <w:multiLevelType w:val="multilevel"/>
    <w:tmpl w:val="DD1E71D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5" w15:restartNumberingAfterBreak="0">
    <w:nsid w:val="2D1B1F89"/>
    <w:multiLevelType w:val="multilevel"/>
    <w:tmpl w:val="DEAE7C5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2D5C6355"/>
    <w:multiLevelType w:val="multilevel"/>
    <w:tmpl w:val="16565EC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7" w15:restartNumberingAfterBreak="0">
    <w:nsid w:val="2D7F1514"/>
    <w:multiLevelType w:val="multilevel"/>
    <w:tmpl w:val="BF747C5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2D9608EB"/>
    <w:multiLevelType w:val="multilevel"/>
    <w:tmpl w:val="BDFACC9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2DA67D8B"/>
    <w:multiLevelType w:val="multilevel"/>
    <w:tmpl w:val="2CDC7EB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2DEB3973"/>
    <w:multiLevelType w:val="multilevel"/>
    <w:tmpl w:val="634E0C62"/>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1" w15:restartNumberingAfterBreak="0">
    <w:nsid w:val="2E746011"/>
    <w:multiLevelType w:val="multilevel"/>
    <w:tmpl w:val="6CB83F1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2" w15:restartNumberingAfterBreak="0">
    <w:nsid w:val="2F1E408B"/>
    <w:multiLevelType w:val="multilevel"/>
    <w:tmpl w:val="91E45AD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3" w15:restartNumberingAfterBreak="0">
    <w:nsid w:val="2F267ACF"/>
    <w:multiLevelType w:val="multilevel"/>
    <w:tmpl w:val="5ADE896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4" w15:restartNumberingAfterBreak="0">
    <w:nsid w:val="2FB90419"/>
    <w:multiLevelType w:val="multilevel"/>
    <w:tmpl w:val="B872899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5" w15:restartNumberingAfterBreak="0">
    <w:nsid w:val="303B0CEB"/>
    <w:multiLevelType w:val="multilevel"/>
    <w:tmpl w:val="A67EE02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6" w15:restartNumberingAfterBreak="0">
    <w:nsid w:val="306E2774"/>
    <w:multiLevelType w:val="multilevel"/>
    <w:tmpl w:val="753E62D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7" w15:restartNumberingAfterBreak="0">
    <w:nsid w:val="30A8633C"/>
    <w:multiLevelType w:val="multilevel"/>
    <w:tmpl w:val="823E0D26"/>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30B129DB"/>
    <w:multiLevelType w:val="multilevel"/>
    <w:tmpl w:val="F8940D8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9" w15:restartNumberingAfterBreak="0">
    <w:nsid w:val="314572F3"/>
    <w:multiLevelType w:val="multilevel"/>
    <w:tmpl w:val="4836C2E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0" w15:restartNumberingAfterBreak="0">
    <w:nsid w:val="314E30AF"/>
    <w:multiLevelType w:val="multilevel"/>
    <w:tmpl w:val="B088CD9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1" w15:restartNumberingAfterBreak="0">
    <w:nsid w:val="31A2601C"/>
    <w:multiLevelType w:val="multilevel"/>
    <w:tmpl w:val="B5643C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2" w15:restartNumberingAfterBreak="0">
    <w:nsid w:val="31B65B83"/>
    <w:multiLevelType w:val="multilevel"/>
    <w:tmpl w:val="F3A2283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31CE74B0"/>
    <w:multiLevelType w:val="multilevel"/>
    <w:tmpl w:val="8474CE0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31E130FB"/>
    <w:multiLevelType w:val="multilevel"/>
    <w:tmpl w:val="9A16C89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5" w15:restartNumberingAfterBreak="0">
    <w:nsid w:val="32565CEA"/>
    <w:multiLevelType w:val="multilevel"/>
    <w:tmpl w:val="98D6C2E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6" w15:restartNumberingAfterBreak="0">
    <w:nsid w:val="3285433F"/>
    <w:multiLevelType w:val="multilevel"/>
    <w:tmpl w:val="21A899D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32B62BBD"/>
    <w:multiLevelType w:val="multilevel"/>
    <w:tmpl w:val="4094F13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8" w15:restartNumberingAfterBreak="0">
    <w:nsid w:val="32B63D8E"/>
    <w:multiLevelType w:val="multilevel"/>
    <w:tmpl w:val="514A0C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9" w15:restartNumberingAfterBreak="0">
    <w:nsid w:val="32DE22DC"/>
    <w:multiLevelType w:val="multilevel"/>
    <w:tmpl w:val="13A0681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0" w15:restartNumberingAfterBreak="0">
    <w:nsid w:val="32ED6B6A"/>
    <w:multiLevelType w:val="multilevel"/>
    <w:tmpl w:val="33886F4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1" w15:restartNumberingAfterBreak="0">
    <w:nsid w:val="332B241B"/>
    <w:multiLevelType w:val="multilevel"/>
    <w:tmpl w:val="AF60ACB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2" w15:restartNumberingAfterBreak="0">
    <w:nsid w:val="333C4B75"/>
    <w:multiLevelType w:val="multilevel"/>
    <w:tmpl w:val="3F0E60D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3" w15:restartNumberingAfterBreak="0">
    <w:nsid w:val="333E0CB8"/>
    <w:multiLevelType w:val="multilevel"/>
    <w:tmpl w:val="66FEACA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4" w15:restartNumberingAfterBreak="0">
    <w:nsid w:val="33BC68CD"/>
    <w:multiLevelType w:val="multilevel"/>
    <w:tmpl w:val="9512479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5" w15:restartNumberingAfterBreak="0">
    <w:nsid w:val="33F33D29"/>
    <w:multiLevelType w:val="multilevel"/>
    <w:tmpl w:val="13C0E9AA"/>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6" w15:restartNumberingAfterBreak="0">
    <w:nsid w:val="34072580"/>
    <w:multiLevelType w:val="multilevel"/>
    <w:tmpl w:val="CAD02D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7" w15:restartNumberingAfterBreak="0">
    <w:nsid w:val="341E17A9"/>
    <w:multiLevelType w:val="multilevel"/>
    <w:tmpl w:val="ADF2B32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8" w15:restartNumberingAfterBreak="0">
    <w:nsid w:val="34295304"/>
    <w:multiLevelType w:val="multilevel"/>
    <w:tmpl w:val="1D76AC7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9" w15:restartNumberingAfterBreak="0">
    <w:nsid w:val="343B666A"/>
    <w:multiLevelType w:val="multilevel"/>
    <w:tmpl w:val="6B3EB4E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0" w15:restartNumberingAfterBreak="0">
    <w:nsid w:val="34F2772B"/>
    <w:multiLevelType w:val="multilevel"/>
    <w:tmpl w:val="E9FCFE5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1" w15:restartNumberingAfterBreak="0">
    <w:nsid w:val="34FF4ECC"/>
    <w:multiLevelType w:val="multilevel"/>
    <w:tmpl w:val="428ED29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2" w15:restartNumberingAfterBreak="0">
    <w:nsid w:val="35A07A03"/>
    <w:multiLevelType w:val="multilevel"/>
    <w:tmpl w:val="361C3A8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3" w15:restartNumberingAfterBreak="0">
    <w:nsid w:val="35DF6C1D"/>
    <w:multiLevelType w:val="multilevel"/>
    <w:tmpl w:val="A5D2FC0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4" w15:restartNumberingAfterBreak="0">
    <w:nsid w:val="35F82E8B"/>
    <w:multiLevelType w:val="multilevel"/>
    <w:tmpl w:val="7F90523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36145A90"/>
    <w:multiLevelType w:val="multilevel"/>
    <w:tmpl w:val="0E0E77C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6" w15:restartNumberingAfterBreak="0">
    <w:nsid w:val="362329C7"/>
    <w:multiLevelType w:val="multilevel"/>
    <w:tmpl w:val="D6B8FF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7" w15:restartNumberingAfterBreak="0">
    <w:nsid w:val="36B92876"/>
    <w:multiLevelType w:val="multilevel"/>
    <w:tmpl w:val="0188FBB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370B530C"/>
    <w:multiLevelType w:val="multilevel"/>
    <w:tmpl w:val="567A150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9" w15:restartNumberingAfterBreak="0">
    <w:nsid w:val="37405D90"/>
    <w:multiLevelType w:val="multilevel"/>
    <w:tmpl w:val="3264AFE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0" w15:restartNumberingAfterBreak="0">
    <w:nsid w:val="37AF6BBD"/>
    <w:multiLevelType w:val="multilevel"/>
    <w:tmpl w:val="13840BA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1" w15:restartNumberingAfterBreak="0">
    <w:nsid w:val="37BE31FB"/>
    <w:multiLevelType w:val="multilevel"/>
    <w:tmpl w:val="327C05E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2" w15:restartNumberingAfterBreak="0">
    <w:nsid w:val="38BC52AC"/>
    <w:multiLevelType w:val="multilevel"/>
    <w:tmpl w:val="9998F34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3923330E"/>
    <w:multiLevelType w:val="multilevel"/>
    <w:tmpl w:val="B476800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39397080"/>
    <w:multiLevelType w:val="multilevel"/>
    <w:tmpl w:val="436E28F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5" w15:restartNumberingAfterBreak="0">
    <w:nsid w:val="39483B2D"/>
    <w:multiLevelType w:val="multilevel"/>
    <w:tmpl w:val="B97ECD20"/>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6" w15:restartNumberingAfterBreak="0">
    <w:nsid w:val="395A7A44"/>
    <w:multiLevelType w:val="multilevel"/>
    <w:tmpl w:val="ABFC56B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7" w15:restartNumberingAfterBreak="0">
    <w:nsid w:val="39D155EE"/>
    <w:multiLevelType w:val="multilevel"/>
    <w:tmpl w:val="BF989D8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8" w15:restartNumberingAfterBreak="0">
    <w:nsid w:val="39E700F9"/>
    <w:multiLevelType w:val="multilevel"/>
    <w:tmpl w:val="148A75D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9" w15:restartNumberingAfterBreak="0">
    <w:nsid w:val="3A0E6913"/>
    <w:multiLevelType w:val="multilevel"/>
    <w:tmpl w:val="AD0E8196"/>
    <w:lvl w:ilvl="0">
      <w:start w:val="6"/>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0" w15:restartNumberingAfterBreak="0">
    <w:nsid w:val="3A1A363C"/>
    <w:multiLevelType w:val="multilevel"/>
    <w:tmpl w:val="BBC035B6"/>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3A2A2ED8"/>
    <w:multiLevelType w:val="multilevel"/>
    <w:tmpl w:val="87D8CBA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2" w15:restartNumberingAfterBreak="0">
    <w:nsid w:val="3A423B8C"/>
    <w:multiLevelType w:val="multilevel"/>
    <w:tmpl w:val="3408830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3" w15:restartNumberingAfterBreak="0">
    <w:nsid w:val="3A4B1853"/>
    <w:multiLevelType w:val="multilevel"/>
    <w:tmpl w:val="A584595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3A7C62ED"/>
    <w:multiLevelType w:val="multilevel"/>
    <w:tmpl w:val="C2FCC2E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5" w15:restartNumberingAfterBreak="0">
    <w:nsid w:val="3A896667"/>
    <w:multiLevelType w:val="multilevel"/>
    <w:tmpl w:val="9C1455E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3AC66D0E"/>
    <w:multiLevelType w:val="multilevel"/>
    <w:tmpl w:val="07F6BBA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3ADC4535"/>
    <w:multiLevelType w:val="multilevel"/>
    <w:tmpl w:val="6E1CA48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3B3E093D"/>
    <w:multiLevelType w:val="multilevel"/>
    <w:tmpl w:val="3678193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9" w15:restartNumberingAfterBreak="0">
    <w:nsid w:val="3B3E754C"/>
    <w:multiLevelType w:val="multilevel"/>
    <w:tmpl w:val="8BB4FE6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0" w15:restartNumberingAfterBreak="0">
    <w:nsid w:val="3BBC4C59"/>
    <w:multiLevelType w:val="multilevel"/>
    <w:tmpl w:val="88D4C93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1" w15:restartNumberingAfterBreak="0">
    <w:nsid w:val="3C5721BC"/>
    <w:multiLevelType w:val="multilevel"/>
    <w:tmpl w:val="A022A2A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2" w15:restartNumberingAfterBreak="0">
    <w:nsid w:val="3CA4208A"/>
    <w:multiLevelType w:val="multilevel"/>
    <w:tmpl w:val="E7066FE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3" w15:restartNumberingAfterBreak="0">
    <w:nsid w:val="3D5A63F8"/>
    <w:multiLevelType w:val="multilevel"/>
    <w:tmpl w:val="CEBE0AD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3D907E74"/>
    <w:multiLevelType w:val="multilevel"/>
    <w:tmpl w:val="D76A88B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5" w15:restartNumberingAfterBreak="0">
    <w:nsid w:val="3DAA5118"/>
    <w:multiLevelType w:val="multilevel"/>
    <w:tmpl w:val="7528EC4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6" w15:restartNumberingAfterBreak="0">
    <w:nsid w:val="3E4B0386"/>
    <w:multiLevelType w:val="multilevel"/>
    <w:tmpl w:val="BA26D99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7" w15:restartNumberingAfterBreak="0">
    <w:nsid w:val="3E7D0D6E"/>
    <w:multiLevelType w:val="multilevel"/>
    <w:tmpl w:val="E5A0B53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8" w15:restartNumberingAfterBreak="0">
    <w:nsid w:val="3F0C6109"/>
    <w:multiLevelType w:val="multilevel"/>
    <w:tmpl w:val="B3D22DF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9" w15:restartNumberingAfterBreak="0">
    <w:nsid w:val="3F265E65"/>
    <w:multiLevelType w:val="multilevel"/>
    <w:tmpl w:val="3BFCC74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0" w15:restartNumberingAfterBreak="0">
    <w:nsid w:val="410D5114"/>
    <w:multiLevelType w:val="multilevel"/>
    <w:tmpl w:val="694C1B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1" w15:restartNumberingAfterBreak="0">
    <w:nsid w:val="410E738A"/>
    <w:multiLevelType w:val="multilevel"/>
    <w:tmpl w:val="9FCA8D8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2" w15:restartNumberingAfterBreak="0">
    <w:nsid w:val="41DC47BD"/>
    <w:multiLevelType w:val="multilevel"/>
    <w:tmpl w:val="C70A580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3" w15:restartNumberingAfterBreak="0">
    <w:nsid w:val="421C67D1"/>
    <w:multiLevelType w:val="multilevel"/>
    <w:tmpl w:val="F1A87A9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4" w15:restartNumberingAfterBreak="0">
    <w:nsid w:val="42353ACE"/>
    <w:multiLevelType w:val="multilevel"/>
    <w:tmpl w:val="6EF8880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5" w15:restartNumberingAfterBreak="0">
    <w:nsid w:val="42376C32"/>
    <w:multiLevelType w:val="multilevel"/>
    <w:tmpl w:val="351A8CF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6" w15:restartNumberingAfterBreak="0">
    <w:nsid w:val="42600D38"/>
    <w:multiLevelType w:val="multilevel"/>
    <w:tmpl w:val="8FE8616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7" w15:restartNumberingAfterBreak="0">
    <w:nsid w:val="432B7AF8"/>
    <w:multiLevelType w:val="multilevel"/>
    <w:tmpl w:val="91E2071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8" w15:restartNumberingAfterBreak="0">
    <w:nsid w:val="434A42A3"/>
    <w:multiLevelType w:val="multilevel"/>
    <w:tmpl w:val="775471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9" w15:restartNumberingAfterBreak="0">
    <w:nsid w:val="434C75FB"/>
    <w:multiLevelType w:val="multilevel"/>
    <w:tmpl w:val="C088987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0" w15:restartNumberingAfterBreak="0">
    <w:nsid w:val="43794E75"/>
    <w:multiLevelType w:val="multilevel"/>
    <w:tmpl w:val="6B724E0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1" w15:restartNumberingAfterBreak="0">
    <w:nsid w:val="43997EB5"/>
    <w:multiLevelType w:val="multilevel"/>
    <w:tmpl w:val="4E7EB7F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2" w15:restartNumberingAfterBreak="0">
    <w:nsid w:val="43FF43C6"/>
    <w:multiLevelType w:val="multilevel"/>
    <w:tmpl w:val="8E4C960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3" w15:restartNumberingAfterBreak="0">
    <w:nsid w:val="44082F05"/>
    <w:multiLevelType w:val="multilevel"/>
    <w:tmpl w:val="27D6B1A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4" w15:restartNumberingAfterBreak="0">
    <w:nsid w:val="44651738"/>
    <w:multiLevelType w:val="multilevel"/>
    <w:tmpl w:val="DEC6DBF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5" w15:restartNumberingAfterBreak="0">
    <w:nsid w:val="44787577"/>
    <w:multiLevelType w:val="multilevel"/>
    <w:tmpl w:val="38A0D06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6" w15:restartNumberingAfterBreak="0">
    <w:nsid w:val="453F425C"/>
    <w:multiLevelType w:val="multilevel"/>
    <w:tmpl w:val="0720AC1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7" w15:restartNumberingAfterBreak="0">
    <w:nsid w:val="456D37D8"/>
    <w:multiLevelType w:val="multilevel"/>
    <w:tmpl w:val="0DD4E9E8"/>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8" w15:restartNumberingAfterBreak="0">
    <w:nsid w:val="458070E0"/>
    <w:multiLevelType w:val="multilevel"/>
    <w:tmpl w:val="FDD8E6D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9" w15:restartNumberingAfterBreak="0">
    <w:nsid w:val="465452B0"/>
    <w:multiLevelType w:val="multilevel"/>
    <w:tmpl w:val="E518700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0" w15:restartNumberingAfterBreak="0">
    <w:nsid w:val="46A601DB"/>
    <w:multiLevelType w:val="multilevel"/>
    <w:tmpl w:val="D092ED5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1" w15:restartNumberingAfterBreak="0">
    <w:nsid w:val="46BE2438"/>
    <w:multiLevelType w:val="multilevel"/>
    <w:tmpl w:val="5808A0A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2" w15:restartNumberingAfterBreak="0">
    <w:nsid w:val="46C36DDC"/>
    <w:multiLevelType w:val="multilevel"/>
    <w:tmpl w:val="CB366A0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3" w15:restartNumberingAfterBreak="0">
    <w:nsid w:val="46DE75FC"/>
    <w:multiLevelType w:val="multilevel"/>
    <w:tmpl w:val="29C61F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4" w15:restartNumberingAfterBreak="0">
    <w:nsid w:val="472357BC"/>
    <w:multiLevelType w:val="multilevel"/>
    <w:tmpl w:val="1494D0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5" w15:restartNumberingAfterBreak="0">
    <w:nsid w:val="476812AB"/>
    <w:multiLevelType w:val="multilevel"/>
    <w:tmpl w:val="C4742D0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6" w15:restartNumberingAfterBreak="0">
    <w:nsid w:val="477E6384"/>
    <w:multiLevelType w:val="multilevel"/>
    <w:tmpl w:val="F0BC256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7" w15:restartNumberingAfterBreak="0">
    <w:nsid w:val="480B7F1E"/>
    <w:multiLevelType w:val="multilevel"/>
    <w:tmpl w:val="071E7E5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8" w15:restartNumberingAfterBreak="0">
    <w:nsid w:val="486D317E"/>
    <w:multiLevelType w:val="multilevel"/>
    <w:tmpl w:val="FB6040B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9" w15:restartNumberingAfterBreak="0">
    <w:nsid w:val="48830701"/>
    <w:multiLevelType w:val="multilevel"/>
    <w:tmpl w:val="A886C066"/>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0" w15:restartNumberingAfterBreak="0">
    <w:nsid w:val="489963F9"/>
    <w:multiLevelType w:val="multilevel"/>
    <w:tmpl w:val="0B60C9B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1" w15:restartNumberingAfterBreak="0">
    <w:nsid w:val="48AD4682"/>
    <w:multiLevelType w:val="multilevel"/>
    <w:tmpl w:val="3C1C525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2" w15:restartNumberingAfterBreak="0">
    <w:nsid w:val="48BA5A35"/>
    <w:multiLevelType w:val="multilevel"/>
    <w:tmpl w:val="C59A35C2"/>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3" w15:restartNumberingAfterBreak="0">
    <w:nsid w:val="48D255DB"/>
    <w:multiLevelType w:val="multilevel"/>
    <w:tmpl w:val="E68407C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4" w15:restartNumberingAfterBreak="0">
    <w:nsid w:val="490E4FA3"/>
    <w:multiLevelType w:val="multilevel"/>
    <w:tmpl w:val="C34CB5FA"/>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5" w15:restartNumberingAfterBreak="0">
    <w:nsid w:val="49DF31A0"/>
    <w:multiLevelType w:val="multilevel"/>
    <w:tmpl w:val="2162389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6" w15:restartNumberingAfterBreak="0">
    <w:nsid w:val="4A072A46"/>
    <w:multiLevelType w:val="multilevel"/>
    <w:tmpl w:val="EF4CD616"/>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7" w15:restartNumberingAfterBreak="0">
    <w:nsid w:val="4A1E358F"/>
    <w:multiLevelType w:val="multilevel"/>
    <w:tmpl w:val="CF126C94"/>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8" w15:restartNumberingAfterBreak="0">
    <w:nsid w:val="4A9326CC"/>
    <w:multiLevelType w:val="multilevel"/>
    <w:tmpl w:val="34AACE2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9" w15:restartNumberingAfterBreak="0">
    <w:nsid w:val="4AE91ABF"/>
    <w:multiLevelType w:val="multilevel"/>
    <w:tmpl w:val="9CB42C5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0" w15:restartNumberingAfterBreak="0">
    <w:nsid w:val="4AF8615E"/>
    <w:multiLevelType w:val="multilevel"/>
    <w:tmpl w:val="488236F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1" w15:restartNumberingAfterBreak="0">
    <w:nsid w:val="4B8334EA"/>
    <w:multiLevelType w:val="multilevel"/>
    <w:tmpl w:val="84923FA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2" w15:restartNumberingAfterBreak="0">
    <w:nsid w:val="4B9554DE"/>
    <w:multiLevelType w:val="multilevel"/>
    <w:tmpl w:val="3AC624B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3" w15:restartNumberingAfterBreak="0">
    <w:nsid w:val="4BA9512E"/>
    <w:multiLevelType w:val="multilevel"/>
    <w:tmpl w:val="4696454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4" w15:restartNumberingAfterBreak="0">
    <w:nsid w:val="4BB22809"/>
    <w:multiLevelType w:val="multilevel"/>
    <w:tmpl w:val="350A1E2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5" w15:restartNumberingAfterBreak="0">
    <w:nsid w:val="4BBB00E8"/>
    <w:multiLevelType w:val="multilevel"/>
    <w:tmpl w:val="E4A07CB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6" w15:restartNumberingAfterBreak="0">
    <w:nsid w:val="4C924FFB"/>
    <w:multiLevelType w:val="multilevel"/>
    <w:tmpl w:val="46AEE15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7" w15:restartNumberingAfterBreak="0">
    <w:nsid w:val="4D155F65"/>
    <w:multiLevelType w:val="multilevel"/>
    <w:tmpl w:val="CA50D78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8" w15:restartNumberingAfterBreak="0">
    <w:nsid w:val="4DED4D35"/>
    <w:multiLevelType w:val="multilevel"/>
    <w:tmpl w:val="4AC4B88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9" w15:restartNumberingAfterBreak="0">
    <w:nsid w:val="4DF505F0"/>
    <w:multiLevelType w:val="multilevel"/>
    <w:tmpl w:val="E9120E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0" w15:restartNumberingAfterBreak="0">
    <w:nsid w:val="4E9C6B89"/>
    <w:multiLevelType w:val="multilevel"/>
    <w:tmpl w:val="626AFDB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1" w15:restartNumberingAfterBreak="0">
    <w:nsid w:val="4EFE2B2C"/>
    <w:multiLevelType w:val="multilevel"/>
    <w:tmpl w:val="EB74641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2" w15:restartNumberingAfterBreak="0">
    <w:nsid w:val="4F257FF1"/>
    <w:multiLevelType w:val="multilevel"/>
    <w:tmpl w:val="1FF202C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3" w15:restartNumberingAfterBreak="0">
    <w:nsid w:val="4FA53D96"/>
    <w:multiLevelType w:val="multilevel"/>
    <w:tmpl w:val="CB00517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4" w15:restartNumberingAfterBreak="0">
    <w:nsid w:val="4FE838CA"/>
    <w:multiLevelType w:val="multilevel"/>
    <w:tmpl w:val="A25072E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5" w15:restartNumberingAfterBreak="0">
    <w:nsid w:val="4FF47B55"/>
    <w:multiLevelType w:val="multilevel"/>
    <w:tmpl w:val="62DAB13E"/>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6" w15:restartNumberingAfterBreak="0">
    <w:nsid w:val="50337561"/>
    <w:multiLevelType w:val="multilevel"/>
    <w:tmpl w:val="AFACF00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7" w15:restartNumberingAfterBreak="0">
    <w:nsid w:val="50807BD3"/>
    <w:multiLevelType w:val="multilevel"/>
    <w:tmpl w:val="31026FF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8" w15:restartNumberingAfterBreak="0">
    <w:nsid w:val="50895685"/>
    <w:multiLevelType w:val="multilevel"/>
    <w:tmpl w:val="F06AABE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9" w15:restartNumberingAfterBreak="0">
    <w:nsid w:val="50CE2EBA"/>
    <w:multiLevelType w:val="multilevel"/>
    <w:tmpl w:val="AC98D3E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0" w15:restartNumberingAfterBreak="0">
    <w:nsid w:val="50DE1CC6"/>
    <w:multiLevelType w:val="multilevel"/>
    <w:tmpl w:val="07105F2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1" w15:restartNumberingAfterBreak="0">
    <w:nsid w:val="51556779"/>
    <w:multiLevelType w:val="multilevel"/>
    <w:tmpl w:val="B85077B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2" w15:restartNumberingAfterBreak="0">
    <w:nsid w:val="51654336"/>
    <w:multiLevelType w:val="multilevel"/>
    <w:tmpl w:val="7E004ED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3" w15:restartNumberingAfterBreak="0">
    <w:nsid w:val="5176534C"/>
    <w:multiLevelType w:val="multilevel"/>
    <w:tmpl w:val="9FFACE1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4" w15:restartNumberingAfterBreak="0">
    <w:nsid w:val="51852E15"/>
    <w:multiLevelType w:val="multilevel"/>
    <w:tmpl w:val="3A4A995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5" w15:restartNumberingAfterBreak="0">
    <w:nsid w:val="51C83545"/>
    <w:multiLevelType w:val="multilevel"/>
    <w:tmpl w:val="C63C9B8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6" w15:restartNumberingAfterBreak="0">
    <w:nsid w:val="52055B38"/>
    <w:multiLevelType w:val="multilevel"/>
    <w:tmpl w:val="75E0B0C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7" w15:restartNumberingAfterBreak="0">
    <w:nsid w:val="52281FDA"/>
    <w:multiLevelType w:val="multilevel"/>
    <w:tmpl w:val="39A0301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8" w15:restartNumberingAfterBreak="0">
    <w:nsid w:val="522E70EC"/>
    <w:multiLevelType w:val="multilevel"/>
    <w:tmpl w:val="B33A6F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9" w15:restartNumberingAfterBreak="0">
    <w:nsid w:val="5242009B"/>
    <w:multiLevelType w:val="multilevel"/>
    <w:tmpl w:val="C6FA226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0" w15:restartNumberingAfterBreak="0">
    <w:nsid w:val="52484FF6"/>
    <w:multiLevelType w:val="multilevel"/>
    <w:tmpl w:val="9F061A3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1" w15:restartNumberingAfterBreak="0">
    <w:nsid w:val="526533D6"/>
    <w:multiLevelType w:val="multilevel"/>
    <w:tmpl w:val="ADC62E0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2" w15:restartNumberingAfterBreak="0">
    <w:nsid w:val="52793130"/>
    <w:multiLevelType w:val="multilevel"/>
    <w:tmpl w:val="5DB08D6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3" w15:restartNumberingAfterBreak="0">
    <w:nsid w:val="529E3D01"/>
    <w:multiLevelType w:val="multilevel"/>
    <w:tmpl w:val="046040C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4" w15:restartNumberingAfterBreak="0">
    <w:nsid w:val="53911D79"/>
    <w:multiLevelType w:val="multilevel"/>
    <w:tmpl w:val="CDE4559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5" w15:restartNumberingAfterBreak="0">
    <w:nsid w:val="53DE2451"/>
    <w:multiLevelType w:val="multilevel"/>
    <w:tmpl w:val="FAD687E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6" w15:restartNumberingAfterBreak="0">
    <w:nsid w:val="53E138AD"/>
    <w:multiLevelType w:val="multilevel"/>
    <w:tmpl w:val="ED02FF56"/>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7" w15:restartNumberingAfterBreak="0">
    <w:nsid w:val="54074D0A"/>
    <w:multiLevelType w:val="multilevel"/>
    <w:tmpl w:val="8E5CD4BC"/>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8" w15:restartNumberingAfterBreak="0">
    <w:nsid w:val="54080EAF"/>
    <w:multiLevelType w:val="multilevel"/>
    <w:tmpl w:val="1C2895E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9" w15:restartNumberingAfterBreak="0">
    <w:nsid w:val="547A0E85"/>
    <w:multiLevelType w:val="multilevel"/>
    <w:tmpl w:val="6BF4FF8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0" w15:restartNumberingAfterBreak="0">
    <w:nsid w:val="547C5A0D"/>
    <w:multiLevelType w:val="multilevel"/>
    <w:tmpl w:val="DF88120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1" w15:restartNumberingAfterBreak="0">
    <w:nsid w:val="54A20182"/>
    <w:multiLevelType w:val="multilevel"/>
    <w:tmpl w:val="1E10BBD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2" w15:restartNumberingAfterBreak="0">
    <w:nsid w:val="54A92753"/>
    <w:multiLevelType w:val="multilevel"/>
    <w:tmpl w:val="A228503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3" w15:restartNumberingAfterBreak="0">
    <w:nsid w:val="55166FB4"/>
    <w:multiLevelType w:val="multilevel"/>
    <w:tmpl w:val="3AA8A79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4" w15:restartNumberingAfterBreak="0">
    <w:nsid w:val="55265546"/>
    <w:multiLevelType w:val="multilevel"/>
    <w:tmpl w:val="34E20A5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5" w15:restartNumberingAfterBreak="0">
    <w:nsid w:val="55526E5D"/>
    <w:multiLevelType w:val="multilevel"/>
    <w:tmpl w:val="906AC2DA"/>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6" w15:restartNumberingAfterBreak="0">
    <w:nsid w:val="555F5721"/>
    <w:multiLevelType w:val="multilevel"/>
    <w:tmpl w:val="C3B810F4"/>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7" w15:restartNumberingAfterBreak="0">
    <w:nsid w:val="559E6096"/>
    <w:multiLevelType w:val="multilevel"/>
    <w:tmpl w:val="54104C3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8" w15:restartNumberingAfterBreak="0">
    <w:nsid w:val="55A848C5"/>
    <w:multiLevelType w:val="multilevel"/>
    <w:tmpl w:val="CFC2E9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9" w15:restartNumberingAfterBreak="0">
    <w:nsid w:val="55AE31EA"/>
    <w:multiLevelType w:val="multilevel"/>
    <w:tmpl w:val="10803E2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0" w15:restartNumberingAfterBreak="0">
    <w:nsid w:val="55CB24E5"/>
    <w:multiLevelType w:val="multilevel"/>
    <w:tmpl w:val="25D60D9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1" w15:restartNumberingAfterBreak="0">
    <w:nsid w:val="563D29C6"/>
    <w:multiLevelType w:val="multilevel"/>
    <w:tmpl w:val="B126911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2" w15:restartNumberingAfterBreak="0">
    <w:nsid w:val="56997798"/>
    <w:multiLevelType w:val="multilevel"/>
    <w:tmpl w:val="A62A2AC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3" w15:restartNumberingAfterBreak="0">
    <w:nsid w:val="56B76435"/>
    <w:multiLevelType w:val="multilevel"/>
    <w:tmpl w:val="2992367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4" w15:restartNumberingAfterBreak="0">
    <w:nsid w:val="56CF7E67"/>
    <w:multiLevelType w:val="multilevel"/>
    <w:tmpl w:val="2E54A4D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5" w15:restartNumberingAfterBreak="0">
    <w:nsid w:val="570A74D5"/>
    <w:multiLevelType w:val="multilevel"/>
    <w:tmpl w:val="BE96237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6" w15:restartNumberingAfterBreak="0">
    <w:nsid w:val="57297EFD"/>
    <w:multiLevelType w:val="multilevel"/>
    <w:tmpl w:val="F88003B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7" w15:restartNumberingAfterBreak="0">
    <w:nsid w:val="573B3EBD"/>
    <w:multiLevelType w:val="multilevel"/>
    <w:tmpl w:val="18E802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8" w15:restartNumberingAfterBreak="0">
    <w:nsid w:val="57CD243D"/>
    <w:multiLevelType w:val="multilevel"/>
    <w:tmpl w:val="F3D49EE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9" w15:restartNumberingAfterBreak="0">
    <w:nsid w:val="57F33DE2"/>
    <w:multiLevelType w:val="multilevel"/>
    <w:tmpl w:val="70E218E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0" w15:restartNumberingAfterBreak="0">
    <w:nsid w:val="582850FC"/>
    <w:multiLevelType w:val="multilevel"/>
    <w:tmpl w:val="44EEBCC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1" w15:restartNumberingAfterBreak="0">
    <w:nsid w:val="58556E7C"/>
    <w:multiLevelType w:val="multilevel"/>
    <w:tmpl w:val="9170077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2" w15:restartNumberingAfterBreak="0">
    <w:nsid w:val="58C010EE"/>
    <w:multiLevelType w:val="multilevel"/>
    <w:tmpl w:val="398882F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3" w15:restartNumberingAfterBreak="0">
    <w:nsid w:val="593F03EB"/>
    <w:multiLevelType w:val="multilevel"/>
    <w:tmpl w:val="F65A691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4" w15:restartNumberingAfterBreak="0">
    <w:nsid w:val="59851B5A"/>
    <w:multiLevelType w:val="multilevel"/>
    <w:tmpl w:val="18F252B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5" w15:restartNumberingAfterBreak="0">
    <w:nsid w:val="59B827F5"/>
    <w:multiLevelType w:val="multilevel"/>
    <w:tmpl w:val="462466E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6" w15:restartNumberingAfterBreak="0">
    <w:nsid w:val="59CB18CE"/>
    <w:multiLevelType w:val="multilevel"/>
    <w:tmpl w:val="9CB430D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7" w15:restartNumberingAfterBreak="0">
    <w:nsid w:val="5A053190"/>
    <w:multiLevelType w:val="multilevel"/>
    <w:tmpl w:val="20DAB7C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8" w15:restartNumberingAfterBreak="0">
    <w:nsid w:val="5A070717"/>
    <w:multiLevelType w:val="multilevel"/>
    <w:tmpl w:val="44AAC3A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9" w15:restartNumberingAfterBreak="0">
    <w:nsid w:val="5A096508"/>
    <w:multiLevelType w:val="multilevel"/>
    <w:tmpl w:val="6750E9F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0" w15:restartNumberingAfterBreak="0">
    <w:nsid w:val="5A6116BC"/>
    <w:multiLevelType w:val="multilevel"/>
    <w:tmpl w:val="9BF0C95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1" w15:restartNumberingAfterBreak="0">
    <w:nsid w:val="5A814588"/>
    <w:multiLevelType w:val="multilevel"/>
    <w:tmpl w:val="82487B6E"/>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2" w15:restartNumberingAfterBreak="0">
    <w:nsid w:val="5A9C5DEF"/>
    <w:multiLevelType w:val="multilevel"/>
    <w:tmpl w:val="DBE467A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3" w15:restartNumberingAfterBreak="0">
    <w:nsid w:val="5AD02E8A"/>
    <w:multiLevelType w:val="multilevel"/>
    <w:tmpl w:val="3A682C4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4" w15:restartNumberingAfterBreak="0">
    <w:nsid w:val="5AE36D31"/>
    <w:multiLevelType w:val="multilevel"/>
    <w:tmpl w:val="9FD067B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5" w15:restartNumberingAfterBreak="0">
    <w:nsid w:val="5AFD6826"/>
    <w:multiLevelType w:val="multilevel"/>
    <w:tmpl w:val="A57273D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6" w15:restartNumberingAfterBreak="0">
    <w:nsid w:val="5B52194B"/>
    <w:multiLevelType w:val="multilevel"/>
    <w:tmpl w:val="33AA71A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7" w15:restartNumberingAfterBreak="0">
    <w:nsid w:val="5BD419DA"/>
    <w:multiLevelType w:val="multilevel"/>
    <w:tmpl w:val="0B66AE3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8" w15:restartNumberingAfterBreak="0">
    <w:nsid w:val="5BE65ED3"/>
    <w:multiLevelType w:val="multilevel"/>
    <w:tmpl w:val="431C0A3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9" w15:restartNumberingAfterBreak="0">
    <w:nsid w:val="5C654AA7"/>
    <w:multiLevelType w:val="multilevel"/>
    <w:tmpl w:val="6DC2455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0" w15:restartNumberingAfterBreak="0">
    <w:nsid w:val="5C667640"/>
    <w:multiLevelType w:val="multilevel"/>
    <w:tmpl w:val="8B3AA8E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1" w15:restartNumberingAfterBreak="0">
    <w:nsid w:val="5C690012"/>
    <w:multiLevelType w:val="multilevel"/>
    <w:tmpl w:val="E23E027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2" w15:restartNumberingAfterBreak="0">
    <w:nsid w:val="5D1536D8"/>
    <w:multiLevelType w:val="multilevel"/>
    <w:tmpl w:val="999A192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3" w15:restartNumberingAfterBreak="0">
    <w:nsid w:val="5D21753F"/>
    <w:multiLevelType w:val="multilevel"/>
    <w:tmpl w:val="6420797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4" w15:restartNumberingAfterBreak="0">
    <w:nsid w:val="5D3916BA"/>
    <w:multiLevelType w:val="multilevel"/>
    <w:tmpl w:val="27DA32AC"/>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5" w15:restartNumberingAfterBreak="0">
    <w:nsid w:val="5D555A68"/>
    <w:multiLevelType w:val="multilevel"/>
    <w:tmpl w:val="18A4B77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6" w15:restartNumberingAfterBreak="0">
    <w:nsid w:val="5DAD6FD8"/>
    <w:multiLevelType w:val="multilevel"/>
    <w:tmpl w:val="F222909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7" w15:restartNumberingAfterBreak="0">
    <w:nsid w:val="5DAF40B7"/>
    <w:multiLevelType w:val="multilevel"/>
    <w:tmpl w:val="CAB666C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8" w15:restartNumberingAfterBreak="0">
    <w:nsid w:val="5E5F2095"/>
    <w:multiLevelType w:val="multilevel"/>
    <w:tmpl w:val="72C2F8D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9" w15:restartNumberingAfterBreak="0">
    <w:nsid w:val="5E6518A2"/>
    <w:multiLevelType w:val="multilevel"/>
    <w:tmpl w:val="5D36399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0" w15:restartNumberingAfterBreak="0">
    <w:nsid w:val="5E842D1D"/>
    <w:multiLevelType w:val="multilevel"/>
    <w:tmpl w:val="E680842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1" w15:restartNumberingAfterBreak="0">
    <w:nsid w:val="5EE95BAB"/>
    <w:multiLevelType w:val="multilevel"/>
    <w:tmpl w:val="0A769AB4"/>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2" w15:restartNumberingAfterBreak="0">
    <w:nsid w:val="5F463F6E"/>
    <w:multiLevelType w:val="multilevel"/>
    <w:tmpl w:val="4BC06EF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3" w15:restartNumberingAfterBreak="0">
    <w:nsid w:val="5FC01B7F"/>
    <w:multiLevelType w:val="multilevel"/>
    <w:tmpl w:val="3ACE5AE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4" w15:restartNumberingAfterBreak="0">
    <w:nsid w:val="5FE76322"/>
    <w:multiLevelType w:val="multilevel"/>
    <w:tmpl w:val="CF16178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5" w15:restartNumberingAfterBreak="0">
    <w:nsid w:val="60207E64"/>
    <w:multiLevelType w:val="multilevel"/>
    <w:tmpl w:val="17C435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6" w15:restartNumberingAfterBreak="0">
    <w:nsid w:val="603944A9"/>
    <w:multiLevelType w:val="multilevel"/>
    <w:tmpl w:val="871EF36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7" w15:restartNumberingAfterBreak="0">
    <w:nsid w:val="609F03DF"/>
    <w:multiLevelType w:val="multilevel"/>
    <w:tmpl w:val="3CBA23A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8" w15:restartNumberingAfterBreak="0">
    <w:nsid w:val="61513280"/>
    <w:multiLevelType w:val="multilevel"/>
    <w:tmpl w:val="3210F09A"/>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9" w15:restartNumberingAfterBreak="0">
    <w:nsid w:val="626D380B"/>
    <w:multiLevelType w:val="multilevel"/>
    <w:tmpl w:val="997A72FA"/>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0" w15:restartNumberingAfterBreak="0">
    <w:nsid w:val="627444BC"/>
    <w:multiLevelType w:val="multilevel"/>
    <w:tmpl w:val="2DEAEC26"/>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1" w15:restartNumberingAfterBreak="0">
    <w:nsid w:val="629131FF"/>
    <w:multiLevelType w:val="multilevel"/>
    <w:tmpl w:val="75A491C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2" w15:restartNumberingAfterBreak="0">
    <w:nsid w:val="62981B96"/>
    <w:multiLevelType w:val="multilevel"/>
    <w:tmpl w:val="03B0D2A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3" w15:restartNumberingAfterBreak="0">
    <w:nsid w:val="62A477F5"/>
    <w:multiLevelType w:val="multilevel"/>
    <w:tmpl w:val="ACF817A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4" w15:restartNumberingAfterBreak="0">
    <w:nsid w:val="635218FD"/>
    <w:multiLevelType w:val="multilevel"/>
    <w:tmpl w:val="B3F66D0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5" w15:restartNumberingAfterBreak="0">
    <w:nsid w:val="63CD7E98"/>
    <w:multiLevelType w:val="multilevel"/>
    <w:tmpl w:val="CACEFAD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6" w15:restartNumberingAfterBreak="0">
    <w:nsid w:val="63FF0525"/>
    <w:multiLevelType w:val="multilevel"/>
    <w:tmpl w:val="032C06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7" w15:restartNumberingAfterBreak="0">
    <w:nsid w:val="643879BF"/>
    <w:multiLevelType w:val="multilevel"/>
    <w:tmpl w:val="E9AE64B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8" w15:restartNumberingAfterBreak="0">
    <w:nsid w:val="64EB6957"/>
    <w:multiLevelType w:val="multilevel"/>
    <w:tmpl w:val="E95056E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9" w15:restartNumberingAfterBreak="0">
    <w:nsid w:val="6517663F"/>
    <w:multiLevelType w:val="multilevel"/>
    <w:tmpl w:val="8E12CDD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0" w15:restartNumberingAfterBreak="0">
    <w:nsid w:val="656A4E59"/>
    <w:multiLevelType w:val="multilevel"/>
    <w:tmpl w:val="BFE435B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1" w15:restartNumberingAfterBreak="0">
    <w:nsid w:val="65B108E2"/>
    <w:multiLevelType w:val="multilevel"/>
    <w:tmpl w:val="EA0A1D5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2" w15:restartNumberingAfterBreak="0">
    <w:nsid w:val="65D73127"/>
    <w:multiLevelType w:val="multilevel"/>
    <w:tmpl w:val="A440D992"/>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3" w15:restartNumberingAfterBreak="0">
    <w:nsid w:val="65EC48D7"/>
    <w:multiLevelType w:val="multilevel"/>
    <w:tmpl w:val="2B140EE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4" w15:restartNumberingAfterBreak="0">
    <w:nsid w:val="664A005E"/>
    <w:multiLevelType w:val="multilevel"/>
    <w:tmpl w:val="6E3A114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5" w15:restartNumberingAfterBreak="0">
    <w:nsid w:val="66632B3A"/>
    <w:multiLevelType w:val="multilevel"/>
    <w:tmpl w:val="398AD7A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6" w15:restartNumberingAfterBreak="0">
    <w:nsid w:val="66A91C07"/>
    <w:multiLevelType w:val="multilevel"/>
    <w:tmpl w:val="C35C279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7" w15:restartNumberingAfterBreak="0">
    <w:nsid w:val="67003CFC"/>
    <w:multiLevelType w:val="multilevel"/>
    <w:tmpl w:val="A5B8FD6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8" w15:restartNumberingAfterBreak="0">
    <w:nsid w:val="673F3602"/>
    <w:multiLevelType w:val="multilevel"/>
    <w:tmpl w:val="4B42982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19" w15:restartNumberingAfterBreak="0">
    <w:nsid w:val="674057BF"/>
    <w:multiLevelType w:val="multilevel"/>
    <w:tmpl w:val="0EF89B54"/>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0" w15:restartNumberingAfterBreak="0">
    <w:nsid w:val="678C3F7B"/>
    <w:multiLevelType w:val="multilevel"/>
    <w:tmpl w:val="358C88D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1" w15:restartNumberingAfterBreak="0">
    <w:nsid w:val="67AD1D36"/>
    <w:multiLevelType w:val="multilevel"/>
    <w:tmpl w:val="C94AA19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2" w15:restartNumberingAfterBreak="0">
    <w:nsid w:val="67CF47E0"/>
    <w:multiLevelType w:val="multilevel"/>
    <w:tmpl w:val="5F280F0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3" w15:restartNumberingAfterBreak="0">
    <w:nsid w:val="67EC060D"/>
    <w:multiLevelType w:val="multilevel"/>
    <w:tmpl w:val="B75E3A0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4" w15:restartNumberingAfterBreak="0">
    <w:nsid w:val="67ED469F"/>
    <w:multiLevelType w:val="multilevel"/>
    <w:tmpl w:val="106EC73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5" w15:restartNumberingAfterBreak="0">
    <w:nsid w:val="68E01F97"/>
    <w:multiLevelType w:val="multilevel"/>
    <w:tmpl w:val="39B2D2A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6" w15:restartNumberingAfterBreak="0">
    <w:nsid w:val="693449C0"/>
    <w:multiLevelType w:val="multilevel"/>
    <w:tmpl w:val="FFFAB22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7" w15:restartNumberingAfterBreak="0">
    <w:nsid w:val="69594934"/>
    <w:multiLevelType w:val="multilevel"/>
    <w:tmpl w:val="0F209B2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8" w15:restartNumberingAfterBreak="0">
    <w:nsid w:val="69E54D58"/>
    <w:multiLevelType w:val="multilevel"/>
    <w:tmpl w:val="E95AB87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9" w15:restartNumberingAfterBreak="0">
    <w:nsid w:val="6A384664"/>
    <w:multiLevelType w:val="multilevel"/>
    <w:tmpl w:val="6FB03C6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0" w15:restartNumberingAfterBreak="0">
    <w:nsid w:val="6A451960"/>
    <w:multiLevelType w:val="multilevel"/>
    <w:tmpl w:val="48F65A8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1" w15:restartNumberingAfterBreak="0">
    <w:nsid w:val="6A620079"/>
    <w:multiLevelType w:val="multilevel"/>
    <w:tmpl w:val="97CCE76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2" w15:restartNumberingAfterBreak="0">
    <w:nsid w:val="6A8011AC"/>
    <w:multiLevelType w:val="multilevel"/>
    <w:tmpl w:val="4948A40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3" w15:restartNumberingAfterBreak="0">
    <w:nsid w:val="6B0457EC"/>
    <w:multiLevelType w:val="multilevel"/>
    <w:tmpl w:val="6D88689C"/>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4" w15:restartNumberingAfterBreak="0">
    <w:nsid w:val="6C00140B"/>
    <w:multiLevelType w:val="multilevel"/>
    <w:tmpl w:val="54E40A7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5" w15:restartNumberingAfterBreak="0">
    <w:nsid w:val="6C071723"/>
    <w:multiLevelType w:val="multilevel"/>
    <w:tmpl w:val="BBECBC7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6" w15:restartNumberingAfterBreak="0">
    <w:nsid w:val="6C5A0B90"/>
    <w:multiLevelType w:val="multilevel"/>
    <w:tmpl w:val="A7BC417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7" w15:restartNumberingAfterBreak="0">
    <w:nsid w:val="6C885C3A"/>
    <w:multiLevelType w:val="multilevel"/>
    <w:tmpl w:val="C18E01D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8" w15:restartNumberingAfterBreak="0">
    <w:nsid w:val="6CB51793"/>
    <w:multiLevelType w:val="multilevel"/>
    <w:tmpl w:val="2E28178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9" w15:restartNumberingAfterBreak="0">
    <w:nsid w:val="6D1471D7"/>
    <w:multiLevelType w:val="multilevel"/>
    <w:tmpl w:val="4F085EDE"/>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0" w15:restartNumberingAfterBreak="0">
    <w:nsid w:val="6D675DAB"/>
    <w:multiLevelType w:val="multilevel"/>
    <w:tmpl w:val="5AD89F04"/>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1" w15:restartNumberingAfterBreak="0">
    <w:nsid w:val="6D9B2642"/>
    <w:multiLevelType w:val="multilevel"/>
    <w:tmpl w:val="F7AAB5F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2" w15:restartNumberingAfterBreak="0">
    <w:nsid w:val="6DAF24FE"/>
    <w:multiLevelType w:val="multilevel"/>
    <w:tmpl w:val="E11436B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3" w15:restartNumberingAfterBreak="0">
    <w:nsid w:val="6DB745D4"/>
    <w:multiLevelType w:val="multilevel"/>
    <w:tmpl w:val="3ADEC18E"/>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4" w15:restartNumberingAfterBreak="0">
    <w:nsid w:val="6DEB28BD"/>
    <w:multiLevelType w:val="multilevel"/>
    <w:tmpl w:val="4880CB90"/>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5" w15:restartNumberingAfterBreak="0">
    <w:nsid w:val="6E061A46"/>
    <w:multiLevelType w:val="multilevel"/>
    <w:tmpl w:val="2D2A03B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6" w15:restartNumberingAfterBreak="0">
    <w:nsid w:val="6E370A03"/>
    <w:multiLevelType w:val="multilevel"/>
    <w:tmpl w:val="B05A168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7" w15:restartNumberingAfterBreak="0">
    <w:nsid w:val="6E4067E8"/>
    <w:multiLevelType w:val="multilevel"/>
    <w:tmpl w:val="F818763A"/>
    <w:lvl w:ilvl="0">
      <w:numFmt w:val="decimal"/>
      <w:lvlText w:val=""/>
      <w:lvlJc w:val="left"/>
    </w:lvl>
    <w:lvl w:ilvl="1">
      <w:numFmt w:val="bullet"/>
      <w:lvlText w:val=""/>
      <w:lvlJc w:val="right"/>
      <w:pPr>
        <w:tabs>
          <w:tab w:val="num" w:pos="2010"/>
        </w:tabs>
        <w:spacing w:before="120" w:after="120"/>
        <w:ind w:left="2010" w:hanging="210"/>
      </w:pPr>
      <w:rPr>
        <w:rFonts w:ascii="Palatino Linotype" w:hAnsi="Symbol"/>
        <w:color w:val="000000"/>
        <w:sz w:val="28"/>
        <w:szCs w:val="28"/>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8" w15:restartNumberingAfterBreak="0">
    <w:nsid w:val="6F1B281D"/>
    <w:multiLevelType w:val="multilevel"/>
    <w:tmpl w:val="4390653C"/>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9" w15:restartNumberingAfterBreak="0">
    <w:nsid w:val="6F5E433B"/>
    <w:multiLevelType w:val="multilevel"/>
    <w:tmpl w:val="DFF41DC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0" w15:restartNumberingAfterBreak="0">
    <w:nsid w:val="6F7A6B99"/>
    <w:multiLevelType w:val="multilevel"/>
    <w:tmpl w:val="14F431B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1" w15:restartNumberingAfterBreak="0">
    <w:nsid w:val="6F8D513C"/>
    <w:multiLevelType w:val="multilevel"/>
    <w:tmpl w:val="3CB2E6A8"/>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2" w15:restartNumberingAfterBreak="0">
    <w:nsid w:val="6FA25B66"/>
    <w:multiLevelType w:val="multilevel"/>
    <w:tmpl w:val="54000D5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3" w15:restartNumberingAfterBreak="0">
    <w:nsid w:val="70A00457"/>
    <w:multiLevelType w:val="multilevel"/>
    <w:tmpl w:val="78E694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4" w15:restartNumberingAfterBreak="0">
    <w:nsid w:val="70D03C70"/>
    <w:multiLevelType w:val="multilevel"/>
    <w:tmpl w:val="B42458C0"/>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5" w15:restartNumberingAfterBreak="0">
    <w:nsid w:val="70D734D5"/>
    <w:multiLevelType w:val="multilevel"/>
    <w:tmpl w:val="0D96719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6" w15:restartNumberingAfterBreak="0">
    <w:nsid w:val="70F817AD"/>
    <w:multiLevelType w:val="multilevel"/>
    <w:tmpl w:val="19FAD89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7" w15:restartNumberingAfterBreak="0">
    <w:nsid w:val="718E1D36"/>
    <w:multiLevelType w:val="multilevel"/>
    <w:tmpl w:val="A920AE26"/>
    <w:lvl w:ilvl="0">
      <w:numFmt w:val="bullet"/>
      <w:lvlText w:val="o"/>
      <w:lvlJc w:val="right"/>
      <w:pPr>
        <w:keepLines/>
        <w:tabs>
          <w:tab w:val="num" w:pos="2010"/>
        </w:tabs>
        <w:spacing w:before="60" w:after="60"/>
        <w:ind w:left="2010" w:hanging="210"/>
      </w:pPr>
      <w:rPr>
        <w:rFonts w:ascii="Palatino Linotype" w:hAnsi="Courier New"/>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8" w15:restartNumberingAfterBreak="0">
    <w:nsid w:val="71AC2754"/>
    <w:multiLevelType w:val="multilevel"/>
    <w:tmpl w:val="F8CA1E5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9" w15:restartNumberingAfterBreak="0">
    <w:nsid w:val="71DD6F77"/>
    <w:multiLevelType w:val="multilevel"/>
    <w:tmpl w:val="F19EDFB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0" w15:restartNumberingAfterBreak="0">
    <w:nsid w:val="71E40484"/>
    <w:multiLevelType w:val="multilevel"/>
    <w:tmpl w:val="C378618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1" w15:restartNumberingAfterBreak="0">
    <w:nsid w:val="72AA449D"/>
    <w:multiLevelType w:val="multilevel"/>
    <w:tmpl w:val="1F4ADBB6"/>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2" w15:restartNumberingAfterBreak="0">
    <w:nsid w:val="72B96C23"/>
    <w:multiLevelType w:val="multilevel"/>
    <w:tmpl w:val="7AEC337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3" w15:restartNumberingAfterBreak="0">
    <w:nsid w:val="730B3109"/>
    <w:multiLevelType w:val="multilevel"/>
    <w:tmpl w:val="DE2CC56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4" w15:restartNumberingAfterBreak="0">
    <w:nsid w:val="73501BC6"/>
    <w:multiLevelType w:val="multilevel"/>
    <w:tmpl w:val="4332439C"/>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5" w15:restartNumberingAfterBreak="0">
    <w:nsid w:val="73747C1E"/>
    <w:multiLevelType w:val="multilevel"/>
    <w:tmpl w:val="C4F2F628"/>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6" w15:restartNumberingAfterBreak="0">
    <w:nsid w:val="73D03EB1"/>
    <w:multiLevelType w:val="multilevel"/>
    <w:tmpl w:val="8F4E09BA"/>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7" w15:restartNumberingAfterBreak="0">
    <w:nsid w:val="740363FC"/>
    <w:multiLevelType w:val="multilevel"/>
    <w:tmpl w:val="F918A67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8" w15:restartNumberingAfterBreak="0">
    <w:nsid w:val="747166D9"/>
    <w:multiLevelType w:val="multilevel"/>
    <w:tmpl w:val="CFE4F146"/>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9" w15:restartNumberingAfterBreak="0">
    <w:nsid w:val="74827F12"/>
    <w:multiLevelType w:val="multilevel"/>
    <w:tmpl w:val="442A65EA"/>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0" w15:restartNumberingAfterBreak="0">
    <w:nsid w:val="759700EB"/>
    <w:multiLevelType w:val="multilevel"/>
    <w:tmpl w:val="BCE8BAC8"/>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1" w15:restartNumberingAfterBreak="0">
    <w:nsid w:val="75C720A4"/>
    <w:multiLevelType w:val="multilevel"/>
    <w:tmpl w:val="C2E6962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2" w15:restartNumberingAfterBreak="0">
    <w:nsid w:val="75CA2287"/>
    <w:multiLevelType w:val="multilevel"/>
    <w:tmpl w:val="7FC4FEA2"/>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3" w15:restartNumberingAfterBreak="0">
    <w:nsid w:val="75D12090"/>
    <w:multiLevelType w:val="multilevel"/>
    <w:tmpl w:val="C41056DE"/>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4" w15:restartNumberingAfterBreak="0">
    <w:nsid w:val="76710C0F"/>
    <w:multiLevelType w:val="multilevel"/>
    <w:tmpl w:val="ABE2792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5" w15:restartNumberingAfterBreak="0">
    <w:nsid w:val="76765808"/>
    <w:multiLevelType w:val="multilevel"/>
    <w:tmpl w:val="CE06423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6" w15:restartNumberingAfterBreak="0">
    <w:nsid w:val="768937A3"/>
    <w:multiLevelType w:val="multilevel"/>
    <w:tmpl w:val="3FE8F4C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7" w15:restartNumberingAfterBreak="0">
    <w:nsid w:val="769506BA"/>
    <w:multiLevelType w:val="multilevel"/>
    <w:tmpl w:val="7356056A"/>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8" w15:restartNumberingAfterBreak="0">
    <w:nsid w:val="76C070B2"/>
    <w:multiLevelType w:val="multilevel"/>
    <w:tmpl w:val="423C5340"/>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79" w15:restartNumberingAfterBreak="0">
    <w:nsid w:val="76FE4690"/>
    <w:multiLevelType w:val="multilevel"/>
    <w:tmpl w:val="AABC742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0" w15:restartNumberingAfterBreak="0">
    <w:nsid w:val="7710704D"/>
    <w:multiLevelType w:val="multilevel"/>
    <w:tmpl w:val="11DA3F8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1" w15:restartNumberingAfterBreak="0">
    <w:nsid w:val="772A4D0C"/>
    <w:multiLevelType w:val="multilevel"/>
    <w:tmpl w:val="F274E434"/>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2" w15:restartNumberingAfterBreak="0">
    <w:nsid w:val="776D5EAE"/>
    <w:multiLevelType w:val="multilevel"/>
    <w:tmpl w:val="1F3820F0"/>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3" w15:restartNumberingAfterBreak="0">
    <w:nsid w:val="77B06778"/>
    <w:multiLevelType w:val="multilevel"/>
    <w:tmpl w:val="8D14C146"/>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4" w15:restartNumberingAfterBreak="0">
    <w:nsid w:val="77E9755C"/>
    <w:multiLevelType w:val="multilevel"/>
    <w:tmpl w:val="48BEED4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5" w15:restartNumberingAfterBreak="0">
    <w:nsid w:val="781A616E"/>
    <w:multiLevelType w:val="multilevel"/>
    <w:tmpl w:val="0488430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6" w15:restartNumberingAfterBreak="0">
    <w:nsid w:val="78221329"/>
    <w:multiLevelType w:val="multilevel"/>
    <w:tmpl w:val="959E4E94"/>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7" w15:restartNumberingAfterBreak="0">
    <w:nsid w:val="78732A74"/>
    <w:multiLevelType w:val="multilevel"/>
    <w:tmpl w:val="DF9C09AE"/>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8" w15:restartNumberingAfterBreak="0">
    <w:nsid w:val="787C6F7A"/>
    <w:multiLevelType w:val="multilevel"/>
    <w:tmpl w:val="B48AB0E8"/>
    <w:lvl w:ilvl="0">
      <w:start w:val="5"/>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9" w15:restartNumberingAfterBreak="0">
    <w:nsid w:val="78BA41B5"/>
    <w:multiLevelType w:val="multilevel"/>
    <w:tmpl w:val="066CE104"/>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0" w15:restartNumberingAfterBreak="0">
    <w:nsid w:val="78E713D0"/>
    <w:multiLevelType w:val="multilevel"/>
    <w:tmpl w:val="80162C72"/>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1" w15:restartNumberingAfterBreak="0">
    <w:nsid w:val="7903397D"/>
    <w:multiLevelType w:val="multilevel"/>
    <w:tmpl w:val="6260511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2" w15:restartNumberingAfterBreak="0">
    <w:nsid w:val="790A564A"/>
    <w:multiLevelType w:val="multilevel"/>
    <w:tmpl w:val="1534F26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3" w15:restartNumberingAfterBreak="0">
    <w:nsid w:val="79102C62"/>
    <w:multiLevelType w:val="multilevel"/>
    <w:tmpl w:val="ED5C642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4" w15:restartNumberingAfterBreak="0">
    <w:nsid w:val="791604F0"/>
    <w:multiLevelType w:val="multilevel"/>
    <w:tmpl w:val="594ACD5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5" w15:restartNumberingAfterBreak="0">
    <w:nsid w:val="79882DD2"/>
    <w:multiLevelType w:val="multilevel"/>
    <w:tmpl w:val="18C8F92E"/>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6" w15:restartNumberingAfterBreak="0">
    <w:nsid w:val="79922847"/>
    <w:multiLevelType w:val="multilevel"/>
    <w:tmpl w:val="CE9A6FE8"/>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7" w15:restartNumberingAfterBreak="0">
    <w:nsid w:val="79DB0B86"/>
    <w:multiLevelType w:val="multilevel"/>
    <w:tmpl w:val="7EDE91D8"/>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8" w15:restartNumberingAfterBreak="0">
    <w:nsid w:val="7A097B76"/>
    <w:multiLevelType w:val="multilevel"/>
    <w:tmpl w:val="6A5E180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99" w15:restartNumberingAfterBreak="0">
    <w:nsid w:val="7AD04289"/>
    <w:multiLevelType w:val="multilevel"/>
    <w:tmpl w:val="6BC02F8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0" w15:restartNumberingAfterBreak="0">
    <w:nsid w:val="7AD1671E"/>
    <w:multiLevelType w:val="multilevel"/>
    <w:tmpl w:val="8780DF94"/>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1" w15:restartNumberingAfterBreak="0">
    <w:nsid w:val="7AF42E81"/>
    <w:multiLevelType w:val="multilevel"/>
    <w:tmpl w:val="7B668E78"/>
    <w:lvl w:ilvl="0">
      <w:start w:val="4"/>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2" w15:restartNumberingAfterBreak="0">
    <w:nsid w:val="7AF71C91"/>
    <w:multiLevelType w:val="multilevel"/>
    <w:tmpl w:val="476ED57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3" w15:restartNumberingAfterBreak="0">
    <w:nsid w:val="7B3C0B3A"/>
    <w:multiLevelType w:val="multilevel"/>
    <w:tmpl w:val="C47A1C46"/>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4" w15:restartNumberingAfterBreak="0">
    <w:nsid w:val="7B3D382D"/>
    <w:multiLevelType w:val="multilevel"/>
    <w:tmpl w:val="A606DDB6"/>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5" w15:restartNumberingAfterBreak="0">
    <w:nsid w:val="7B4609E4"/>
    <w:multiLevelType w:val="multilevel"/>
    <w:tmpl w:val="31E0B4FC"/>
    <w:lvl w:ilvl="0">
      <w:start w:val="2"/>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6" w15:restartNumberingAfterBreak="0">
    <w:nsid w:val="7BB059B3"/>
    <w:multiLevelType w:val="multilevel"/>
    <w:tmpl w:val="D07A8BCE"/>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7" w15:restartNumberingAfterBreak="0">
    <w:nsid w:val="7BB50FFB"/>
    <w:multiLevelType w:val="multilevel"/>
    <w:tmpl w:val="6A5E259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8" w15:restartNumberingAfterBreak="0">
    <w:nsid w:val="7BF65E86"/>
    <w:multiLevelType w:val="multilevel"/>
    <w:tmpl w:val="F770096C"/>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09" w15:restartNumberingAfterBreak="0">
    <w:nsid w:val="7C052B92"/>
    <w:multiLevelType w:val="multilevel"/>
    <w:tmpl w:val="9C98ECB2"/>
    <w:lvl w:ilvl="0">
      <w:numFmt w:val="bullet"/>
      <w:lvlText w:val=""/>
      <w:lvlJc w:val="right"/>
      <w:pPr>
        <w:tabs>
          <w:tab w:val="num" w:pos="2010"/>
        </w:tabs>
        <w:spacing w:before="120" w:after="120"/>
        <w:ind w:left="201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0" w15:restartNumberingAfterBreak="0">
    <w:nsid w:val="7CD55C1E"/>
    <w:multiLevelType w:val="multilevel"/>
    <w:tmpl w:val="87CE51D0"/>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1" w15:restartNumberingAfterBreak="0">
    <w:nsid w:val="7D5328A9"/>
    <w:multiLevelType w:val="multilevel"/>
    <w:tmpl w:val="4732D0F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2" w15:restartNumberingAfterBreak="0">
    <w:nsid w:val="7DEB68DF"/>
    <w:multiLevelType w:val="multilevel"/>
    <w:tmpl w:val="026897A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3" w15:restartNumberingAfterBreak="0">
    <w:nsid w:val="7E0D1F8C"/>
    <w:multiLevelType w:val="multilevel"/>
    <w:tmpl w:val="F15858DE"/>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4" w15:restartNumberingAfterBreak="0">
    <w:nsid w:val="7E3336B1"/>
    <w:multiLevelType w:val="multilevel"/>
    <w:tmpl w:val="E91A4922"/>
    <w:lvl w:ilvl="0">
      <w:numFmt w:val="bullet"/>
      <w:lvlText w:val=""/>
      <w:lvlJc w:val="right"/>
      <w:pPr>
        <w:tabs>
          <w:tab w:val="num" w:pos="720"/>
        </w:tabs>
        <w:spacing w:before="360" w:after="120"/>
        <w:ind w:left="720" w:hanging="210"/>
      </w:pPr>
      <w:rPr>
        <w:rFonts w:ascii="Tahoma" w:hAnsi="Wingdings"/>
        <w:b/>
        <w:bCs/>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5" w15:restartNumberingAfterBreak="0">
    <w:nsid w:val="7E6546F1"/>
    <w:multiLevelType w:val="multilevel"/>
    <w:tmpl w:val="BD805D58"/>
    <w:lvl w:ilvl="0">
      <w:numFmt w:val="bullet"/>
      <w:lvlText w:val=""/>
      <w:lvlJc w:val="right"/>
      <w:pPr>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6" w15:restartNumberingAfterBreak="0">
    <w:nsid w:val="7E6E246B"/>
    <w:multiLevelType w:val="multilevel"/>
    <w:tmpl w:val="B1CC79B0"/>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7" w15:restartNumberingAfterBreak="0">
    <w:nsid w:val="7F3C75AE"/>
    <w:multiLevelType w:val="multilevel"/>
    <w:tmpl w:val="EE0CE3BE"/>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8" w15:restartNumberingAfterBreak="0">
    <w:nsid w:val="7F49615F"/>
    <w:multiLevelType w:val="multilevel"/>
    <w:tmpl w:val="A39AC72C"/>
    <w:lvl w:ilvl="0">
      <w:numFmt w:val="bullet"/>
      <w:lvlText w:val=""/>
      <w:lvlJc w:val="right"/>
      <w:pPr>
        <w:keepLines/>
        <w:tabs>
          <w:tab w:val="num" w:pos="1440"/>
        </w:tabs>
        <w:spacing w:before="120" w:after="120"/>
        <w:ind w:left="144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19" w15:restartNumberingAfterBreak="0">
    <w:nsid w:val="7F565A25"/>
    <w:multiLevelType w:val="multilevel"/>
    <w:tmpl w:val="ED80E662"/>
    <w:lvl w:ilvl="0">
      <w:numFmt w:val="bullet"/>
      <w:lvlText w:val=""/>
      <w:lvlJc w:val="right"/>
      <w:pPr>
        <w:tabs>
          <w:tab w:val="num" w:pos="480"/>
        </w:tabs>
        <w:spacing w:before="120" w:after="60"/>
        <w:ind w:left="480" w:hanging="210"/>
      </w:pPr>
      <w:rPr>
        <w:rFonts w:ascii="Palatino Linotype" w:hAnsi="Symbol"/>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0" w15:restartNumberingAfterBreak="0">
    <w:nsid w:val="7F6523F9"/>
    <w:multiLevelType w:val="multilevel"/>
    <w:tmpl w:val="973AFE48"/>
    <w:lvl w:ilvl="0">
      <w:start w:val="1"/>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21" w15:restartNumberingAfterBreak="0">
    <w:nsid w:val="7FA24F6B"/>
    <w:multiLevelType w:val="multilevel"/>
    <w:tmpl w:val="DDFEEAEA"/>
    <w:lvl w:ilvl="0">
      <w:start w:val="3"/>
      <w:numFmt w:val="decimal"/>
      <w:lvlText w:val="%1."/>
      <w:lvlJc w:val="right"/>
      <w:pPr>
        <w:tabs>
          <w:tab w:val="num" w:pos="1440"/>
        </w:tabs>
        <w:spacing w:after="120"/>
        <w:ind w:left="1440" w:hanging="210"/>
      </w:pPr>
      <w:rPr>
        <w:rFonts w:ascii="Palatino Linotype"/>
        <w:color w:val="000000"/>
        <w:sz w:val="28"/>
        <w:szCs w:val="2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1183503">
    <w:abstractNumId w:val="198"/>
  </w:num>
  <w:num w:numId="2" w16cid:durableId="1614052237">
    <w:abstractNumId w:val="253"/>
  </w:num>
  <w:num w:numId="3" w16cid:durableId="331228557">
    <w:abstractNumId w:val="358"/>
  </w:num>
  <w:num w:numId="4" w16cid:durableId="1010911669">
    <w:abstractNumId w:val="90"/>
  </w:num>
  <w:num w:numId="5" w16cid:durableId="1636183852">
    <w:abstractNumId w:val="396"/>
  </w:num>
  <w:num w:numId="6" w16cid:durableId="1629967415">
    <w:abstractNumId w:val="20"/>
  </w:num>
  <w:num w:numId="7" w16cid:durableId="2049135199">
    <w:abstractNumId w:val="244"/>
  </w:num>
  <w:num w:numId="8" w16cid:durableId="1116406076">
    <w:abstractNumId w:val="236"/>
  </w:num>
  <w:num w:numId="9" w16cid:durableId="452990316">
    <w:abstractNumId w:val="251"/>
  </w:num>
  <w:num w:numId="10" w16cid:durableId="2102409851">
    <w:abstractNumId w:val="82"/>
  </w:num>
  <w:num w:numId="11" w16cid:durableId="1350721084">
    <w:abstractNumId w:val="179"/>
  </w:num>
  <w:num w:numId="12" w16cid:durableId="1954361793">
    <w:abstractNumId w:val="458"/>
  </w:num>
  <w:num w:numId="13" w16cid:durableId="2060352818">
    <w:abstractNumId w:val="180"/>
  </w:num>
  <w:num w:numId="14" w16cid:durableId="1226836663">
    <w:abstractNumId w:val="462"/>
  </w:num>
  <w:num w:numId="15" w16cid:durableId="1162500645">
    <w:abstractNumId w:val="438"/>
  </w:num>
  <w:num w:numId="16" w16cid:durableId="154996718">
    <w:abstractNumId w:val="467"/>
  </w:num>
  <w:num w:numId="17" w16cid:durableId="1440443532">
    <w:abstractNumId w:val="109"/>
  </w:num>
  <w:num w:numId="18" w16cid:durableId="300817585">
    <w:abstractNumId w:val="123"/>
  </w:num>
  <w:num w:numId="19" w16cid:durableId="1460488829">
    <w:abstractNumId w:val="194"/>
  </w:num>
  <w:num w:numId="20" w16cid:durableId="1638759486">
    <w:abstractNumId w:val="216"/>
  </w:num>
  <w:num w:numId="21" w16cid:durableId="736973983">
    <w:abstractNumId w:val="238"/>
  </w:num>
  <w:num w:numId="22" w16cid:durableId="299577161">
    <w:abstractNumId w:val="446"/>
  </w:num>
  <w:num w:numId="23" w16cid:durableId="1013452532">
    <w:abstractNumId w:val="149"/>
  </w:num>
  <w:num w:numId="24" w16cid:durableId="1758673331">
    <w:abstractNumId w:val="393"/>
  </w:num>
  <w:num w:numId="25" w16cid:durableId="1359113688">
    <w:abstractNumId w:val="242"/>
  </w:num>
  <w:num w:numId="26" w16cid:durableId="1023168661">
    <w:abstractNumId w:val="402"/>
  </w:num>
  <w:num w:numId="27" w16cid:durableId="780606361">
    <w:abstractNumId w:val="456"/>
  </w:num>
  <w:num w:numId="28" w16cid:durableId="1631782654">
    <w:abstractNumId w:val="237"/>
  </w:num>
  <w:num w:numId="29" w16cid:durableId="1667592572">
    <w:abstractNumId w:val="190"/>
  </w:num>
  <w:num w:numId="30" w16cid:durableId="1597135269">
    <w:abstractNumId w:val="166"/>
  </w:num>
  <w:num w:numId="31" w16cid:durableId="1355038374">
    <w:abstractNumId w:val="381"/>
  </w:num>
  <w:num w:numId="32" w16cid:durableId="763458344">
    <w:abstractNumId w:val="171"/>
  </w:num>
  <w:num w:numId="33" w16cid:durableId="366293780">
    <w:abstractNumId w:val="183"/>
  </w:num>
  <w:num w:numId="34" w16cid:durableId="1167860295">
    <w:abstractNumId w:val="80"/>
  </w:num>
  <w:num w:numId="35" w16cid:durableId="767892311">
    <w:abstractNumId w:val="468"/>
  </w:num>
  <w:num w:numId="36" w16cid:durableId="316539957">
    <w:abstractNumId w:val="391"/>
  </w:num>
  <w:num w:numId="37" w16cid:durableId="225646142">
    <w:abstractNumId w:val="121"/>
  </w:num>
  <w:num w:numId="38" w16cid:durableId="2137066360">
    <w:abstractNumId w:val="163"/>
  </w:num>
  <w:num w:numId="39" w16cid:durableId="1029641675">
    <w:abstractNumId w:val="494"/>
  </w:num>
  <w:num w:numId="40" w16cid:durableId="1333877058">
    <w:abstractNumId w:val="46"/>
  </w:num>
  <w:num w:numId="41" w16cid:durableId="2005275825">
    <w:abstractNumId w:val="452"/>
  </w:num>
  <w:num w:numId="42" w16cid:durableId="103499994">
    <w:abstractNumId w:val="176"/>
  </w:num>
  <w:num w:numId="43" w16cid:durableId="273750936">
    <w:abstractNumId w:val="134"/>
  </w:num>
  <w:num w:numId="44" w16cid:durableId="1239439191">
    <w:abstractNumId w:val="4"/>
  </w:num>
  <w:num w:numId="45" w16cid:durableId="1944730373">
    <w:abstractNumId w:val="54"/>
  </w:num>
  <w:num w:numId="46" w16cid:durableId="2050059335">
    <w:abstractNumId w:val="225"/>
  </w:num>
  <w:num w:numId="47" w16cid:durableId="911548361">
    <w:abstractNumId w:val="516"/>
  </w:num>
  <w:num w:numId="48" w16cid:durableId="624849904">
    <w:abstractNumId w:val="27"/>
  </w:num>
  <w:num w:numId="49" w16cid:durableId="495731867">
    <w:abstractNumId w:val="100"/>
  </w:num>
  <w:num w:numId="50" w16cid:durableId="679431184">
    <w:abstractNumId w:val="420"/>
  </w:num>
  <w:num w:numId="51" w16cid:durableId="1352999090">
    <w:abstractNumId w:val="451"/>
  </w:num>
  <w:num w:numId="52" w16cid:durableId="241109699">
    <w:abstractNumId w:val="133"/>
  </w:num>
  <w:num w:numId="53" w16cid:durableId="135729503">
    <w:abstractNumId w:val="377"/>
  </w:num>
  <w:num w:numId="54" w16cid:durableId="280914528">
    <w:abstractNumId w:val="479"/>
  </w:num>
  <w:num w:numId="55" w16cid:durableId="1157721651">
    <w:abstractNumId w:val="375"/>
  </w:num>
  <w:num w:numId="56" w16cid:durableId="2016377839">
    <w:abstractNumId w:val="34"/>
  </w:num>
  <w:num w:numId="57" w16cid:durableId="1423527256">
    <w:abstractNumId w:val="199"/>
  </w:num>
  <w:num w:numId="58" w16cid:durableId="1946378669">
    <w:abstractNumId w:val="367"/>
  </w:num>
  <w:num w:numId="59" w16cid:durableId="1812749208">
    <w:abstractNumId w:val="326"/>
  </w:num>
  <w:num w:numId="60" w16cid:durableId="338505156">
    <w:abstractNumId w:val="461"/>
  </w:num>
  <w:num w:numId="61" w16cid:durableId="1964533360">
    <w:abstractNumId w:val="252"/>
  </w:num>
  <w:num w:numId="62" w16cid:durableId="617108540">
    <w:abstractNumId w:val="234"/>
  </w:num>
  <w:num w:numId="63" w16cid:durableId="1145970607">
    <w:abstractNumId w:val="453"/>
  </w:num>
  <w:num w:numId="64" w16cid:durableId="802432922">
    <w:abstractNumId w:val="96"/>
  </w:num>
  <w:num w:numId="65" w16cid:durableId="1820221177">
    <w:abstractNumId w:val="128"/>
  </w:num>
  <w:num w:numId="66" w16cid:durableId="1296788790">
    <w:abstractNumId w:val="102"/>
  </w:num>
  <w:num w:numId="67" w16cid:durableId="1912081838">
    <w:abstractNumId w:val="281"/>
  </w:num>
  <w:num w:numId="68" w16cid:durableId="1925798832">
    <w:abstractNumId w:val="298"/>
  </w:num>
  <w:num w:numId="69" w16cid:durableId="923302020">
    <w:abstractNumId w:val="483"/>
  </w:num>
  <w:num w:numId="70" w16cid:durableId="895049046">
    <w:abstractNumId w:val="88"/>
  </w:num>
  <w:num w:numId="71" w16cid:durableId="2138527739">
    <w:abstractNumId w:val="357"/>
  </w:num>
  <w:num w:numId="72" w16cid:durableId="2094232137">
    <w:abstractNumId w:val="262"/>
  </w:num>
  <w:num w:numId="73" w16cid:durableId="426658880">
    <w:abstractNumId w:val="425"/>
  </w:num>
  <w:num w:numId="74" w16cid:durableId="1973706186">
    <w:abstractNumId w:val="137"/>
  </w:num>
  <w:num w:numId="75" w16cid:durableId="1764763520">
    <w:abstractNumId w:val="43"/>
  </w:num>
  <w:num w:numId="76" w16cid:durableId="106045519">
    <w:abstractNumId w:val="248"/>
  </w:num>
  <w:num w:numId="77" w16cid:durableId="590049934">
    <w:abstractNumId w:val="474"/>
  </w:num>
  <w:num w:numId="78" w16cid:durableId="1955213850">
    <w:abstractNumId w:val="246"/>
  </w:num>
  <w:num w:numId="79" w16cid:durableId="1337344595">
    <w:abstractNumId w:val="115"/>
  </w:num>
  <w:num w:numId="80" w16cid:durableId="1038968780">
    <w:abstractNumId w:val="142"/>
  </w:num>
  <w:num w:numId="81" w16cid:durableId="1216743811">
    <w:abstractNumId w:val="385"/>
  </w:num>
  <w:num w:numId="82" w16cid:durableId="558516971">
    <w:abstractNumId w:val="112"/>
  </w:num>
  <w:num w:numId="83" w16cid:durableId="1580748467">
    <w:abstractNumId w:val="501"/>
  </w:num>
  <w:num w:numId="84" w16cid:durableId="1852986074">
    <w:abstractNumId w:val="256"/>
  </w:num>
  <w:num w:numId="85" w16cid:durableId="736320421">
    <w:abstractNumId w:val="7"/>
  </w:num>
  <w:num w:numId="86" w16cid:durableId="276255506">
    <w:abstractNumId w:val="343"/>
  </w:num>
  <w:num w:numId="87" w16cid:durableId="491221707">
    <w:abstractNumId w:val="406"/>
  </w:num>
  <w:num w:numId="88" w16cid:durableId="525749703">
    <w:abstractNumId w:val="432"/>
  </w:num>
  <w:num w:numId="89" w16cid:durableId="80031734">
    <w:abstractNumId w:val="40"/>
  </w:num>
  <w:num w:numId="90" w16cid:durableId="822307984">
    <w:abstractNumId w:val="464"/>
  </w:num>
  <w:num w:numId="91" w16cid:durableId="281301887">
    <w:abstractNumId w:val="181"/>
  </w:num>
  <w:num w:numId="92" w16cid:durableId="1673727564">
    <w:abstractNumId w:val="39"/>
  </w:num>
  <w:num w:numId="93" w16cid:durableId="419908505">
    <w:abstractNumId w:val="370"/>
  </w:num>
  <w:num w:numId="94" w16cid:durableId="1620068024">
    <w:abstractNumId w:val="388"/>
  </w:num>
  <w:num w:numId="95" w16cid:durableId="1076246796">
    <w:abstractNumId w:val="178"/>
  </w:num>
  <w:num w:numId="96" w16cid:durableId="822308442">
    <w:abstractNumId w:val="32"/>
  </w:num>
  <w:num w:numId="97" w16cid:durableId="1179276450">
    <w:abstractNumId w:val="6"/>
  </w:num>
  <w:num w:numId="98" w16cid:durableId="99298755">
    <w:abstractNumId w:val="352"/>
  </w:num>
  <w:num w:numId="99" w16cid:durableId="1406300186">
    <w:abstractNumId w:val="38"/>
  </w:num>
  <w:num w:numId="100" w16cid:durableId="1971744612">
    <w:abstractNumId w:val="309"/>
  </w:num>
  <w:num w:numId="101" w16cid:durableId="509880035">
    <w:abstractNumId w:val="351"/>
  </w:num>
  <w:num w:numId="102" w16cid:durableId="409352487">
    <w:abstractNumId w:val="500"/>
  </w:num>
  <w:num w:numId="103" w16cid:durableId="967198337">
    <w:abstractNumId w:val="386"/>
  </w:num>
  <w:num w:numId="104" w16cid:durableId="136187455">
    <w:abstractNumId w:val="271"/>
  </w:num>
  <w:num w:numId="105" w16cid:durableId="1232930708">
    <w:abstractNumId w:val="514"/>
  </w:num>
  <w:num w:numId="106" w16cid:durableId="1599483764">
    <w:abstractNumId w:val="269"/>
  </w:num>
  <w:num w:numId="107" w16cid:durableId="722675888">
    <w:abstractNumId w:val="19"/>
  </w:num>
  <w:num w:numId="108" w16cid:durableId="828909442">
    <w:abstractNumId w:val="63"/>
  </w:num>
  <w:num w:numId="109" w16cid:durableId="1327127953">
    <w:abstractNumId w:val="460"/>
  </w:num>
  <w:num w:numId="110" w16cid:durableId="1028795201">
    <w:abstractNumId w:val="308"/>
  </w:num>
  <w:num w:numId="111" w16cid:durableId="129904183">
    <w:abstractNumId w:val="285"/>
  </w:num>
  <w:num w:numId="112" w16cid:durableId="644699585">
    <w:abstractNumId w:val="280"/>
  </w:num>
  <w:num w:numId="113" w16cid:durableId="380254589">
    <w:abstractNumId w:val="145"/>
  </w:num>
  <w:num w:numId="114" w16cid:durableId="835414564">
    <w:abstractNumId w:val="444"/>
  </w:num>
  <w:num w:numId="115" w16cid:durableId="1027095552">
    <w:abstractNumId w:val="151"/>
  </w:num>
  <w:num w:numId="116" w16cid:durableId="2034332906">
    <w:abstractNumId w:val="439"/>
  </w:num>
  <w:num w:numId="117" w16cid:durableId="54009954">
    <w:abstractNumId w:val="312"/>
  </w:num>
  <w:num w:numId="118" w16cid:durableId="319575331">
    <w:abstractNumId w:val="323"/>
  </w:num>
  <w:num w:numId="119" w16cid:durableId="1795099018">
    <w:abstractNumId w:val="283"/>
  </w:num>
  <w:num w:numId="120" w16cid:durableId="608512386">
    <w:abstractNumId w:val="515"/>
  </w:num>
  <w:num w:numId="121" w16cid:durableId="720710173">
    <w:abstractNumId w:val="23"/>
  </w:num>
  <w:num w:numId="122" w16cid:durableId="1459908028">
    <w:abstractNumId w:val="172"/>
  </w:num>
  <w:num w:numId="123" w16cid:durableId="553195784">
    <w:abstractNumId w:val="510"/>
  </w:num>
  <w:num w:numId="124" w16cid:durableId="1909995591">
    <w:abstractNumId w:val="395"/>
  </w:num>
  <w:num w:numId="125" w16cid:durableId="1014571915">
    <w:abstractNumId w:val="397"/>
  </w:num>
  <w:num w:numId="126" w16cid:durableId="1229803499">
    <w:abstractNumId w:val="51"/>
  </w:num>
  <w:num w:numId="127" w16cid:durableId="1041855874">
    <w:abstractNumId w:val="374"/>
  </w:num>
  <w:num w:numId="128" w16cid:durableId="1474907671">
    <w:abstractNumId w:val="226"/>
  </w:num>
  <w:num w:numId="129" w16cid:durableId="487020067">
    <w:abstractNumId w:val="422"/>
  </w:num>
  <w:num w:numId="130" w16cid:durableId="1133518190">
    <w:abstractNumId w:val="184"/>
  </w:num>
  <w:num w:numId="131" w16cid:durableId="1077946467">
    <w:abstractNumId w:val="316"/>
  </w:num>
  <w:num w:numId="132" w16cid:durableId="149952408">
    <w:abstractNumId w:val="394"/>
  </w:num>
  <w:num w:numId="133" w16cid:durableId="1517113480">
    <w:abstractNumId w:val="255"/>
  </w:num>
  <w:num w:numId="134" w16cid:durableId="913316849">
    <w:abstractNumId w:val="348"/>
  </w:num>
  <w:num w:numId="135" w16cid:durableId="312412106">
    <w:abstractNumId w:val="417"/>
  </w:num>
  <w:num w:numId="136" w16cid:durableId="157697981">
    <w:abstractNumId w:val="317"/>
  </w:num>
  <w:num w:numId="137" w16cid:durableId="1433815588">
    <w:abstractNumId w:val="376"/>
  </w:num>
  <w:num w:numId="138" w16cid:durableId="308100499">
    <w:abstractNumId w:val="431"/>
  </w:num>
  <w:num w:numId="139" w16cid:durableId="2111967168">
    <w:abstractNumId w:val="383"/>
  </w:num>
  <w:num w:numId="140" w16cid:durableId="1944416666">
    <w:abstractNumId w:val="305"/>
  </w:num>
  <w:num w:numId="141" w16cid:durableId="1990937446">
    <w:abstractNumId w:val="360"/>
  </w:num>
  <w:num w:numId="142" w16cid:durableId="1170558128">
    <w:abstractNumId w:val="266"/>
  </w:num>
  <w:num w:numId="143" w16cid:durableId="972901820">
    <w:abstractNumId w:val="124"/>
  </w:num>
  <w:num w:numId="144" w16cid:durableId="2080322345">
    <w:abstractNumId w:val="433"/>
  </w:num>
  <w:num w:numId="145" w16cid:durableId="1765227476">
    <w:abstractNumId w:val="150"/>
  </w:num>
  <w:num w:numId="146" w16cid:durableId="1761288171">
    <w:abstractNumId w:val="330"/>
  </w:num>
  <w:num w:numId="147" w16cid:durableId="799810769">
    <w:abstractNumId w:val="498"/>
  </w:num>
  <w:num w:numId="148" w16cid:durableId="822089974">
    <w:abstractNumId w:val="106"/>
  </w:num>
  <w:num w:numId="149" w16cid:durableId="989866412">
    <w:abstractNumId w:val="148"/>
  </w:num>
  <w:num w:numId="150" w16cid:durableId="1485050986">
    <w:abstractNumId w:val="62"/>
  </w:num>
  <w:num w:numId="151" w16cid:durableId="1758478149">
    <w:abstractNumId w:val="496"/>
  </w:num>
  <w:num w:numId="152" w16cid:durableId="179467867">
    <w:abstractNumId w:val="493"/>
  </w:num>
  <w:num w:numId="153" w16cid:durableId="1464082560">
    <w:abstractNumId w:val="212"/>
  </w:num>
  <w:num w:numId="154" w16cid:durableId="2119567593">
    <w:abstractNumId w:val="222"/>
  </w:num>
  <w:num w:numId="155" w16cid:durableId="98070191">
    <w:abstractNumId w:val="267"/>
  </w:num>
  <w:num w:numId="156" w16cid:durableId="155195914">
    <w:abstractNumId w:val="228"/>
  </w:num>
  <w:num w:numId="157" w16cid:durableId="465897689">
    <w:abstractNumId w:val="416"/>
  </w:num>
  <w:num w:numId="158" w16cid:durableId="330987939">
    <w:abstractNumId w:val="506"/>
  </w:num>
  <w:num w:numId="159" w16cid:durableId="1041396078">
    <w:abstractNumId w:val="473"/>
  </w:num>
  <w:num w:numId="160" w16cid:durableId="1333677486">
    <w:abstractNumId w:val="25"/>
  </w:num>
  <w:num w:numId="161" w16cid:durableId="1200122153">
    <w:abstractNumId w:val="371"/>
  </w:num>
  <w:num w:numId="162" w16cid:durableId="687832250">
    <w:abstractNumId w:val="47"/>
  </w:num>
  <w:num w:numId="163" w16cid:durableId="977881129">
    <w:abstractNumId w:val="342"/>
  </w:num>
  <w:num w:numId="164" w16cid:durableId="438330692">
    <w:abstractNumId w:val="141"/>
  </w:num>
  <w:num w:numId="165" w16cid:durableId="611942083">
    <w:abstractNumId w:val="117"/>
  </w:num>
  <w:num w:numId="166" w16cid:durableId="1405376497">
    <w:abstractNumId w:val="104"/>
  </w:num>
  <w:num w:numId="167" w16cid:durableId="176237845">
    <w:abstractNumId w:val="349"/>
  </w:num>
  <w:num w:numId="168" w16cid:durableId="850022332">
    <w:abstractNumId w:val="192"/>
  </w:num>
  <w:num w:numId="169" w16cid:durableId="716199897">
    <w:abstractNumId w:val="126"/>
  </w:num>
  <w:num w:numId="170" w16cid:durableId="1526746985">
    <w:abstractNumId w:val="57"/>
  </w:num>
  <w:num w:numId="171" w16cid:durableId="926228722">
    <w:abstractNumId w:val="401"/>
  </w:num>
  <w:num w:numId="172" w16cid:durableId="587693452">
    <w:abstractNumId w:val="320"/>
  </w:num>
  <w:num w:numId="173" w16cid:durableId="1079864482">
    <w:abstractNumId w:val="174"/>
  </w:num>
  <w:num w:numId="174" w16cid:durableId="1106775899">
    <w:abstractNumId w:val="435"/>
  </w:num>
  <w:num w:numId="175" w16cid:durableId="1203323587">
    <w:abstractNumId w:val="488"/>
  </w:num>
  <w:num w:numId="176" w16cid:durableId="1856070684">
    <w:abstractNumId w:val="265"/>
  </w:num>
  <w:num w:numId="177" w16cid:durableId="1294754240">
    <w:abstractNumId w:val="16"/>
  </w:num>
  <w:num w:numId="178" w16cid:durableId="1158156608">
    <w:abstractNumId w:val="169"/>
  </w:num>
  <w:num w:numId="179" w16cid:durableId="49379856">
    <w:abstractNumId w:val="490"/>
  </w:num>
  <w:num w:numId="180" w16cid:durableId="398408530">
    <w:abstractNumId w:val="295"/>
  </w:num>
  <w:num w:numId="181" w16cid:durableId="2080249815">
    <w:abstractNumId w:val="220"/>
  </w:num>
  <w:num w:numId="182" w16cid:durableId="1073163136">
    <w:abstractNumId w:val="156"/>
  </w:num>
  <w:num w:numId="183" w16cid:durableId="39862129">
    <w:abstractNumId w:val="450"/>
  </w:num>
  <w:num w:numId="184" w16cid:durableId="467822472">
    <w:abstractNumId w:val="9"/>
  </w:num>
  <w:num w:numId="185" w16cid:durableId="245306706">
    <w:abstractNumId w:val="59"/>
  </w:num>
  <w:num w:numId="186" w16cid:durableId="848371250">
    <w:abstractNumId w:val="511"/>
  </w:num>
  <w:num w:numId="187" w16cid:durableId="289677450">
    <w:abstractNumId w:val="108"/>
  </w:num>
  <w:num w:numId="188" w16cid:durableId="18505326">
    <w:abstractNumId w:val="274"/>
  </w:num>
  <w:num w:numId="189" w16cid:durableId="2102411926">
    <w:abstractNumId w:val="182"/>
  </w:num>
  <w:num w:numId="190" w16cid:durableId="1051003257">
    <w:abstractNumId w:val="400"/>
  </w:num>
  <w:num w:numId="191" w16cid:durableId="336231855">
    <w:abstractNumId w:val="327"/>
  </w:num>
  <w:num w:numId="192" w16cid:durableId="27876316">
    <w:abstractNumId w:val="127"/>
  </w:num>
  <w:num w:numId="193" w16cid:durableId="1673097848">
    <w:abstractNumId w:val="476"/>
  </w:num>
  <w:num w:numId="194" w16cid:durableId="1018119888">
    <w:abstractNumId w:val="77"/>
  </w:num>
  <w:num w:numId="195" w16cid:durableId="1588617185">
    <w:abstractNumId w:val="347"/>
  </w:num>
  <w:num w:numId="196" w16cid:durableId="2058817603">
    <w:abstractNumId w:val="428"/>
  </w:num>
  <w:num w:numId="197" w16cid:durableId="428044544">
    <w:abstractNumId w:val="403"/>
  </w:num>
  <w:num w:numId="198" w16cid:durableId="1426922434">
    <w:abstractNumId w:val="185"/>
  </w:num>
  <w:num w:numId="199" w16cid:durableId="664550967">
    <w:abstractNumId w:val="507"/>
  </w:num>
  <w:num w:numId="200" w16cid:durableId="2030986451">
    <w:abstractNumId w:val="261"/>
  </w:num>
  <w:num w:numId="201" w16cid:durableId="1016006332">
    <w:abstractNumId w:val="332"/>
  </w:num>
  <w:num w:numId="202" w16cid:durableId="182594141">
    <w:abstractNumId w:val="486"/>
  </w:num>
  <w:num w:numId="203" w16cid:durableId="1782217174">
    <w:abstractNumId w:val="380"/>
  </w:num>
  <w:num w:numId="204" w16cid:durableId="1376007757">
    <w:abstractNumId w:val="144"/>
  </w:num>
  <w:num w:numId="205" w16cid:durableId="1407993237">
    <w:abstractNumId w:val="470"/>
  </w:num>
  <w:num w:numId="206" w16cid:durableId="731197908">
    <w:abstractNumId w:val="85"/>
  </w:num>
  <w:num w:numId="207" w16cid:durableId="1463959958">
    <w:abstractNumId w:val="173"/>
  </w:num>
  <w:num w:numId="208" w16cid:durableId="1319454108">
    <w:abstractNumId w:val="366"/>
  </w:num>
  <w:num w:numId="209" w16cid:durableId="683243006">
    <w:abstractNumId w:val="207"/>
  </w:num>
  <w:num w:numId="210" w16cid:durableId="1641690862">
    <w:abstractNumId w:val="73"/>
  </w:num>
  <w:num w:numId="211" w16cid:durableId="2055154744">
    <w:abstractNumId w:val="81"/>
  </w:num>
  <w:num w:numId="212" w16cid:durableId="248075914">
    <w:abstractNumId w:val="484"/>
  </w:num>
  <w:num w:numId="213" w16cid:durableId="912736272">
    <w:abstractNumId w:val="113"/>
  </w:num>
  <w:num w:numId="214" w16cid:durableId="1873228517">
    <w:abstractNumId w:val="76"/>
  </w:num>
  <w:num w:numId="215" w16cid:durableId="1076899912">
    <w:abstractNumId w:val="382"/>
  </w:num>
  <w:num w:numId="216" w16cid:durableId="95951885">
    <w:abstractNumId w:val="437"/>
  </w:num>
  <w:num w:numId="217" w16cid:durableId="1558205698">
    <w:abstractNumId w:val="91"/>
  </w:num>
  <w:num w:numId="218" w16cid:durableId="98839319">
    <w:abstractNumId w:val="282"/>
  </w:num>
  <w:num w:numId="219" w16cid:durableId="1232036917">
    <w:abstractNumId w:val="279"/>
  </w:num>
  <w:num w:numId="220" w16cid:durableId="253050552">
    <w:abstractNumId w:val="230"/>
  </w:num>
  <w:num w:numId="221" w16cid:durableId="1560632431">
    <w:abstractNumId w:val="497"/>
  </w:num>
  <w:num w:numId="222" w16cid:durableId="1523743252">
    <w:abstractNumId w:val="373"/>
  </w:num>
  <w:num w:numId="223" w16cid:durableId="854729164">
    <w:abstractNumId w:val="162"/>
  </w:num>
  <w:num w:numId="224" w16cid:durableId="1205823741">
    <w:abstractNumId w:val="74"/>
  </w:num>
  <w:num w:numId="225" w16cid:durableId="264113236">
    <w:abstractNumId w:val="447"/>
  </w:num>
  <w:num w:numId="226" w16cid:durableId="636572152">
    <w:abstractNumId w:val="215"/>
  </w:num>
  <w:num w:numId="227" w16cid:durableId="1620524040">
    <w:abstractNumId w:val="442"/>
  </w:num>
  <w:num w:numId="228" w16cid:durableId="1132212465">
    <w:abstractNumId w:val="303"/>
  </w:num>
  <w:num w:numId="229" w16cid:durableId="1003781998">
    <w:abstractNumId w:val="300"/>
  </w:num>
  <w:num w:numId="230" w16cid:durableId="1995139077">
    <w:abstractNumId w:val="65"/>
  </w:num>
  <w:num w:numId="231" w16cid:durableId="1642078347">
    <w:abstractNumId w:val="411"/>
  </w:num>
  <w:num w:numId="232" w16cid:durableId="954944091">
    <w:abstractNumId w:val="49"/>
  </w:num>
  <w:num w:numId="233" w16cid:durableId="1284966116">
    <w:abstractNumId w:val="164"/>
  </w:num>
  <w:num w:numId="234" w16cid:durableId="15691984">
    <w:abstractNumId w:val="350"/>
  </w:num>
  <w:num w:numId="235" w16cid:durableId="881332759">
    <w:abstractNumId w:val="3"/>
  </w:num>
  <w:num w:numId="236" w16cid:durableId="986936047">
    <w:abstractNumId w:val="155"/>
  </w:num>
  <w:num w:numId="237" w16cid:durableId="177040031">
    <w:abstractNumId w:val="364"/>
  </w:num>
  <w:num w:numId="238" w16cid:durableId="315064200">
    <w:abstractNumId w:val="2"/>
  </w:num>
  <w:num w:numId="239" w16cid:durableId="1390154059">
    <w:abstractNumId w:val="158"/>
  </w:num>
  <w:num w:numId="240" w16cid:durableId="257179304">
    <w:abstractNumId w:val="340"/>
  </w:num>
  <w:num w:numId="241" w16cid:durableId="2087342267">
    <w:abstractNumId w:val="407"/>
  </w:num>
  <w:num w:numId="242" w16cid:durableId="1629622158">
    <w:abstractNumId w:val="21"/>
  </w:num>
  <w:num w:numId="243" w16cid:durableId="2140099547">
    <w:abstractNumId w:val="170"/>
  </w:num>
  <w:num w:numId="244" w16cid:durableId="771706857">
    <w:abstractNumId w:val="412"/>
  </w:num>
  <w:num w:numId="245" w16cid:durableId="1491629368">
    <w:abstractNumId w:val="259"/>
  </w:num>
  <w:num w:numId="246" w16cid:durableId="946694727">
    <w:abstractNumId w:val="33"/>
  </w:num>
  <w:num w:numId="247" w16cid:durableId="1682077321">
    <w:abstractNumId w:val="29"/>
  </w:num>
  <w:num w:numId="248" w16cid:durableId="1150709896">
    <w:abstractNumId w:val="143"/>
  </w:num>
  <w:num w:numId="249" w16cid:durableId="1818567437">
    <w:abstractNumId w:val="132"/>
  </w:num>
  <w:num w:numId="250" w16cid:durableId="1661301386">
    <w:abstractNumId w:val="14"/>
  </w:num>
  <w:num w:numId="251" w16cid:durableId="1670253801">
    <w:abstractNumId w:val="86"/>
  </w:num>
  <w:num w:numId="252" w16cid:durableId="1997024990">
    <w:abstractNumId w:val="119"/>
  </w:num>
  <w:num w:numId="253" w16cid:durableId="940527749">
    <w:abstractNumId w:val="205"/>
  </w:num>
  <w:num w:numId="254" w16cid:durableId="1331257156">
    <w:abstractNumId w:val="227"/>
  </w:num>
  <w:num w:numId="255" w16cid:durableId="2083405124">
    <w:abstractNumId w:val="471"/>
  </w:num>
  <w:num w:numId="256" w16cid:durableId="638923849">
    <w:abstractNumId w:val="89"/>
  </w:num>
  <w:num w:numId="257" w16cid:durableId="401409107">
    <w:abstractNumId w:val="105"/>
  </w:num>
  <w:num w:numId="258" w16cid:durableId="403260764">
    <w:abstractNumId w:val="92"/>
  </w:num>
  <w:num w:numId="259" w16cid:durableId="360131308">
    <w:abstractNumId w:val="193"/>
  </w:num>
  <w:num w:numId="260" w16cid:durableId="1505903165">
    <w:abstractNumId w:val="214"/>
  </w:num>
  <w:num w:numId="261" w16cid:durableId="1815440670">
    <w:abstractNumId w:val="408"/>
  </w:num>
  <w:num w:numId="262" w16cid:durableId="2037383296">
    <w:abstractNumId w:val="211"/>
  </w:num>
  <w:num w:numId="263" w16cid:durableId="1709334805">
    <w:abstractNumId w:val="243"/>
  </w:num>
  <w:num w:numId="264" w16cid:durableId="602960899">
    <w:abstractNumId w:val="18"/>
  </w:num>
  <w:num w:numId="265" w16cid:durableId="1751930432">
    <w:abstractNumId w:val="399"/>
  </w:num>
  <w:num w:numId="266" w16cid:durableId="379592328">
    <w:abstractNumId w:val="219"/>
  </w:num>
  <w:num w:numId="267" w16cid:durableId="139462515">
    <w:abstractNumId w:val="365"/>
  </w:num>
  <w:num w:numId="268" w16cid:durableId="161244003">
    <w:abstractNumId w:val="499"/>
  </w:num>
  <w:num w:numId="269" w16cid:durableId="654259369">
    <w:abstractNumId w:val="354"/>
  </w:num>
  <w:num w:numId="270" w16cid:durableId="86313280">
    <w:abstractNumId w:val="53"/>
  </w:num>
  <w:num w:numId="271" w16cid:durableId="333920990">
    <w:abstractNumId w:val="5"/>
  </w:num>
  <w:num w:numId="272" w16cid:durableId="429282635">
    <w:abstractNumId w:val="414"/>
  </w:num>
  <w:num w:numId="273" w16cid:durableId="1396471210">
    <w:abstractNumId w:val="98"/>
  </w:num>
  <w:num w:numId="274" w16cid:durableId="1303924620">
    <w:abstractNumId w:val="513"/>
  </w:num>
  <w:num w:numId="275" w16cid:durableId="2020158044">
    <w:abstractNumId w:val="31"/>
  </w:num>
  <w:num w:numId="276" w16cid:durableId="1271549883">
    <w:abstractNumId w:val="138"/>
  </w:num>
  <w:num w:numId="277" w16cid:durableId="1895892745">
    <w:abstractNumId w:val="140"/>
  </w:num>
  <w:num w:numId="278" w16cid:durableId="82722961">
    <w:abstractNumId w:val="292"/>
  </w:num>
  <w:num w:numId="279" w16cid:durableId="857544717">
    <w:abstractNumId w:val="441"/>
  </w:num>
  <w:num w:numId="280" w16cid:durableId="1411539932">
    <w:abstractNumId w:val="301"/>
  </w:num>
  <w:num w:numId="281" w16cid:durableId="1038549638">
    <w:abstractNumId w:val="319"/>
  </w:num>
  <w:num w:numId="282" w16cid:durableId="280496376">
    <w:abstractNumId w:val="161"/>
  </w:num>
  <w:num w:numId="283" w16cid:durableId="1372151790">
    <w:abstractNumId w:val="139"/>
  </w:num>
  <w:num w:numId="284" w16cid:durableId="94598909">
    <w:abstractNumId w:val="392"/>
  </w:num>
  <w:num w:numId="285" w16cid:durableId="172964322">
    <w:abstractNumId w:val="363"/>
  </w:num>
  <w:num w:numId="286" w16cid:durableId="1302882446">
    <w:abstractNumId w:val="512"/>
  </w:num>
  <w:num w:numId="287" w16cid:durableId="1558123866">
    <w:abstractNumId w:val="306"/>
  </w:num>
  <w:num w:numId="288" w16cid:durableId="1660115875">
    <w:abstractNumId w:val="147"/>
  </w:num>
  <w:num w:numId="289" w16cid:durableId="1272663144">
    <w:abstractNumId w:val="440"/>
  </w:num>
  <w:num w:numId="290" w16cid:durableId="1892187834">
    <w:abstractNumId w:val="131"/>
  </w:num>
  <w:num w:numId="291" w16cid:durableId="1886984449">
    <w:abstractNumId w:val="469"/>
  </w:num>
  <w:num w:numId="292" w16cid:durableId="1733582443">
    <w:abstractNumId w:val="475"/>
  </w:num>
  <w:num w:numId="293" w16cid:durableId="2102752396">
    <w:abstractNumId w:val="129"/>
  </w:num>
  <w:num w:numId="294" w16cid:durableId="1915045486">
    <w:abstractNumId w:val="118"/>
  </w:num>
  <w:num w:numId="295" w16cid:durableId="893543044">
    <w:abstractNumId w:val="328"/>
  </w:num>
  <w:num w:numId="296" w16cid:durableId="460074659">
    <w:abstractNumId w:val="284"/>
  </w:num>
  <w:num w:numId="297" w16cid:durableId="1415740612">
    <w:abstractNumId w:val="247"/>
  </w:num>
  <w:num w:numId="298" w16cid:durableId="1361474340">
    <w:abstractNumId w:val="177"/>
  </w:num>
  <w:num w:numId="299" w16cid:durableId="2015457109">
    <w:abstractNumId w:val="122"/>
  </w:num>
  <w:num w:numId="300" w16cid:durableId="1531138184">
    <w:abstractNumId w:val="270"/>
  </w:num>
  <w:num w:numId="301" w16cid:durableId="921372844">
    <w:abstractNumId w:val="48"/>
  </w:num>
  <w:num w:numId="302" w16cid:durableId="1605458318">
    <w:abstractNumId w:val="71"/>
  </w:num>
  <w:num w:numId="303" w16cid:durableId="1415274351">
    <w:abstractNumId w:val="257"/>
  </w:num>
  <w:num w:numId="304" w16cid:durableId="1659768805">
    <w:abstractNumId w:val="67"/>
  </w:num>
  <w:num w:numId="305" w16cid:durableId="1698579265">
    <w:abstractNumId w:val="404"/>
  </w:num>
  <w:num w:numId="306" w16cid:durableId="1506750470">
    <w:abstractNumId w:val="294"/>
  </w:num>
  <w:num w:numId="307" w16cid:durableId="125514468">
    <w:abstractNumId w:val="231"/>
  </w:num>
  <w:num w:numId="308" w16cid:durableId="445000632">
    <w:abstractNumId w:val="346"/>
  </w:num>
  <w:num w:numId="309" w16cid:durableId="1513690825">
    <w:abstractNumId w:val="239"/>
  </w:num>
  <w:num w:numId="310" w16cid:durableId="1137721379">
    <w:abstractNumId w:val="87"/>
  </w:num>
  <w:num w:numId="311" w16cid:durableId="1135411374">
    <w:abstractNumId w:val="379"/>
  </w:num>
  <w:num w:numId="312" w16cid:durableId="785344197">
    <w:abstractNumId w:val="56"/>
  </w:num>
  <w:num w:numId="313" w16cid:durableId="1493333744">
    <w:abstractNumId w:val="290"/>
  </w:num>
  <w:num w:numId="314" w16cid:durableId="657273177">
    <w:abstractNumId w:val="93"/>
  </w:num>
  <w:num w:numId="315" w16cid:durableId="1492333215">
    <w:abstractNumId w:val="70"/>
  </w:num>
  <w:num w:numId="316" w16cid:durableId="1282421009">
    <w:abstractNumId w:val="22"/>
  </w:num>
  <w:num w:numId="317" w16cid:durableId="455293872">
    <w:abstractNumId w:val="443"/>
  </w:num>
  <w:num w:numId="318" w16cid:durableId="433288358">
    <w:abstractNumId w:val="42"/>
  </w:num>
  <w:num w:numId="319" w16cid:durableId="1325280634">
    <w:abstractNumId w:val="321"/>
  </w:num>
  <w:num w:numId="320" w16cid:durableId="1488472292">
    <w:abstractNumId w:val="419"/>
  </w:num>
  <w:num w:numId="321" w16cid:durableId="91976215">
    <w:abstractNumId w:val="521"/>
  </w:num>
  <w:num w:numId="322" w16cid:durableId="482166788">
    <w:abstractNumId w:val="240"/>
  </w:num>
  <w:num w:numId="323" w16cid:durableId="2078242894">
    <w:abstractNumId w:val="200"/>
  </w:num>
  <w:num w:numId="324" w16cid:durableId="144249694">
    <w:abstractNumId w:val="390"/>
  </w:num>
  <w:num w:numId="325" w16cid:durableId="1029599937">
    <w:abstractNumId w:val="78"/>
  </w:num>
  <w:num w:numId="326" w16cid:durableId="740634629">
    <w:abstractNumId w:val="116"/>
  </w:num>
  <w:num w:numId="327" w16cid:durableId="1787892672">
    <w:abstractNumId w:val="275"/>
  </w:num>
  <w:num w:numId="328" w16cid:durableId="1581254315">
    <w:abstractNumId w:val="296"/>
  </w:num>
  <w:num w:numId="329" w16cid:durableId="1833131915">
    <w:abstractNumId w:val="168"/>
  </w:num>
  <w:num w:numId="330" w16cid:durableId="822700238">
    <w:abstractNumId w:val="52"/>
  </w:num>
  <w:num w:numId="331" w16cid:durableId="1967202131">
    <w:abstractNumId w:val="72"/>
  </w:num>
  <w:num w:numId="332" w16cid:durableId="1724062171">
    <w:abstractNumId w:val="286"/>
  </w:num>
  <w:num w:numId="333" w16cid:durableId="195822844">
    <w:abstractNumId w:val="449"/>
  </w:num>
  <w:num w:numId="334" w16cid:durableId="1423720979">
    <w:abstractNumId w:val="196"/>
  </w:num>
  <w:num w:numId="335" w16cid:durableId="548222030">
    <w:abstractNumId w:val="195"/>
  </w:num>
  <w:num w:numId="336" w16cid:durableId="1281182269">
    <w:abstractNumId w:val="223"/>
  </w:num>
  <w:num w:numId="337" w16cid:durableId="1256553215">
    <w:abstractNumId w:val="125"/>
  </w:num>
  <w:num w:numId="338" w16cid:durableId="1726954595">
    <w:abstractNumId w:val="311"/>
  </w:num>
  <w:num w:numId="339" w16cid:durableId="1417021651">
    <w:abstractNumId w:val="30"/>
  </w:num>
  <w:num w:numId="340" w16cid:durableId="992561691">
    <w:abstractNumId w:val="258"/>
  </w:num>
  <w:num w:numId="341" w16cid:durableId="762803266">
    <w:abstractNumId w:val="277"/>
  </w:num>
  <w:num w:numId="342" w16cid:durableId="1232544915">
    <w:abstractNumId w:val="55"/>
  </w:num>
  <w:num w:numId="343" w16cid:durableId="1599606074">
    <w:abstractNumId w:val="165"/>
  </w:num>
  <w:num w:numId="344" w16cid:durableId="198662909">
    <w:abstractNumId w:val="418"/>
  </w:num>
  <w:num w:numId="345" w16cid:durableId="1809131747">
    <w:abstractNumId w:val="84"/>
  </w:num>
  <w:num w:numId="346" w16cid:durableId="1213998659">
    <w:abstractNumId w:val="485"/>
  </w:num>
  <w:num w:numId="347" w16cid:durableId="132064762">
    <w:abstractNumId w:val="331"/>
  </w:num>
  <w:num w:numId="348" w16cid:durableId="870846135">
    <w:abstractNumId w:val="368"/>
  </w:num>
  <w:num w:numId="349" w16cid:durableId="577054775">
    <w:abstractNumId w:val="75"/>
  </w:num>
  <w:num w:numId="350" w16cid:durableId="1954511507">
    <w:abstractNumId w:val="491"/>
  </w:num>
  <w:num w:numId="351" w16cid:durableId="1039429638">
    <w:abstractNumId w:val="136"/>
  </w:num>
  <w:num w:numId="352" w16cid:durableId="1505170982">
    <w:abstractNumId w:val="120"/>
  </w:num>
  <w:num w:numId="353" w16cid:durableId="1854762680">
    <w:abstractNumId w:val="387"/>
  </w:num>
  <w:num w:numId="354" w16cid:durableId="1485851519">
    <w:abstractNumId w:val="1"/>
  </w:num>
  <w:num w:numId="355" w16cid:durableId="2060787039">
    <w:abstractNumId w:val="94"/>
  </w:num>
  <w:num w:numId="356" w16cid:durableId="1994328861">
    <w:abstractNumId w:val="424"/>
  </w:num>
  <w:num w:numId="357" w16cid:durableId="223294658">
    <w:abstractNumId w:val="160"/>
  </w:num>
  <w:num w:numId="358" w16cid:durableId="1020352329">
    <w:abstractNumId w:val="209"/>
  </w:num>
  <w:num w:numId="359" w16cid:durableId="1302922113">
    <w:abstractNumId w:val="520"/>
  </w:num>
  <w:num w:numId="360" w16cid:durableId="318926879">
    <w:abstractNumId w:val="250"/>
  </w:num>
  <w:num w:numId="361" w16cid:durableId="496923183">
    <w:abstractNumId w:val="152"/>
  </w:num>
  <w:num w:numId="362" w16cid:durableId="1265844259">
    <w:abstractNumId w:val="310"/>
  </w:num>
  <w:num w:numId="363" w16cid:durableId="846748995">
    <w:abstractNumId w:val="508"/>
  </w:num>
  <w:num w:numId="364" w16cid:durableId="512769481">
    <w:abstractNumId w:val="24"/>
  </w:num>
  <w:num w:numId="365" w16cid:durableId="2109276888">
    <w:abstractNumId w:val="167"/>
  </w:num>
  <w:num w:numId="366" w16cid:durableId="1276868519">
    <w:abstractNumId w:val="153"/>
  </w:num>
  <w:num w:numId="367" w16cid:durableId="98649671">
    <w:abstractNumId w:val="289"/>
  </w:num>
  <w:num w:numId="368" w16cid:durableId="1314868206">
    <w:abstractNumId w:val="130"/>
  </w:num>
  <w:num w:numId="369" w16cid:durableId="818155521">
    <w:abstractNumId w:val="61"/>
  </w:num>
  <w:num w:numId="370" w16cid:durableId="928272035">
    <w:abstractNumId w:val="260"/>
  </w:num>
  <w:num w:numId="371" w16cid:durableId="202711863">
    <w:abstractNumId w:val="429"/>
  </w:num>
  <w:num w:numId="372" w16cid:durableId="587348079">
    <w:abstractNumId w:val="355"/>
  </w:num>
  <w:num w:numId="373" w16cid:durableId="807943229">
    <w:abstractNumId w:val="224"/>
  </w:num>
  <w:num w:numId="374" w16cid:durableId="693188765">
    <w:abstractNumId w:val="307"/>
  </w:num>
  <w:num w:numId="375" w16cid:durableId="570627685">
    <w:abstractNumId w:val="191"/>
  </w:num>
  <w:num w:numId="376" w16cid:durableId="1329670003">
    <w:abstractNumId w:val="201"/>
  </w:num>
  <w:num w:numId="377" w16cid:durableId="765002683">
    <w:abstractNumId w:val="413"/>
  </w:num>
  <w:num w:numId="378" w16cid:durableId="1052656665">
    <w:abstractNumId w:val="287"/>
  </w:num>
  <w:num w:numId="379" w16cid:durableId="1122111290">
    <w:abstractNumId w:val="369"/>
  </w:num>
  <w:num w:numId="380" w16cid:durableId="1627850123">
    <w:abstractNumId w:val="517"/>
  </w:num>
  <w:num w:numId="381" w16cid:durableId="1479375072">
    <w:abstractNumId w:val="372"/>
  </w:num>
  <w:num w:numId="382" w16cid:durableId="1898322626">
    <w:abstractNumId w:val="378"/>
  </w:num>
  <w:num w:numId="383" w16cid:durableId="785081265">
    <w:abstractNumId w:val="509"/>
  </w:num>
  <w:num w:numId="384" w16cid:durableId="1485245452">
    <w:abstractNumId w:val="64"/>
  </w:num>
  <w:num w:numId="385" w16cid:durableId="1258638853">
    <w:abstractNumId w:val="135"/>
  </w:num>
  <w:num w:numId="386" w16cid:durableId="1802843619">
    <w:abstractNumId w:val="263"/>
  </w:num>
  <w:num w:numId="387" w16cid:durableId="340281850">
    <w:abstractNumId w:val="208"/>
  </w:num>
  <w:num w:numId="388" w16cid:durableId="1187208464">
    <w:abstractNumId w:val="95"/>
  </w:num>
  <w:num w:numId="389" w16cid:durableId="17005996">
    <w:abstractNumId w:val="325"/>
  </w:num>
  <w:num w:numId="390" w16cid:durableId="182328674">
    <w:abstractNumId w:val="445"/>
  </w:num>
  <w:num w:numId="391" w16cid:durableId="1561599782">
    <w:abstractNumId w:val="293"/>
  </w:num>
  <w:num w:numId="392" w16cid:durableId="1050611513">
    <w:abstractNumId w:val="12"/>
  </w:num>
  <w:num w:numId="393" w16cid:durableId="855312326">
    <w:abstractNumId w:val="434"/>
  </w:num>
  <w:num w:numId="394" w16cid:durableId="1981769734">
    <w:abstractNumId w:val="17"/>
  </w:num>
  <w:num w:numId="395" w16cid:durableId="215552146">
    <w:abstractNumId w:val="188"/>
  </w:num>
  <w:num w:numId="396" w16cid:durableId="1729065404">
    <w:abstractNumId w:val="423"/>
  </w:num>
  <w:num w:numId="397" w16cid:durableId="2123575804">
    <w:abstractNumId w:val="315"/>
  </w:num>
  <w:num w:numId="398" w16cid:durableId="1243371926">
    <w:abstractNumId w:val="477"/>
  </w:num>
  <w:num w:numId="399" w16cid:durableId="577907017">
    <w:abstractNumId w:val="480"/>
  </w:num>
  <w:num w:numId="400" w16cid:durableId="228394096">
    <w:abstractNumId w:val="338"/>
  </w:num>
  <w:num w:numId="401" w16cid:durableId="2100827414">
    <w:abstractNumId w:val="175"/>
  </w:num>
  <w:num w:numId="402" w16cid:durableId="409742836">
    <w:abstractNumId w:val="204"/>
  </w:num>
  <w:num w:numId="403" w16cid:durableId="754283866">
    <w:abstractNumId w:val="448"/>
  </w:num>
  <w:num w:numId="404" w16cid:durableId="1403023112">
    <w:abstractNumId w:val="410"/>
  </w:num>
  <w:num w:numId="405" w16cid:durableId="1452357850">
    <w:abstractNumId w:val="356"/>
  </w:num>
  <w:num w:numId="406" w16cid:durableId="834611466">
    <w:abstractNumId w:val="217"/>
  </w:num>
  <w:num w:numId="407" w16cid:durableId="353457958">
    <w:abstractNumId w:val="235"/>
  </w:num>
  <w:num w:numId="408" w16cid:durableId="378823167">
    <w:abstractNumId w:val="288"/>
  </w:num>
  <w:num w:numId="409" w16cid:durableId="815952613">
    <w:abstractNumId w:val="495"/>
  </w:num>
  <w:num w:numId="410" w16cid:durableId="9963199">
    <w:abstractNumId w:val="345"/>
  </w:num>
  <w:num w:numId="411" w16cid:durableId="1981300234">
    <w:abstractNumId w:val="336"/>
  </w:num>
  <w:num w:numId="412" w16cid:durableId="1006134228">
    <w:abstractNumId w:val="146"/>
  </w:num>
  <w:num w:numId="413" w16cid:durableId="368798162">
    <w:abstractNumId w:val="405"/>
  </w:num>
  <w:num w:numId="414" w16cid:durableId="1579748038">
    <w:abstractNumId w:val="50"/>
  </w:num>
  <w:num w:numId="415" w16cid:durableId="12341343">
    <w:abstractNumId w:val="66"/>
  </w:num>
  <w:num w:numId="416" w16cid:durableId="188036331">
    <w:abstractNumId w:val="384"/>
  </w:num>
  <w:num w:numId="417" w16cid:durableId="1767725013">
    <w:abstractNumId w:val="324"/>
  </w:num>
  <w:num w:numId="418" w16cid:durableId="1515457857">
    <w:abstractNumId w:val="28"/>
  </w:num>
  <w:num w:numId="419" w16cid:durableId="949169137">
    <w:abstractNumId w:val="41"/>
  </w:num>
  <w:num w:numId="420" w16cid:durableId="1869945155">
    <w:abstractNumId w:val="210"/>
  </w:num>
  <w:num w:numId="421" w16cid:durableId="1637907840">
    <w:abstractNumId w:val="318"/>
  </w:num>
  <w:num w:numId="422" w16cid:durableId="1502348928">
    <w:abstractNumId w:val="189"/>
  </w:num>
  <w:num w:numId="423" w16cid:durableId="347685446">
    <w:abstractNumId w:val="481"/>
  </w:num>
  <w:num w:numId="424" w16cid:durableId="1027219614">
    <w:abstractNumId w:val="415"/>
  </w:num>
  <w:num w:numId="425" w16cid:durableId="225342983">
    <w:abstractNumId w:val="213"/>
  </w:num>
  <w:num w:numId="426" w16cid:durableId="1078289761">
    <w:abstractNumId w:val="83"/>
  </w:num>
  <w:num w:numId="427" w16cid:durableId="252513131">
    <w:abstractNumId w:val="186"/>
  </w:num>
  <w:num w:numId="428" w16cid:durableId="1207641128">
    <w:abstractNumId w:val="97"/>
  </w:num>
  <w:num w:numId="429" w16cid:durableId="1079447065">
    <w:abstractNumId w:val="359"/>
  </w:num>
  <w:num w:numId="430" w16cid:durableId="1973822432">
    <w:abstractNumId w:val="11"/>
  </w:num>
  <w:num w:numId="431" w16cid:durableId="231351660">
    <w:abstractNumId w:val="361"/>
  </w:num>
  <w:num w:numId="432" w16cid:durableId="1415663556">
    <w:abstractNumId w:val="313"/>
  </w:num>
  <w:num w:numId="433" w16cid:durableId="1269460756">
    <w:abstractNumId w:val="519"/>
  </w:num>
  <w:num w:numId="434" w16cid:durableId="338047029">
    <w:abstractNumId w:val="465"/>
  </w:num>
  <w:num w:numId="435" w16cid:durableId="795878831">
    <w:abstractNumId w:val="203"/>
  </w:num>
  <w:num w:numId="436" w16cid:durableId="1552303310">
    <w:abstractNumId w:val="362"/>
  </w:num>
  <w:num w:numId="437" w16cid:durableId="1481115639">
    <w:abstractNumId w:val="68"/>
  </w:num>
  <w:num w:numId="438" w16cid:durableId="917791691">
    <w:abstractNumId w:val="8"/>
  </w:num>
  <w:num w:numId="439" w16cid:durableId="880048955">
    <w:abstractNumId w:val="459"/>
  </w:num>
  <w:num w:numId="440" w16cid:durableId="1649171028">
    <w:abstractNumId w:val="398"/>
  </w:num>
  <w:num w:numId="441" w16cid:durableId="211314410">
    <w:abstractNumId w:val="254"/>
  </w:num>
  <w:num w:numId="442" w16cid:durableId="1797986465">
    <w:abstractNumId w:val="409"/>
  </w:num>
  <w:num w:numId="443" w16cid:durableId="274943454">
    <w:abstractNumId w:val="426"/>
  </w:num>
  <w:num w:numId="444" w16cid:durableId="344021794">
    <w:abstractNumId w:val="463"/>
  </w:num>
  <w:num w:numId="445" w16cid:durableId="2705470">
    <w:abstractNumId w:val="245"/>
  </w:num>
  <w:num w:numId="446" w16cid:durableId="712727544">
    <w:abstractNumId w:val="487"/>
  </w:num>
  <w:num w:numId="447" w16cid:durableId="1941453597">
    <w:abstractNumId w:val="110"/>
  </w:num>
  <w:num w:numId="448" w16cid:durableId="300308303">
    <w:abstractNumId w:val="489"/>
  </w:num>
  <w:num w:numId="449" w16cid:durableId="723024484">
    <w:abstractNumId w:val="58"/>
  </w:num>
  <w:num w:numId="450" w16cid:durableId="617032045">
    <w:abstractNumId w:val="37"/>
  </w:num>
  <w:num w:numId="451" w16cid:durableId="1646082129">
    <w:abstractNumId w:val="159"/>
  </w:num>
  <w:num w:numId="452" w16cid:durableId="1126316053">
    <w:abstractNumId w:val="333"/>
  </w:num>
  <w:num w:numId="453" w16cid:durableId="963736286">
    <w:abstractNumId w:val="492"/>
  </w:num>
  <w:num w:numId="454" w16cid:durableId="1870995535">
    <w:abstractNumId w:val="103"/>
  </w:num>
  <w:num w:numId="455" w16cid:durableId="841234998">
    <w:abstractNumId w:val="218"/>
  </w:num>
  <w:num w:numId="456" w16cid:durableId="1754400074">
    <w:abstractNumId w:val="472"/>
  </w:num>
  <w:num w:numId="457" w16cid:durableId="568197984">
    <w:abstractNumId w:val="436"/>
  </w:num>
  <w:num w:numId="458" w16cid:durableId="490020931">
    <w:abstractNumId w:val="26"/>
  </w:num>
  <w:num w:numId="459" w16cid:durableId="1331366142">
    <w:abstractNumId w:val="206"/>
  </w:num>
  <w:num w:numId="460" w16cid:durableId="661618508">
    <w:abstractNumId w:val="454"/>
  </w:num>
  <w:num w:numId="461" w16cid:durableId="1792286138">
    <w:abstractNumId w:val="229"/>
  </w:num>
  <w:num w:numId="462" w16cid:durableId="582421313">
    <w:abstractNumId w:val="457"/>
  </w:num>
  <w:num w:numId="463" w16cid:durableId="1672172149">
    <w:abstractNumId w:val="101"/>
  </w:num>
  <w:num w:numId="464" w16cid:durableId="608660663">
    <w:abstractNumId w:val="502"/>
  </w:num>
  <w:num w:numId="465" w16cid:durableId="1763913682">
    <w:abstractNumId w:val="344"/>
  </w:num>
  <w:num w:numId="466" w16cid:durableId="1286232728">
    <w:abstractNumId w:val="278"/>
  </w:num>
  <w:num w:numId="467" w16cid:durableId="898518910">
    <w:abstractNumId w:val="353"/>
  </w:num>
  <w:num w:numId="468" w16cid:durableId="1483615534">
    <w:abstractNumId w:val="304"/>
  </w:num>
  <w:num w:numId="469" w16cid:durableId="2074235244">
    <w:abstractNumId w:val="241"/>
  </w:num>
  <w:num w:numId="470" w16cid:durableId="1490515179">
    <w:abstractNumId w:val="339"/>
  </w:num>
  <w:num w:numId="471" w16cid:durableId="601373981">
    <w:abstractNumId w:val="79"/>
  </w:num>
  <w:num w:numId="472" w16cid:durableId="912663149">
    <w:abstractNumId w:val="430"/>
  </w:num>
  <w:num w:numId="473" w16cid:durableId="1514101682">
    <w:abstractNumId w:val="232"/>
  </w:num>
  <w:num w:numId="474" w16cid:durableId="1937247019">
    <w:abstractNumId w:val="233"/>
  </w:num>
  <w:num w:numId="475" w16cid:durableId="606472113">
    <w:abstractNumId w:val="329"/>
  </w:num>
  <w:num w:numId="476" w16cid:durableId="1084454766">
    <w:abstractNumId w:val="478"/>
  </w:num>
  <w:num w:numId="477" w16cid:durableId="449324097">
    <w:abstractNumId w:val="505"/>
  </w:num>
  <w:num w:numId="478" w16cid:durableId="268972207">
    <w:abstractNumId w:val="264"/>
  </w:num>
  <w:num w:numId="479" w16cid:durableId="1784374841">
    <w:abstractNumId w:val="518"/>
  </w:num>
  <w:num w:numId="480" w16cid:durableId="1920019937">
    <w:abstractNumId w:val="334"/>
  </w:num>
  <w:num w:numId="481" w16cid:durableId="1276209205">
    <w:abstractNumId w:val="0"/>
  </w:num>
  <w:num w:numId="482" w16cid:durableId="264197713">
    <w:abstractNumId w:val="221"/>
  </w:num>
  <w:num w:numId="483" w16cid:durableId="940188489">
    <w:abstractNumId w:val="466"/>
  </w:num>
  <w:num w:numId="484" w16cid:durableId="1406151698">
    <w:abstractNumId w:val="202"/>
  </w:num>
  <w:num w:numId="485" w16cid:durableId="1884247007">
    <w:abstractNumId w:val="107"/>
  </w:num>
  <w:num w:numId="486" w16cid:durableId="1265844478">
    <w:abstractNumId w:val="272"/>
  </w:num>
  <w:num w:numId="487" w16cid:durableId="395250262">
    <w:abstractNumId w:val="302"/>
  </w:num>
  <w:num w:numId="488" w16cid:durableId="842360519">
    <w:abstractNumId w:val="99"/>
  </w:num>
  <w:num w:numId="489" w16cid:durableId="898369178">
    <w:abstractNumId w:val="44"/>
  </w:num>
  <w:num w:numId="490" w16cid:durableId="1809201062">
    <w:abstractNumId w:val="13"/>
  </w:num>
  <w:num w:numId="491" w16cid:durableId="213736498">
    <w:abstractNumId w:val="249"/>
  </w:num>
  <w:num w:numId="492" w16cid:durableId="942109431">
    <w:abstractNumId w:val="455"/>
  </w:num>
  <w:num w:numId="493" w16cid:durableId="852451598">
    <w:abstractNumId w:val="157"/>
  </w:num>
  <w:num w:numId="494" w16cid:durableId="782502506">
    <w:abstractNumId w:val="36"/>
  </w:num>
  <w:num w:numId="495" w16cid:durableId="684942327">
    <w:abstractNumId w:val="154"/>
  </w:num>
  <w:num w:numId="496" w16cid:durableId="935216129">
    <w:abstractNumId w:val="276"/>
  </w:num>
  <w:num w:numId="497" w16cid:durableId="500194164">
    <w:abstractNumId w:val="268"/>
  </w:num>
  <w:num w:numId="498" w16cid:durableId="984234789">
    <w:abstractNumId w:val="427"/>
  </w:num>
  <w:num w:numId="499" w16cid:durableId="783117275">
    <w:abstractNumId w:val="322"/>
  </w:num>
  <w:num w:numId="500" w16cid:durableId="1865903185">
    <w:abstractNumId w:val="297"/>
  </w:num>
  <w:num w:numId="501" w16cid:durableId="485783696">
    <w:abstractNumId w:val="10"/>
  </w:num>
  <w:num w:numId="502" w16cid:durableId="14812077">
    <w:abstractNumId w:val="291"/>
  </w:num>
  <w:num w:numId="503" w16cid:durableId="1151559123">
    <w:abstractNumId w:val="335"/>
  </w:num>
  <w:num w:numId="504" w16cid:durableId="654456321">
    <w:abstractNumId w:val="187"/>
  </w:num>
  <w:num w:numId="505" w16cid:durableId="2075228465">
    <w:abstractNumId w:val="273"/>
  </w:num>
  <w:num w:numId="506" w16cid:durableId="669721049">
    <w:abstractNumId w:val="314"/>
  </w:num>
  <w:num w:numId="507" w16cid:durableId="1079904409">
    <w:abstractNumId w:val="503"/>
  </w:num>
  <w:num w:numId="508" w16cid:durableId="220754907">
    <w:abstractNumId w:val="504"/>
  </w:num>
  <w:num w:numId="509" w16cid:durableId="2006783894">
    <w:abstractNumId w:val="299"/>
  </w:num>
  <w:num w:numId="510" w16cid:durableId="225916165">
    <w:abstractNumId w:val="482"/>
  </w:num>
  <w:num w:numId="511" w16cid:durableId="992222650">
    <w:abstractNumId w:val="337"/>
  </w:num>
  <w:num w:numId="512" w16cid:durableId="670720374">
    <w:abstractNumId w:val="45"/>
  </w:num>
  <w:num w:numId="513" w16cid:durableId="1163820258">
    <w:abstractNumId w:val="421"/>
  </w:num>
  <w:num w:numId="514" w16cid:durableId="1203247638">
    <w:abstractNumId w:val="35"/>
  </w:num>
  <w:num w:numId="515" w16cid:durableId="1772897083">
    <w:abstractNumId w:val="389"/>
  </w:num>
  <w:num w:numId="516" w16cid:durableId="15279731">
    <w:abstractNumId w:val="111"/>
  </w:num>
  <w:num w:numId="517" w16cid:durableId="1175606371">
    <w:abstractNumId w:val="114"/>
  </w:num>
  <w:num w:numId="518" w16cid:durableId="425150945">
    <w:abstractNumId w:val="60"/>
  </w:num>
  <w:num w:numId="519" w16cid:durableId="1940986413">
    <w:abstractNumId w:val="15"/>
  </w:num>
  <w:num w:numId="520" w16cid:durableId="1401171350">
    <w:abstractNumId w:val="69"/>
  </w:num>
  <w:num w:numId="521" w16cid:durableId="121384653">
    <w:abstractNumId w:val="197"/>
  </w:num>
  <w:num w:numId="522" w16cid:durableId="869993536">
    <w:abstractNumId w:val="341"/>
  </w:num>
  <w:numIdMacAtCleanup w:val="5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mirrorMargins/>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72D8B"/>
    <w:rsid w:val="00034021"/>
    <w:rsid w:val="000D5149"/>
    <w:rsid w:val="000E5D44"/>
    <w:rsid w:val="000F5C5A"/>
    <w:rsid w:val="00226A87"/>
    <w:rsid w:val="0027565A"/>
    <w:rsid w:val="003D0CD6"/>
    <w:rsid w:val="00417FC0"/>
    <w:rsid w:val="00572794"/>
    <w:rsid w:val="00572D8B"/>
    <w:rsid w:val="00691EE4"/>
    <w:rsid w:val="008F078B"/>
    <w:rsid w:val="008F5E3F"/>
    <w:rsid w:val="009243CA"/>
    <w:rsid w:val="00926AB1"/>
    <w:rsid w:val="009C6A38"/>
    <w:rsid w:val="009F72A0"/>
    <w:rsid w:val="00C204FB"/>
    <w:rsid w:val="00C65840"/>
    <w:rsid w:val="00CF1311"/>
    <w:rsid w:val="00D151AC"/>
    <w:rsid w:val="00DD643E"/>
    <w:rsid w:val="00E42A42"/>
    <w:rsid w:val="00F678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DEE75"/>
  <w15:docId w15:val="{EA7A9940-0716-49C1-880E-9F0DA1ABA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atentStyles>
  <w:style w:type="paragraph" w:default="1" w:styleId="Normal">
    <w:name w:val="Normal"/>
    <w:qFormat/>
    <w:rsid w:val="009243CA"/>
  </w:style>
  <w:style w:type="paragraph" w:styleId="Heading1">
    <w:name w:val="heading 1"/>
    <w:qFormat/>
    <w:rsid w:val="00572D8B"/>
    <w:pPr>
      <w:outlineLvl w:val="0"/>
    </w:pPr>
  </w:style>
  <w:style w:type="paragraph" w:styleId="Heading2">
    <w:name w:val="heading 2"/>
    <w:qFormat/>
    <w:rsid w:val="00572D8B"/>
    <w:pPr>
      <w:outlineLvl w:val="1"/>
    </w:pPr>
  </w:style>
  <w:style w:type="paragraph" w:styleId="Heading3">
    <w:name w:val="heading 3"/>
    <w:qFormat/>
    <w:rsid w:val="00572D8B"/>
    <w:pPr>
      <w:outlineLvl w:val="2"/>
    </w:pPr>
  </w:style>
  <w:style w:type="paragraph" w:styleId="Heading4">
    <w:name w:val="heading 4"/>
    <w:qFormat/>
    <w:rsid w:val="00572D8B"/>
    <w:pPr>
      <w:outlineLvl w:val="3"/>
    </w:pPr>
  </w:style>
  <w:style w:type="paragraph" w:styleId="Heading5">
    <w:name w:val="heading 5"/>
    <w:qFormat/>
    <w:rsid w:val="00572D8B"/>
    <w:pPr>
      <w:outlineLvl w:val="4"/>
    </w:pPr>
  </w:style>
  <w:style w:type="paragraph" w:styleId="Heading6">
    <w:name w:val="heading 6"/>
    <w:qFormat/>
    <w:rsid w:val="00572D8B"/>
    <w:pPr>
      <w:outlineLvl w:val="5"/>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p">
    <w:name w:val="p"/>
    <w:rsid w:val="00572D8B"/>
    <w:pPr>
      <w:spacing w:before="160" w:after="240"/>
      <w:ind w:left="720"/>
    </w:pPr>
    <w:rPr>
      <w:rFonts w:ascii="Palatino Linotype" w:hAnsi="Palatino Linotype" w:cs="Palatino Linotype"/>
      <w:sz w:val="28"/>
      <w:szCs w:val="28"/>
    </w:rPr>
  </w:style>
  <w:style w:type="paragraph" w:customStyle="1" w:styleId="pAi2DocumentTitle">
    <w:name w:val="p_Ai2_DocumentTitle"/>
    <w:rsid w:val="00572D8B"/>
    <w:pPr>
      <w:spacing w:after="720"/>
      <w:jc w:val="right"/>
    </w:pPr>
    <w:rPr>
      <w:rFonts w:ascii="Tahoma" w:hAnsi="Tahoma" w:cs="Tahoma"/>
      <w:b/>
      <w:bCs/>
      <w:sz w:val="84"/>
      <w:szCs w:val="84"/>
    </w:rPr>
  </w:style>
  <w:style w:type="character" w:customStyle="1" w:styleId="br">
    <w:name w:val="br"/>
    <w:rsid w:val="00572D8B"/>
    <w:rPr>
      <w:color w:val="000000"/>
      <w:sz w:val="84"/>
      <w:szCs w:val="84"/>
    </w:rPr>
  </w:style>
  <w:style w:type="paragraph" w:customStyle="1" w:styleId="pAi2DocumentSubTitle">
    <w:name w:val="p_Ai2_DocumentSubTitle"/>
    <w:rsid w:val="00572D8B"/>
    <w:pPr>
      <w:spacing w:before="160" w:after="240"/>
      <w:jc w:val="right"/>
    </w:pPr>
    <w:rPr>
      <w:rFonts w:ascii="Tahoma" w:hAnsi="Tahoma" w:cs="Tahoma"/>
      <w:b/>
      <w:bCs/>
      <w:sz w:val="72"/>
      <w:szCs w:val="72"/>
    </w:rPr>
  </w:style>
  <w:style w:type="paragraph" w:customStyle="1" w:styleId="h3">
    <w:name w:val="h3"/>
    <w:rsid w:val="00572D8B"/>
    <w:pPr>
      <w:keepNext/>
      <w:keepLines/>
      <w:spacing w:before="240" w:after="120"/>
    </w:pPr>
    <w:rPr>
      <w:rFonts w:ascii="Tahoma" w:hAnsi="Tahoma" w:cs="Tahoma"/>
      <w:b/>
      <w:bCs/>
      <w:sz w:val="32"/>
      <w:szCs w:val="32"/>
    </w:rPr>
  </w:style>
  <w:style w:type="paragraph" w:customStyle="1" w:styleId="pAi2LegalHeader1withPageBreak">
    <w:name w:val="p_Ai2_LegalHeader1_withPageBreak"/>
    <w:rsid w:val="00572D8B"/>
    <w:pPr>
      <w:pageBreakBefore/>
      <w:spacing w:after="240"/>
    </w:pPr>
    <w:rPr>
      <w:rFonts w:ascii="Tahoma" w:hAnsi="Tahoma" w:cs="Tahoma"/>
      <w:b/>
      <w:bCs/>
      <w:sz w:val="32"/>
      <w:szCs w:val="32"/>
    </w:rPr>
  </w:style>
  <w:style w:type="character" w:customStyle="1" w:styleId="b">
    <w:name w:val="b"/>
    <w:rsid w:val="00572D8B"/>
    <w:rPr>
      <w:b/>
      <w:bCs/>
      <w:color w:val="000000"/>
      <w:sz w:val="20"/>
      <w:szCs w:val="20"/>
    </w:rPr>
  </w:style>
  <w:style w:type="paragraph" w:customStyle="1" w:styleId="pAi2LegalBody1">
    <w:name w:val="p_Ai2_LegalBody1"/>
    <w:rsid w:val="00572D8B"/>
    <w:pPr>
      <w:spacing w:before="120" w:after="120"/>
    </w:pPr>
    <w:rPr>
      <w:rFonts w:ascii="Palatino Linotype" w:hAnsi="Palatino Linotype" w:cs="Palatino Linotype"/>
    </w:rPr>
  </w:style>
  <w:style w:type="paragraph" w:customStyle="1" w:styleId="pAi2LegalHeader1">
    <w:name w:val="p_Ai2_LegalHeader1"/>
    <w:rsid w:val="00572D8B"/>
    <w:pPr>
      <w:spacing w:before="120" w:after="120"/>
    </w:pPr>
    <w:rPr>
      <w:rFonts w:ascii="Tahoma" w:hAnsi="Tahoma" w:cs="Tahoma"/>
      <w:b/>
      <w:bCs/>
      <w:sz w:val="32"/>
      <w:szCs w:val="32"/>
    </w:rPr>
  </w:style>
  <w:style w:type="paragraph" w:customStyle="1" w:styleId="h1Ai2H1withPageBreak">
    <w:name w:val="h1_Ai2_H1withPageBreak"/>
    <w:basedOn w:val="Heading1"/>
    <w:rsid w:val="00572D8B"/>
    <w:pPr>
      <w:keepNext/>
      <w:keepLines/>
      <w:pageBreakBefore/>
      <w:spacing w:after="480"/>
      <w:jc w:val="right"/>
    </w:pPr>
    <w:rPr>
      <w:rFonts w:ascii="Tahoma" w:hAnsi="Tahoma" w:cs="Tahoma"/>
      <w:b/>
      <w:bCs/>
      <w:sz w:val="56"/>
      <w:szCs w:val="56"/>
    </w:rPr>
  </w:style>
  <w:style w:type="paragraph" w:styleId="TOC1">
    <w:name w:val="toc 1"/>
    <w:rsid w:val="00572D8B"/>
    <w:pPr>
      <w:tabs>
        <w:tab w:val="right" w:pos="9770"/>
      </w:tabs>
      <w:spacing w:before="240" w:after="80"/>
      <w:ind w:left="720"/>
    </w:pPr>
    <w:rPr>
      <w:rFonts w:ascii="Tahoma" w:hAnsi="Tahoma" w:cs="Tahoma"/>
      <w:b/>
      <w:bCs/>
      <w:sz w:val="28"/>
      <w:szCs w:val="28"/>
    </w:rPr>
  </w:style>
  <w:style w:type="paragraph" w:styleId="TOC2">
    <w:name w:val="toc 2"/>
    <w:rsid w:val="00572D8B"/>
    <w:pPr>
      <w:tabs>
        <w:tab w:val="right" w:pos="9770"/>
      </w:tabs>
      <w:spacing w:after="80"/>
      <w:ind w:left="1080"/>
    </w:pPr>
    <w:rPr>
      <w:rFonts w:ascii="Palatino Linotype" w:hAnsi="Palatino Linotype" w:cs="Palatino Linotype"/>
      <w:sz w:val="28"/>
      <w:szCs w:val="28"/>
    </w:rPr>
  </w:style>
  <w:style w:type="paragraph" w:styleId="TOC3">
    <w:name w:val="toc 3"/>
    <w:rsid w:val="00572D8B"/>
    <w:pPr>
      <w:tabs>
        <w:tab w:val="right" w:pos="9770"/>
      </w:tabs>
      <w:spacing w:after="80"/>
      <w:ind w:left="1440"/>
    </w:pPr>
    <w:rPr>
      <w:rFonts w:ascii="Palatino Linotype" w:hAnsi="Palatino Linotype" w:cs="Palatino Linotype"/>
      <w:sz w:val="28"/>
      <w:szCs w:val="28"/>
    </w:rPr>
  </w:style>
  <w:style w:type="paragraph" w:styleId="TOC4">
    <w:name w:val="toc 4"/>
    <w:rsid w:val="00572D8B"/>
    <w:pPr>
      <w:tabs>
        <w:tab w:val="right" w:leader="dot" w:pos="8170"/>
      </w:tabs>
      <w:spacing w:before="160" w:after="240"/>
      <w:ind w:left="600"/>
    </w:pPr>
    <w:rPr>
      <w:rFonts w:ascii="Palatino Linotype" w:hAnsi="Palatino Linotype" w:cs="Palatino Linotype"/>
      <w:sz w:val="28"/>
      <w:szCs w:val="28"/>
    </w:rPr>
  </w:style>
  <w:style w:type="paragraph" w:styleId="TOC5">
    <w:name w:val="toc 5"/>
    <w:rsid w:val="00572D8B"/>
    <w:pPr>
      <w:tabs>
        <w:tab w:val="right" w:leader="dot" w:pos="8170"/>
      </w:tabs>
      <w:spacing w:before="160" w:after="240"/>
      <w:ind w:left="800"/>
    </w:pPr>
    <w:rPr>
      <w:rFonts w:ascii="Palatino Linotype" w:hAnsi="Palatino Linotype" w:cs="Palatino Linotype"/>
      <w:sz w:val="28"/>
      <w:szCs w:val="28"/>
    </w:rPr>
  </w:style>
  <w:style w:type="paragraph" w:styleId="TOC6">
    <w:name w:val="toc 6"/>
    <w:rsid w:val="00572D8B"/>
    <w:pPr>
      <w:tabs>
        <w:tab w:val="right" w:leader="dot" w:pos="8170"/>
      </w:tabs>
      <w:spacing w:before="160" w:after="240"/>
      <w:ind w:left="1000"/>
    </w:pPr>
    <w:rPr>
      <w:rFonts w:ascii="Palatino Linotype" w:hAnsi="Palatino Linotype" w:cs="Palatino Linotype"/>
      <w:sz w:val="28"/>
      <w:szCs w:val="28"/>
    </w:rPr>
  </w:style>
  <w:style w:type="paragraph" w:styleId="TOC7">
    <w:name w:val="toc 7"/>
    <w:rsid w:val="00572D8B"/>
    <w:pPr>
      <w:tabs>
        <w:tab w:val="right" w:leader="dot" w:pos="8170"/>
      </w:tabs>
      <w:spacing w:before="160" w:after="240"/>
      <w:ind w:left="1200"/>
    </w:pPr>
    <w:rPr>
      <w:rFonts w:ascii="Palatino Linotype" w:hAnsi="Palatino Linotype" w:cs="Palatino Linotype"/>
      <w:sz w:val="28"/>
      <w:szCs w:val="28"/>
    </w:rPr>
  </w:style>
  <w:style w:type="paragraph" w:styleId="TOC8">
    <w:name w:val="toc 8"/>
    <w:rsid w:val="00572D8B"/>
    <w:pPr>
      <w:tabs>
        <w:tab w:val="right" w:leader="dot" w:pos="8170"/>
      </w:tabs>
      <w:spacing w:before="160" w:after="240"/>
      <w:ind w:left="1400"/>
    </w:pPr>
    <w:rPr>
      <w:rFonts w:ascii="Palatino Linotype" w:hAnsi="Palatino Linotype" w:cs="Palatino Linotype"/>
      <w:sz w:val="28"/>
      <w:szCs w:val="28"/>
    </w:rPr>
  </w:style>
  <w:style w:type="paragraph" w:styleId="TOC9">
    <w:name w:val="toc 9"/>
    <w:rsid w:val="00572D8B"/>
    <w:pPr>
      <w:tabs>
        <w:tab w:val="right" w:leader="dot" w:pos="8170"/>
      </w:tabs>
      <w:spacing w:before="160" w:after="240"/>
      <w:ind w:left="1600"/>
    </w:pPr>
    <w:rPr>
      <w:rFonts w:ascii="Palatino Linotype" w:hAnsi="Palatino Linotype" w:cs="Palatino Linotype"/>
      <w:sz w:val="28"/>
      <w:szCs w:val="28"/>
    </w:rPr>
  </w:style>
  <w:style w:type="paragraph" w:customStyle="1" w:styleId="pAi2PageHeaderLeft">
    <w:name w:val="p_Ai2_PageHeaderLeft"/>
    <w:rsid w:val="00572D8B"/>
    <w:rPr>
      <w:rFonts w:ascii="Century Gothic" w:hAnsi="Century Gothic" w:cs="Century Gothic"/>
      <w:sz w:val="28"/>
      <w:szCs w:val="28"/>
    </w:rPr>
  </w:style>
  <w:style w:type="character" w:customStyle="1" w:styleId="variable">
    <w:name w:val="variable"/>
    <w:rsid w:val="00572D8B"/>
    <w:rPr>
      <w:rFonts w:ascii="Century Gothic" w:hAnsi="Century Gothic" w:cs="Century Gothic"/>
      <w:color w:val="000000"/>
      <w:sz w:val="28"/>
      <w:szCs w:val="28"/>
    </w:rPr>
  </w:style>
  <w:style w:type="paragraph" w:customStyle="1" w:styleId="pAi2PageHeaderRight">
    <w:name w:val="p_Ai2_PageHeaderRight"/>
    <w:rsid w:val="00572D8B"/>
    <w:pPr>
      <w:jc w:val="right"/>
    </w:pPr>
    <w:rPr>
      <w:rFonts w:ascii="Century Gothic" w:hAnsi="Century Gothic" w:cs="Century Gothic"/>
      <w:sz w:val="28"/>
      <w:szCs w:val="28"/>
    </w:rPr>
  </w:style>
  <w:style w:type="character" w:customStyle="1" w:styleId="variable1">
    <w:name w:val="variable_1"/>
    <w:rsid w:val="00572D8B"/>
    <w:rPr>
      <w:color w:val="000000"/>
      <w:sz w:val="28"/>
      <w:szCs w:val="28"/>
    </w:rPr>
  </w:style>
  <w:style w:type="paragraph" w:customStyle="1" w:styleId="h6">
    <w:name w:val="h6"/>
    <w:rsid w:val="00572D8B"/>
    <w:pPr>
      <w:keepNext/>
      <w:keepLines/>
      <w:pageBreakBefore/>
      <w:spacing w:after="200"/>
      <w:ind w:left="720"/>
      <w:jc w:val="right"/>
    </w:pPr>
    <w:rPr>
      <w:rFonts w:ascii="Century Gothic" w:hAnsi="Century Gothic" w:cs="Century Gothic"/>
      <w:sz w:val="40"/>
      <w:szCs w:val="40"/>
    </w:rPr>
  </w:style>
  <w:style w:type="paragraph" w:customStyle="1" w:styleId="h1">
    <w:name w:val="h1"/>
    <w:basedOn w:val="Heading1"/>
    <w:rsid w:val="00572D8B"/>
    <w:pPr>
      <w:keepNext/>
      <w:keepLines/>
      <w:spacing w:after="480"/>
      <w:jc w:val="right"/>
    </w:pPr>
    <w:rPr>
      <w:rFonts w:ascii="Tahoma" w:hAnsi="Tahoma" w:cs="Tahoma"/>
      <w:b/>
      <w:bCs/>
      <w:sz w:val="56"/>
      <w:szCs w:val="56"/>
    </w:rPr>
  </w:style>
  <w:style w:type="paragraph" w:customStyle="1" w:styleId="pAi2Image">
    <w:name w:val="p_Ai2_Image"/>
    <w:rsid w:val="00572D8B"/>
    <w:pPr>
      <w:spacing w:before="480" w:after="200"/>
      <w:ind w:left="720"/>
      <w:jc w:val="center"/>
    </w:pPr>
    <w:rPr>
      <w:rFonts w:ascii="Verdana" w:hAnsi="Verdana" w:cs="Verdana"/>
    </w:rPr>
  </w:style>
  <w:style w:type="character" w:customStyle="1" w:styleId="i">
    <w:name w:val="i"/>
    <w:rsid w:val="00572D8B"/>
    <w:rPr>
      <w:i/>
      <w:iCs/>
      <w:color w:val="000000"/>
      <w:sz w:val="28"/>
      <w:szCs w:val="28"/>
    </w:rPr>
  </w:style>
  <w:style w:type="paragraph" w:customStyle="1" w:styleId="liAi2Bullet1">
    <w:name w:val="li_Ai2_Bullet1"/>
    <w:rsid w:val="00572D8B"/>
    <w:pPr>
      <w:keepLines/>
      <w:spacing w:before="120" w:after="120"/>
      <w:ind w:left="1440"/>
    </w:pPr>
    <w:rPr>
      <w:rFonts w:ascii="Palatino Linotype" w:hAnsi="Palatino Linotype" w:cs="Palatino Linotype"/>
      <w:sz w:val="28"/>
      <w:szCs w:val="28"/>
    </w:rPr>
  </w:style>
  <w:style w:type="character" w:customStyle="1" w:styleId="b1">
    <w:name w:val="b_1"/>
    <w:rsid w:val="00572D8B"/>
    <w:rPr>
      <w:b/>
      <w:bCs/>
      <w:color w:val="000000"/>
      <w:sz w:val="28"/>
      <w:szCs w:val="28"/>
    </w:rPr>
  </w:style>
  <w:style w:type="paragraph" w:customStyle="1" w:styleId="h2">
    <w:name w:val="h2"/>
    <w:basedOn w:val="Heading2"/>
    <w:rsid w:val="00572D8B"/>
    <w:pPr>
      <w:keepNext/>
      <w:keepLines/>
      <w:pageBreakBefore/>
      <w:pBdr>
        <w:bottom w:val="single" w:sz="0" w:space="0" w:color="auto"/>
      </w:pBdr>
      <w:spacing w:after="360"/>
    </w:pPr>
    <w:rPr>
      <w:rFonts w:ascii="Tahoma" w:hAnsi="Tahoma" w:cs="Tahoma"/>
      <w:b/>
      <w:bCs/>
      <w:sz w:val="40"/>
      <w:szCs w:val="40"/>
    </w:rPr>
  </w:style>
  <w:style w:type="paragraph" w:customStyle="1" w:styleId="pAi2ImageCaption">
    <w:name w:val="p_Ai2_ImageCaption"/>
    <w:rsid w:val="00572D8B"/>
    <w:pPr>
      <w:spacing w:before="120" w:after="360"/>
      <w:ind w:left="720"/>
      <w:jc w:val="center"/>
    </w:pPr>
    <w:rPr>
      <w:rFonts w:ascii="Palatino Linotype" w:hAnsi="Palatino Linotype" w:cs="Palatino Linotype"/>
      <w:i/>
      <w:iCs/>
      <w:sz w:val="28"/>
      <w:szCs w:val="28"/>
    </w:rPr>
  </w:style>
  <w:style w:type="paragraph" w:customStyle="1" w:styleId="liAi2StepHeader">
    <w:name w:val="li_Ai2_StepHeader"/>
    <w:rsid w:val="00572D8B"/>
    <w:pPr>
      <w:spacing w:before="360" w:after="120"/>
      <w:ind w:left="720"/>
    </w:pPr>
    <w:rPr>
      <w:rFonts w:ascii="Tahoma" w:hAnsi="Tahoma" w:cs="Tahoma"/>
      <w:b/>
      <w:bCs/>
      <w:sz w:val="28"/>
      <w:szCs w:val="28"/>
    </w:rPr>
  </w:style>
  <w:style w:type="paragraph" w:customStyle="1" w:styleId="pAi2StepParagraph">
    <w:name w:val="p_Ai2_StepParagraph"/>
    <w:rsid w:val="00572D8B"/>
    <w:pPr>
      <w:spacing w:after="120"/>
      <w:ind w:left="1007"/>
    </w:pPr>
    <w:rPr>
      <w:rFonts w:ascii="Palatino Linotype" w:hAnsi="Palatino Linotype" w:cs="Palatino Linotype"/>
      <w:sz w:val="28"/>
      <w:szCs w:val="28"/>
    </w:rPr>
  </w:style>
  <w:style w:type="paragraph" w:customStyle="1" w:styleId="pAi2Note">
    <w:name w:val="p_Ai2_Note"/>
    <w:rsid w:val="00572D8B"/>
    <w:pPr>
      <w:spacing w:before="120" w:after="240"/>
      <w:ind w:left="720"/>
    </w:pPr>
    <w:rPr>
      <w:rFonts w:ascii="Palatino Linotype" w:hAnsi="Palatino Linotype" w:cs="Palatino Linotype"/>
      <w:sz w:val="28"/>
      <w:szCs w:val="28"/>
    </w:rPr>
  </w:style>
  <w:style w:type="paragraph" w:customStyle="1" w:styleId="pAi2StepComment">
    <w:name w:val="p_Ai2_StepComment"/>
    <w:rsid w:val="00572D8B"/>
    <w:pPr>
      <w:spacing w:before="200" w:after="200"/>
      <w:ind w:left="1728"/>
    </w:pPr>
    <w:rPr>
      <w:rFonts w:ascii="Palatino Linotype" w:hAnsi="Palatino Linotype" w:cs="Palatino Linotype"/>
      <w:i/>
      <w:iCs/>
      <w:sz w:val="28"/>
      <w:szCs w:val="28"/>
    </w:rPr>
  </w:style>
  <w:style w:type="paragraph" w:customStyle="1" w:styleId="html">
    <w:name w:val="html"/>
    <w:rsid w:val="00572D8B"/>
    <w:rPr>
      <w:sz w:val="24"/>
      <w:szCs w:val="24"/>
    </w:rPr>
  </w:style>
  <w:style w:type="paragraph" w:customStyle="1" w:styleId="body">
    <w:name w:val="body"/>
    <w:rsid w:val="00572D8B"/>
    <w:pPr>
      <w:spacing w:line="0" w:lineRule="atLeast"/>
    </w:pPr>
    <w:rPr>
      <w:sz w:val="24"/>
      <w:szCs w:val="24"/>
    </w:rPr>
  </w:style>
  <w:style w:type="paragraph" w:customStyle="1" w:styleId="ul">
    <w:name w:val="ul"/>
    <w:rsid w:val="00572D8B"/>
    <w:pPr>
      <w:spacing w:before="180" w:after="180"/>
    </w:pPr>
    <w:rPr>
      <w:rFonts w:ascii="Verdana" w:hAnsi="Verdana" w:cs="Verdana"/>
    </w:rPr>
  </w:style>
  <w:style w:type="paragraph" w:customStyle="1" w:styleId="liAi2StepNumber1">
    <w:name w:val="li_Ai2_StepNumber1"/>
    <w:rsid w:val="00572D8B"/>
    <w:pPr>
      <w:spacing w:after="120"/>
      <w:ind w:left="1440"/>
    </w:pPr>
    <w:rPr>
      <w:rFonts w:ascii="Palatino Linotype" w:hAnsi="Palatino Linotype" w:cs="Palatino Linotype"/>
      <w:sz w:val="28"/>
      <w:szCs w:val="28"/>
    </w:rPr>
  </w:style>
  <w:style w:type="character" w:customStyle="1" w:styleId="spanAi2SpanNote">
    <w:name w:val="span_Ai2_Span_Note"/>
    <w:rsid w:val="00572D8B"/>
    <w:rPr>
      <w:b/>
      <w:bCs/>
      <w:i/>
      <w:iCs/>
      <w:color w:val="000000"/>
      <w:sz w:val="28"/>
      <w:szCs w:val="28"/>
    </w:rPr>
  </w:style>
  <w:style w:type="paragraph" w:customStyle="1" w:styleId="liAi2StepBullet1">
    <w:name w:val="li_Ai2_StepBullet1"/>
    <w:rsid w:val="00572D8B"/>
    <w:pPr>
      <w:spacing w:before="120" w:after="120"/>
      <w:ind w:left="1440"/>
    </w:pPr>
    <w:rPr>
      <w:rFonts w:ascii="Palatino Linotype" w:hAnsi="Palatino Linotype" w:cs="Palatino Linotype"/>
      <w:sz w:val="28"/>
      <w:szCs w:val="28"/>
    </w:rPr>
  </w:style>
  <w:style w:type="paragraph" w:customStyle="1" w:styleId="pAi2Bullet1Paragraph">
    <w:name w:val="p_Ai2_Bullet1Paragraph"/>
    <w:rsid w:val="00572D8B"/>
    <w:pPr>
      <w:spacing w:before="240" w:after="240"/>
      <w:ind w:left="1440"/>
    </w:pPr>
    <w:rPr>
      <w:rFonts w:ascii="Palatino Linotype" w:hAnsi="Palatino Linotype" w:cs="Palatino Linotype"/>
      <w:sz w:val="28"/>
      <w:szCs w:val="28"/>
    </w:rPr>
  </w:style>
  <w:style w:type="paragraph" w:customStyle="1" w:styleId="pAi2Note2">
    <w:name w:val="p_Ai2_Note2"/>
    <w:rsid w:val="00572D8B"/>
    <w:pPr>
      <w:spacing w:before="240" w:after="240"/>
      <w:ind w:left="1440"/>
    </w:pPr>
    <w:rPr>
      <w:rFonts w:ascii="Palatino Linotype" w:hAnsi="Palatino Linotype" w:cs="Palatino Linotype"/>
      <w:sz w:val="28"/>
      <w:szCs w:val="28"/>
    </w:rPr>
  </w:style>
  <w:style w:type="paragraph" w:customStyle="1" w:styleId="pAi2StepNumber1Note">
    <w:name w:val="p_Ai2_StepNumber1Note"/>
    <w:rsid w:val="00572D8B"/>
    <w:pPr>
      <w:spacing w:before="240" w:after="240"/>
      <w:ind w:left="1440"/>
    </w:pPr>
    <w:rPr>
      <w:rFonts w:ascii="Palatino Linotype" w:hAnsi="Palatino Linotype" w:cs="Palatino Linotype"/>
      <w:sz w:val="28"/>
      <w:szCs w:val="28"/>
    </w:rPr>
  </w:style>
  <w:style w:type="paragraph" w:customStyle="1" w:styleId="tdAi2TableColumnHeader">
    <w:name w:val="td_Ai2_TableColumnHeader"/>
    <w:rsid w:val="00572D8B"/>
    <w:rPr>
      <w:rFonts w:ascii="Tahoma" w:hAnsi="Tahoma" w:cs="Tahoma"/>
      <w:b/>
      <w:bCs/>
      <w:color w:val="FFFFFF"/>
      <w:sz w:val="28"/>
      <w:szCs w:val="28"/>
    </w:rPr>
  </w:style>
  <w:style w:type="paragraph" w:customStyle="1" w:styleId="tdAi2TableSection1">
    <w:name w:val="td_Ai2_TableSection1"/>
    <w:rsid w:val="00572D8B"/>
    <w:rPr>
      <w:rFonts w:ascii="Palatino Linotype" w:hAnsi="Palatino Linotype" w:cs="Palatino Linotype"/>
      <w:b/>
      <w:bCs/>
      <w:i/>
      <w:iCs/>
      <w:sz w:val="28"/>
      <w:szCs w:val="28"/>
    </w:rPr>
  </w:style>
  <w:style w:type="paragraph" w:customStyle="1" w:styleId="pAi2TableBody1">
    <w:name w:val="p_Ai2_TableBody1"/>
    <w:rsid w:val="00572D8B"/>
    <w:pPr>
      <w:spacing w:before="60" w:after="60"/>
    </w:pPr>
    <w:rPr>
      <w:rFonts w:ascii="Palatino Linotype" w:hAnsi="Palatino Linotype" w:cs="Palatino Linotype"/>
      <w:sz w:val="28"/>
      <w:szCs w:val="28"/>
    </w:rPr>
  </w:style>
  <w:style w:type="paragraph" w:customStyle="1" w:styleId="pAi2TableBody2">
    <w:name w:val="p_Ai2_TableBody2"/>
    <w:rsid w:val="00572D8B"/>
    <w:pPr>
      <w:spacing w:before="60" w:after="60"/>
      <w:ind w:left="360"/>
    </w:pPr>
    <w:rPr>
      <w:rFonts w:ascii="Palatino Linotype" w:hAnsi="Palatino Linotype" w:cs="Palatino Linotype"/>
      <w:sz w:val="28"/>
      <w:szCs w:val="28"/>
    </w:rPr>
  </w:style>
  <w:style w:type="paragraph" w:customStyle="1" w:styleId="pAi2Bullet1Note">
    <w:name w:val="p_Ai2_Bullet1Note"/>
    <w:rsid w:val="00572D8B"/>
    <w:pPr>
      <w:spacing w:before="240" w:after="240"/>
      <w:ind w:left="1440"/>
    </w:pPr>
    <w:rPr>
      <w:rFonts w:ascii="Palatino Linotype" w:hAnsi="Palatino Linotype" w:cs="Palatino Linotype"/>
      <w:sz w:val="28"/>
      <w:szCs w:val="28"/>
    </w:rPr>
  </w:style>
  <w:style w:type="paragraph" w:customStyle="1" w:styleId="pAi2KeyboardShortcutsDescription">
    <w:name w:val="p_Ai2_KeyboardShortcutsDescription"/>
    <w:rsid w:val="00572D8B"/>
    <w:pPr>
      <w:spacing w:before="180" w:after="180"/>
    </w:pPr>
    <w:rPr>
      <w:rFonts w:ascii="Palatino Linotype" w:hAnsi="Palatino Linotype" w:cs="Palatino Linotype"/>
      <w:sz w:val="28"/>
      <w:szCs w:val="28"/>
    </w:rPr>
  </w:style>
  <w:style w:type="paragraph" w:customStyle="1" w:styleId="pAi2Space8pt">
    <w:name w:val="p_Ai2_Space8pt"/>
    <w:rsid w:val="00572D8B"/>
    <w:pPr>
      <w:ind w:left="720"/>
    </w:pPr>
    <w:rPr>
      <w:rFonts w:ascii="Palatino Linotype" w:hAnsi="Palatino Linotype" w:cs="Palatino Linotype"/>
      <w:sz w:val="16"/>
      <w:szCs w:val="16"/>
    </w:rPr>
  </w:style>
  <w:style w:type="paragraph" w:customStyle="1" w:styleId="tdAi2TableBody2">
    <w:name w:val="td_Ai2_TableBody2"/>
    <w:rsid w:val="00572D8B"/>
    <w:rPr>
      <w:rFonts w:ascii="Palatino Linotype" w:hAnsi="Palatino Linotype" w:cs="Palatino Linotype"/>
      <w:sz w:val="28"/>
      <w:szCs w:val="28"/>
    </w:rPr>
  </w:style>
  <w:style w:type="paragraph" w:customStyle="1" w:styleId="tdAi2TableBody1">
    <w:name w:val="td_Ai2_TableBody1"/>
    <w:rsid w:val="00572D8B"/>
    <w:rPr>
      <w:rFonts w:ascii="Palatino Linotype" w:hAnsi="Palatino Linotype" w:cs="Palatino Linotype"/>
      <w:sz w:val="28"/>
      <w:szCs w:val="28"/>
    </w:rPr>
  </w:style>
  <w:style w:type="paragraph" w:customStyle="1" w:styleId="liAi2StepNumber1Bullet1">
    <w:name w:val="li_Ai2_StepNumber1_Bullet1"/>
    <w:rsid w:val="00572D8B"/>
    <w:pPr>
      <w:spacing w:before="120" w:after="120"/>
      <w:ind w:left="2015"/>
    </w:pPr>
    <w:rPr>
      <w:rFonts w:ascii="Palatino Linotype" w:hAnsi="Palatino Linotype" w:cs="Palatino Linotype"/>
      <w:sz w:val="28"/>
      <w:szCs w:val="28"/>
    </w:rPr>
  </w:style>
  <w:style w:type="paragraph" w:customStyle="1" w:styleId="h3Ai2KeyboardShortcuts">
    <w:name w:val="h3_Ai2_KeyboardShortcuts"/>
    <w:rsid w:val="00572D8B"/>
    <w:pPr>
      <w:keepNext/>
      <w:keepLines/>
      <w:spacing w:before="240" w:after="240"/>
    </w:pPr>
    <w:rPr>
      <w:rFonts w:ascii="Tahoma" w:hAnsi="Tahoma" w:cs="Tahoma"/>
      <w:b/>
      <w:bCs/>
      <w:sz w:val="32"/>
      <w:szCs w:val="32"/>
    </w:rPr>
  </w:style>
  <w:style w:type="paragraph" w:customStyle="1" w:styleId="liAi2StepBullet2">
    <w:name w:val="li_Ai2_StepBullet2"/>
    <w:rsid w:val="00572D8B"/>
    <w:pPr>
      <w:spacing w:before="120" w:after="120"/>
      <w:ind w:left="2304"/>
    </w:pPr>
    <w:rPr>
      <w:rFonts w:ascii="Palatino Linotype" w:hAnsi="Palatino Linotype" w:cs="Palatino Linotype"/>
      <w:sz w:val="28"/>
      <w:szCs w:val="28"/>
    </w:rPr>
  </w:style>
  <w:style w:type="paragraph" w:customStyle="1" w:styleId="liAi2TableBullet1">
    <w:name w:val="li_Ai2_TableBullet1"/>
    <w:rsid w:val="00572D8B"/>
    <w:pPr>
      <w:spacing w:before="120" w:after="60"/>
      <w:ind w:left="480"/>
    </w:pPr>
    <w:rPr>
      <w:rFonts w:ascii="Palatino Linotype" w:hAnsi="Palatino Linotype" w:cs="Palatino Linotype"/>
      <w:sz w:val="28"/>
      <w:szCs w:val="28"/>
    </w:rPr>
  </w:style>
  <w:style w:type="paragraph" w:customStyle="1" w:styleId="ol">
    <w:name w:val="ol"/>
    <w:rsid w:val="00572D8B"/>
    <w:rPr>
      <w:rFonts w:ascii="Verdana" w:hAnsi="Verdana" w:cs="Verdana"/>
    </w:rPr>
  </w:style>
  <w:style w:type="paragraph" w:customStyle="1" w:styleId="tdAi2TableSection2">
    <w:name w:val="td_Ai2_TableSection2"/>
    <w:rsid w:val="00572D8B"/>
    <w:rPr>
      <w:rFonts w:ascii="Palatino Linotype" w:hAnsi="Palatino Linotype" w:cs="Palatino Linotype"/>
      <w:b/>
      <w:bCs/>
      <w:i/>
      <w:iCs/>
      <w:sz w:val="28"/>
      <w:szCs w:val="28"/>
    </w:rPr>
  </w:style>
  <w:style w:type="paragraph" w:customStyle="1" w:styleId="pAi2TableBody3">
    <w:name w:val="p_Ai2_TableBody3"/>
    <w:rsid w:val="00572D8B"/>
    <w:pPr>
      <w:spacing w:before="60" w:after="120"/>
      <w:ind w:left="720"/>
    </w:pPr>
    <w:rPr>
      <w:rFonts w:ascii="Palatino Linotype" w:hAnsi="Palatino Linotype" w:cs="Palatino Linotype"/>
      <w:sz w:val="28"/>
      <w:szCs w:val="28"/>
    </w:rPr>
  </w:style>
  <w:style w:type="paragraph" w:customStyle="1" w:styleId="pAi2StepNumber1Paragraph">
    <w:name w:val="p_Ai2_StepNumber1Paragraph"/>
    <w:rsid w:val="00572D8B"/>
    <w:pPr>
      <w:spacing w:before="120" w:after="120"/>
      <w:ind w:left="1440"/>
    </w:pPr>
    <w:rPr>
      <w:rFonts w:ascii="Palatino Linotype" w:hAnsi="Palatino Linotype" w:cs="Palatino Linotype"/>
      <w:sz w:val="28"/>
      <w:szCs w:val="28"/>
    </w:rPr>
  </w:style>
  <w:style w:type="paragraph" w:customStyle="1" w:styleId="tdAi2TableNoBorders">
    <w:name w:val="td_Ai2_TableNoBorders"/>
    <w:rsid w:val="00572D8B"/>
    <w:rPr>
      <w:rFonts w:ascii="Palatino Linotype" w:hAnsi="Palatino Linotype" w:cs="Palatino Linotype"/>
      <w:sz w:val="28"/>
      <w:szCs w:val="28"/>
    </w:rPr>
  </w:style>
  <w:style w:type="paragraph" w:customStyle="1" w:styleId="tdAi2TableNoBorders1">
    <w:name w:val="td_Ai2_TableNoBorders_1"/>
    <w:rsid w:val="00572D8B"/>
    <w:pPr>
      <w:jc w:val="center"/>
    </w:pPr>
    <w:rPr>
      <w:rFonts w:ascii="Palatino Linotype" w:hAnsi="Palatino Linotype" w:cs="Palatino Linotype"/>
      <w:sz w:val="28"/>
      <w:szCs w:val="28"/>
    </w:rPr>
  </w:style>
  <w:style w:type="paragraph" w:customStyle="1" w:styleId="tdBody1">
    <w:name w:val="td_Body1"/>
    <w:rsid w:val="00572D8B"/>
    <w:rPr>
      <w:rFonts w:ascii="Verdana" w:hAnsi="Verdana" w:cs="Verdana"/>
    </w:rPr>
  </w:style>
  <w:style w:type="paragraph" w:customStyle="1" w:styleId="liAi2Bullet2">
    <w:name w:val="li_Ai2_Bullet2"/>
    <w:rsid w:val="00572D8B"/>
    <w:pPr>
      <w:keepLines/>
      <w:spacing w:before="60" w:after="60"/>
      <w:ind w:left="2015"/>
    </w:pPr>
    <w:rPr>
      <w:rFonts w:ascii="Palatino Linotype" w:hAnsi="Palatino Linotype" w:cs="Palatino Linotype"/>
      <w:sz w:val="28"/>
      <w:szCs w:val="28"/>
    </w:rPr>
  </w:style>
  <w:style w:type="paragraph" w:styleId="IndexHeading">
    <w:name w:val="index heading"/>
    <w:rsid w:val="00572D8B"/>
    <w:pPr>
      <w:keepNext/>
      <w:spacing w:before="400" w:after="200"/>
    </w:pPr>
    <w:rPr>
      <w:rFonts w:ascii="Palatino Linotype" w:hAnsi="Palatino Linotype" w:cs="Palatino Linotype"/>
      <w:b/>
      <w:bCs/>
      <w:sz w:val="28"/>
      <w:szCs w:val="28"/>
    </w:rPr>
  </w:style>
  <w:style w:type="paragraph" w:styleId="Index1">
    <w:name w:val="index 1"/>
    <w:rsid w:val="00572D8B"/>
    <w:rPr>
      <w:rFonts w:ascii="Palatino Linotype" w:hAnsi="Palatino Linotype" w:cs="Palatino Linotype"/>
      <w:sz w:val="28"/>
      <w:szCs w:val="28"/>
    </w:rPr>
  </w:style>
  <w:style w:type="paragraph" w:styleId="Index2">
    <w:name w:val="index 2"/>
    <w:rsid w:val="00572D8B"/>
    <w:pPr>
      <w:ind w:left="288"/>
    </w:pPr>
    <w:rPr>
      <w:rFonts w:ascii="Palatino Linotype" w:hAnsi="Palatino Linotype" w:cs="Palatino Linotype"/>
      <w:sz w:val="28"/>
      <w:szCs w:val="28"/>
    </w:rPr>
  </w:style>
  <w:style w:type="paragraph" w:styleId="Index3">
    <w:name w:val="index 3"/>
    <w:rsid w:val="00572D8B"/>
    <w:pPr>
      <w:ind w:left="576"/>
    </w:pPr>
    <w:rPr>
      <w:rFonts w:ascii="Palatino Linotype" w:hAnsi="Palatino Linotype" w:cs="Palatino Linotype"/>
      <w:sz w:val="28"/>
      <w:szCs w:val="28"/>
    </w:rPr>
  </w:style>
  <w:style w:type="paragraph" w:styleId="Index4">
    <w:name w:val="index 4"/>
    <w:rsid w:val="00572D8B"/>
    <w:pPr>
      <w:ind w:left="864"/>
    </w:pPr>
    <w:rPr>
      <w:rFonts w:ascii="Palatino Linotype" w:hAnsi="Palatino Linotype" w:cs="Palatino Linotype"/>
      <w:sz w:val="28"/>
      <w:szCs w:val="28"/>
    </w:rPr>
  </w:style>
  <w:style w:type="paragraph" w:styleId="Index5">
    <w:name w:val="index 5"/>
    <w:rsid w:val="00572D8B"/>
    <w:pPr>
      <w:ind w:left="1152"/>
    </w:pPr>
    <w:rPr>
      <w:rFonts w:ascii="Palatino Linotype" w:hAnsi="Palatino Linotype" w:cs="Palatino Linotype"/>
      <w:sz w:val="28"/>
      <w:szCs w:val="28"/>
    </w:rPr>
  </w:style>
  <w:style w:type="paragraph" w:styleId="Index6">
    <w:name w:val="index 6"/>
    <w:rsid w:val="00572D8B"/>
    <w:pPr>
      <w:spacing w:before="160" w:after="240"/>
      <w:ind w:left="1440"/>
    </w:pPr>
    <w:rPr>
      <w:rFonts w:ascii="Palatino Linotype" w:hAnsi="Palatino Linotype" w:cs="Palatino Linotype"/>
      <w:sz w:val="28"/>
      <w:szCs w:val="28"/>
    </w:rPr>
  </w:style>
  <w:style w:type="paragraph" w:styleId="Index7">
    <w:name w:val="index 7"/>
    <w:rsid w:val="00572D8B"/>
    <w:pPr>
      <w:spacing w:before="160" w:after="240"/>
      <w:ind w:left="1728"/>
    </w:pPr>
    <w:rPr>
      <w:rFonts w:ascii="Palatino Linotype" w:hAnsi="Palatino Linotype" w:cs="Palatino Linotype"/>
      <w:sz w:val="28"/>
      <w:szCs w:val="28"/>
    </w:rPr>
  </w:style>
  <w:style w:type="paragraph" w:styleId="Index8">
    <w:name w:val="index 8"/>
    <w:rsid w:val="00572D8B"/>
    <w:pPr>
      <w:spacing w:before="160" w:after="240"/>
      <w:ind w:left="2015"/>
    </w:pPr>
    <w:rPr>
      <w:rFonts w:ascii="Palatino Linotype" w:hAnsi="Palatino Linotype" w:cs="Palatino Linotype"/>
      <w:sz w:val="28"/>
      <w:szCs w:val="28"/>
    </w:rPr>
  </w:style>
  <w:style w:type="paragraph" w:styleId="Index9">
    <w:name w:val="index 9"/>
    <w:rsid w:val="00572D8B"/>
    <w:pPr>
      <w:spacing w:before="160" w:after="240"/>
      <w:ind w:left="2304"/>
    </w:pPr>
    <w:rPr>
      <w:rFonts w:ascii="Palatino Linotype" w:hAnsi="Palatino Linotype" w:cs="Palatino Linotype"/>
      <w:sz w:val="28"/>
      <w:szCs w:val="28"/>
    </w:rPr>
  </w:style>
  <w:style w:type="paragraph" w:styleId="Header">
    <w:name w:val="header"/>
    <w:basedOn w:val="Normal"/>
    <w:link w:val="HeaderChar"/>
    <w:rsid w:val="00D151AC"/>
    <w:pPr>
      <w:tabs>
        <w:tab w:val="center" w:pos="4680"/>
        <w:tab w:val="right" w:pos="9360"/>
      </w:tabs>
    </w:pPr>
  </w:style>
  <w:style w:type="character" w:customStyle="1" w:styleId="HeaderChar">
    <w:name w:val="Header Char"/>
    <w:basedOn w:val="DefaultParagraphFont"/>
    <w:link w:val="Header"/>
    <w:rsid w:val="00D151AC"/>
  </w:style>
  <w:style w:type="paragraph" w:styleId="Footer">
    <w:name w:val="footer"/>
    <w:basedOn w:val="Normal"/>
    <w:link w:val="FooterChar"/>
    <w:rsid w:val="00D151AC"/>
    <w:pPr>
      <w:tabs>
        <w:tab w:val="center" w:pos="4680"/>
        <w:tab w:val="right" w:pos="9360"/>
      </w:tabs>
    </w:pPr>
  </w:style>
  <w:style w:type="character" w:customStyle="1" w:styleId="FooterChar">
    <w:name w:val="Footer Char"/>
    <w:basedOn w:val="DefaultParagraphFont"/>
    <w:link w:val="Footer"/>
    <w:rsid w:val="00D151AC"/>
  </w:style>
  <w:style w:type="character" w:styleId="Hyperlink">
    <w:name w:val="Hyperlink"/>
    <w:rsid w:val="00D151AC"/>
    <w:rPr>
      <w:color w:val="467886"/>
      <w:u w:val="single"/>
    </w:rPr>
  </w:style>
  <w:style w:type="character" w:styleId="UnresolvedMention">
    <w:name w:val="Unresolved Mention"/>
    <w:rsid w:val="00D151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9.png"/><Relationship Id="rId21" Type="http://schemas.openxmlformats.org/officeDocument/2006/relationships/footer" Target="footer6.xml"/><Relationship Id="rId42" Type="http://schemas.openxmlformats.org/officeDocument/2006/relationships/footer" Target="footer13.xml"/><Relationship Id="rId63" Type="http://schemas.openxmlformats.org/officeDocument/2006/relationships/image" Target="media/image16.png"/><Relationship Id="rId84" Type="http://schemas.openxmlformats.org/officeDocument/2006/relationships/image" Target="media/image37.png"/><Relationship Id="rId138" Type="http://schemas.openxmlformats.org/officeDocument/2006/relationships/image" Target="media/image74.png"/><Relationship Id="rId159" Type="http://schemas.openxmlformats.org/officeDocument/2006/relationships/footer" Target="footer27.xml"/><Relationship Id="rId170" Type="http://schemas.openxmlformats.org/officeDocument/2006/relationships/hyperlink" Target="file:///E:\P4\kscott_ZoomText19_Working\ZoomText\main\Documentation\Source\ZoomText_Help_Localized\Content\Support_Fix_It_Command.htm" TargetMode="External"/><Relationship Id="rId191" Type="http://schemas.openxmlformats.org/officeDocument/2006/relationships/header" Target="header38.xml"/><Relationship Id="rId205" Type="http://schemas.openxmlformats.org/officeDocument/2006/relationships/header" Target="header45.xml"/><Relationship Id="rId107" Type="http://schemas.openxmlformats.org/officeDocument/2006/relationships/image" Target="media/image49.png"/><Relationship Id="rId11" Type="http://schemas.openxmlformats.org/officeDocument/2006/relationships/header" Target="header3.xml"/><Relationship Id="rId32" Type="http://schemas.openxmlformats.org/officeDocument/2006/relationships/footer" Target="footer11.xml"/><Relationship Id="rId53" Type="http://schemas.openxmlformats.org/officeDocument/2006/relationships/header" Target="header17.xml"/><Relationship Id="rId74" Type="http://schemas.openxmlformats.org/officeDocument/2006/relationships/image" Target="media/image27.png"/><Relationship Id="rId128" Type="http://schemas.openxmlformats.org/officeDocument/2006/relationships/image" Target="media/image64.png"/><Relationship Id="rId149" Type="http://schemas.openxmlformats.org/officeDocument/2006/relationships/header" Target="header26.xml"/><Relationship Id="rId5" Type="http://schemas.openxmlformats.org/officeDocument/2006/relationships/footnotes" Target="footnotes.xml"/><Relationship Id="rId95" Type="http://schemas.openxmlformats.org/officeDocument/2006/relationships/hyperlink" Target="file:///E:\P4\kscott_ZoomText19_Working\ZoomText\main\Documentation\Source\ZoomText_Help_Localized\Content\AppReader_Settings_Shared.htm" TargetMode="External"/><Relationship Id="rId160" Type="http://schemas.openxmlformats.org/officeDocument/2006/relationships/footer" Target="footer28.xml"/><Relationship Id="rId181" Type="http://schemas.openxmlformats.org/officeDocument/2006/relationships/footer" Target="footer33.xml"/><Relationship Id="rId22" Type="http://schemas.openxmlformats.org/officeDocument/2006/relationships/footer" Target="footer7.xml"/><Relationship Id="rId43" Type="http://schemas.openxmlformats.org/officeDocument/2006/relationships/header" Target="header14.xml"/><Relationship Id="rId64" Type="http://schemas.openxmlformats.org/officeDocument/2006/relationships/image" Target="media/image17.png"/><Relationship Id="rId118" Type="http://schemas.openxmlformats.org/officeDocument/2006/relationships/image" Target="media/image60.png"/><Relationship Id="rId139" Type="http://schemas.openxmlformats.org/officeDocument/2006/relationships/image" Target="media/image75.png"/><Relationship Id="rId85" Type="http://schemas.openxmlformats.org/officeDocument/2006/relationships/image" Target="media/image38.png"/><Relationship Id="rId150" Type="http://schemas.openxmlformats.org/officeDocument/2006/relationships/footer" Target="footer26.xml"/><Relationship Id="rId171" Type="http://schemas.openxmlformats.org/officeDocument/2006/relationships/image" Target="media/image86.png"/><Relationship Id="rId192" Type="http://schemas.openxmlformats.org/officeDocument/2006/relationships/footer" Target="footer38.xml"/><Relationship Id="rId206" Type="http://schemas.openxmlformats.org/officeDocument/2006/relationships/header" Target="header46.xml"/><Relationship Id="rId12" Type="http://schemas.openxmlformats.org/officeDocument/2006/relationships/footer" Target="footer3.xml"/><Relationship Id="rId33" Type="http://schemas.openxmlformats.org/officeDocument/2006/relationships/hyperlink" Target="file:///E:\P4\kscott_ZoomText19_Working\ZoomText\main\Documentation\Source\ZoomText_Help_Localized\Content\Running_Getting_Help.htm" TargetMode="External"/><Relationship Id="rId108" Type="http://schemas.openxmlformats.org/officeDocument/2006/relationships/image" Target="media/image50.png"/><Relationship Id="rId129" Type="http://schemas.openxmlformats.org/officeDocument/2006/relationships/image" Target="media/image65.png"/><Relationship Id="rId54" Type="http://schemas.openxmlformats.org/officeDocument/2006/relationships/footer" Target="footer17.xml"/><Relationship Id="rId75" Type="http://schemas.openxmlformats.org/officeDocument/2006/relationships/image" Target="media/image28.png"/><Relationship Id="rId96" Type="http://schemas.openxmlformats.org/officeDocument/2006/relationships/image" Target="media/image41.png"/><Relationship Id="rId140" Type="http://schemas.openxmlformats.org/officeDocument/2006/relationships/image" Target="media/image76.png"/><Relationship Id="rId161" Type="http://schemas.openxmlformats.org/officeDocument/2006/relationships/header" Target="header29.xml"/><Relationship Id="rId182" Type="http://schemas.openxmlformats.org/officeDocument/2006/relationships/footer" Target="footer34.xml"/><Relationship Id="rId6" Type="http://schemas.openxmlformats.org/officeDocument/2006/relationships/endnotes" Target="endnotes.xml"/><Relationship Id="rId23" Type="http://schemas.openxmlformats.org/officeDocument/2006/relationships/header" Target="header8.xml"/><Relationship Id="rId119" Type="http://schemas.openxmlformats.org/officeDocument/2006/relationships/image" Target="media/image61.png"/><Relationship Id="rId44" Type="http://schemas.openxmlformats.org/officeDocument/2006/relationships/footer" Target="footer14.xml"/><Relationship Id="rId65" Type="http://schemas.openxmlformats.org/officeDocument/2006/relationships/image" Target="media/image18.png"/><Relationship Id="rId86" Type="http://schemas.openxmlformats.org/officeDocument/2006/relationships/image" Target="media/image39.png"/><Relationship Id="rId130" Type="http://schemas.openxmlformats.org/officeDocument/2006/relationships/image" Target="media/image66.png"/><Relationship Id="rId151" Type="http://schemas.openxmlformats.org/officeDocument/2006/relationships/hyperlink" Target="file:///E:\P4\kscott_ZoomText19_Working\ZoomText\main\Documentation\Source\ZoomText_Help_Localized\Content\Configurations_Application_Settings.htm" TargetMode="External"/><Relationship Id="rId172" Type="http://schemas.openxmlformats.org/officeDocument/2006/relationships/image" Target="media/image87.png"/><Relationship Id="rId193" Type="http://schemas.openxmlformats.org/officeDocument/2006/relationships/header" Target="header39.xml"/><Relationship Id="rId207" Type="http://schemas.openxmlformats.org/officeDocument/2006/relationships/footer" Target="footer45.xml"/><Relationship Id="rId13" Type="http://schemas.openxmlformats.org/officeDocument/2006/relationships/header" Target="header4.xml"/><Relationship Id="rId109" Type="http://schemas.openxmlformats.org/officeDocument/2006/relationships/image" Target="media/image51.png"/><Relationship Id="rId34" Type="http://schemas.openxmlformats.org/officeDocument/2006/relationships/hyperlink" Target="file:///E:\P4\kscott_ZoomText19_Working\ZoomText\main\Documentation\Source\ZoomText_Help_Localized\Content\Running_Getting_Help.htm" TargetMode="External"/><Relationship Id="rId55" Type="http://schemas.openxmlformats.org/officeDocument/2006/relationships/image" Target="media/image9.png"/><Relationship Id="rId76" Type="http://schemas.openxmlformats.org/officeDocument/2006/relationships/image" Target="media/image29.png"/><Relationship Id="rId97" Type="http://schemas.openxmlformats.org/officeDocument/2006/relationships/hyperlink" Target="file:///E:\P4\kscott_ZoomText19_Working\ZoomText\main\Documentation\Source\ZoomText_Help_Localized\Content\Voice_Add_Remove_Voices.htm" TargetMode="External"/><Relationship Id="rId120" Type="http://schemas.openxmlformats.org/officeDocument/2006/relationships/header" Target="header21.xml"/><Relationship Id="rId141" Type="http://schemas.openxmlformats.org/officeDocument/2006/relationships/image" Target="media/image77.png"/><Relationship Id="rId7" Type="http://schemas.openxmlformats.org/officeDocument/2006/relationships/header" Target="header1.xml"/><Relationship Id="rId162" Type="http://schemas.openxmlformats.org/officeDocument/2006/relationships/footer" Target="footer29.xml"/><Relationship Id="rId183" Type="http://schemas.openxmlformats.org/officeDocument/2006/relationships/header" Target="header35.xml"/><Relationship Id="rId24" Type="http://schemas.openxmlformats.org/officeDocument/2006/relationships/footer" Target="footer8.xml"/><Relationship Id="rId45" Type="http://schemas.openxmlformats.org/officeDocument/2006/relationships/hyperlink" Target="file:///E:\P4\kscott_ZoomText19_Working\ZoomText\main\Documentation\Source\ZoomText_Help_Localized\Content\Tools_Quick_Access_Bar.htm" TargetMode="External"/><Relationship Id="rId66" Type="http://schemas.openxmlformats.org/officeDocument/2006/relationships/image" Target="media/image19.png"/><Relationship Id="rId87" Type="http://schemas.openxmlformats.org/officeDocument/2006/relationships/header" Target="header18.xml"/><Relationship Id="rId110" Type="http://schemas.openxmlformats.org/officeDocument/2006/relationships/image" Target="media/image52.png"/><Relationship Id="rId131" Type="http://schemas.openxmlformats.org/officeDocument/2006/relationships/image" Target="media/image67.png"/><Relationship Id="rId61" Type="http://schemas.openxmlformats.org/officeDocument/2006/relationships/image" Target="media/image14.png"/><Relationship Id="rId82" Type="http://schemas.openxmlformats.org/officeDocument/2006/relationships/image" Target="media/image35.png"/><Relationship Id="rId152" Type="http://schemas.openxmlformats.org/officeDocument/2006/relationships/image" Target="media/image81.png"/><Relationship Id="rId173" Type="http://schemas.openxmlformats.org/officeDocument/2006/relationships/hyperlink" Target="https://www.freedomscientific.com/telemetry-policy/" TargetMode="External"/><Relationship Id="rId194" Type="http://schemas.openxmlformats.org/officeDocument/2006/relationships/header" Target="header40.xml"/><Relationship Id="rId199" Type="http://schemas.openxmlformats.org/officeDocument/2006/relationships/header" Target="header42.xml"/><Relationship Id="rId203" Type="http://schemas.openxmlformats.org/officeDocument/2006/relationships/header" Target="header44.xml"/><Relationship Id="rId208" Type="http://schemas.openxmlformats.org/officeDocument/2006/relationships/footer" Target="footer46.xml"/><Relationship Id="rId19" Type="http://schemas.openxmlformats.org/officeDocument/2006/relationships/header" Target="header6.xml"/><Relationship Id="rId14" Type="http://schemas.openxmlformats.org/officeDocument/2006/relationships/header" Target="header5.xml"/><Relationship Id="rId30" Type="http://schemas.openxmlformats.org/officeDocument/2006/relationships/footer" Target="footer10.xml"/><Relationship Id="rId35" Type="http://schemas.openxmlformats.org/officeDocument/2006/relationships/image" Target="media/image3.png"/><Relationship Id="rId56" Type="http://schemas.openxmlformats.org/officeDocument/2006/relationships/image" Target="media/image10.png"/><Relationship Id="rId77" Type="http://schemas.openxmlformats.org/officeDocument/2006/relationships/image" Target="media/image30.png"/><Relationship Id="rId100" Type="http://schemas.openxmlformats.org/officeDocument/2006/relationships/image" Target="media/image44.png"/><Relationship Id="rId105" Type="http://schemas.openxmlformats.org/officeDocument/2006/relationships/hyperlink" Target="file:///E:\P4\kscott_ZoomText19_Working\ZoomText\main\Documentation\Source\ZoomText_Help_Localized\Content\AppReader_Settings_App_View.htm" TargetMode="External"/><Relationship Id="rId126" Type="http://schemas.openxmlformats.org/officeDocument/2006/relationships/image" Target="media/image62.png"/><Relationship Id="rId147" Type="http://schemas.openxmlformats.org/officeDocument/2006/relationships/footer" Target="footer24.xml"/><Relationship Id="rId168" Type="http://schemas.openxmlformats.org/officeDocument/2006/relationships/footer" Target="footer32.xml"/><Relationship Id="rId8" Type="http://schemas.openxmlformats.org/officeDocument/2006/relationships/header" Target="header2.xml"/><Relationship Id="rId51" Type="http://schemas.openxmlformats.org/officeDocument/2006/relationships/footer" Target="footer15.xml"/><Relationship Id="rId72" Type="http://schemas.openxmlformats.org/officeDocument/2006/relationships/image" Target="media/image25.png"/><Relationship Id="rId93" Type="http://schemas.openxmlformats.org/officeDocument/2006/relationships/image" Target="media/image40.png"/><Relationship Id="rId98" Type="http://schemas.openxmlformats.org/officeDocument/2006/relationships/image" Target="media/image42.png"/><Relationship Id="rId121" Type="http://schemas.openxmlformats.org/officeDocument/2006/relationships/header" Target="header22.xml"/><Relationship Id="rId142" Type="http://schemas.openxmlformats.org/officeDocument/2006/relationships/image" Target="media/image78.png"/><Relationship Id="rId163" Type="http://schemas.openxmlformats.org/officeDocument/2006/relationships/header" Target="header30.xml"/><Relationship Id="rId184" Type="http://schemas.openxmlformats.org/officeDocument/2006/relationships/footer" Target="footer35.xml"/><Relationship Id="rId189" Type="http://schemas.openxmlformats.org/officeDocument/2006/relationships/footer" Target="footer36.xml"/><Relationship Id="rId3" Type="http://schemas.openxmlformats.org/officeDocument/2006/relationships/settings" Target="settings.xml"/><Relationship Id="rId25" Type="http://schemas.openxmlformats.org/officeDocument/2006/relationships/hyperlink" Target="file:///E:\P4\kscott_ZoomText19_Working\ZoomText\main\Documentation\Source\ZoomText_Help_Localized\Content\Setup_Step%204%20Update%20ZoomText.htm" TargetMode="External"/><Relationship Id="rId46" Type="http://schemas.openxmlformats.org/officeDocument/2006/relationships/image" Target="media/image7.png"/><Relationship Id="rId67" Type="http://schemas.openxmlformats.org/officeDocument/2006/relationships/image" Target="media/image20.png"/><Relationship Id="rId116" Type="http://schemas.openxmlformats.org/officeDocument/2006/relationships/image" Target="media/image58.png"/><Relationship Id="rId137" Type="http://schemas.openxmlformats.org/officeDocument/2006/relationships/image" Target="media/image73.png"/><Relationship Id="rId158" Type="http://schemas.openxmlformats.org/officeDocument/2006/relationships/header" Target="header28.xml"/><Relationship Id="rId20" Type="http://schemas.openxmlformats.org/officeDocument/2006/relationships/header" Target="header7.xml"/><Relationship Id="rId41" Type="http://schemas.openxmlformats.org/officeDocument/2006/relationships/footer" Target="footer12.xml"/><Relationship Id="rId62" Type="http://schemas.openxmlformats.org/officeDocument/2006/relationships/image" Target="media/image15.png"/><Relationship Id="rId83" Type="http://schemas.openxmlformats.org/officeDocument/2006/relationships/image" Target="media/image36.png"/><Relationship Id="rId88" Type="http://schemas.openxmlformats.org/officeDocument/2006/relationships/header" Target="header19.xml"/><Relationship Id="rId111" Type="http://schemas.openxmlformats.org/officeDocument/2006/relationships/image" Target="media/image53.png"/><Relationship Id="rId132" Type="http://schemas.openxmlformats.org/officeDocument/2006/relationships/image" Target="media/image68.png"/><Relationship Id="rId153" Type="http://schemas.openxmlformats.org/officeDocument/2006/relationships/image" Target="media/image82.png"/><Relationship Id="rId174" Type="http://schemas.openxmlformats.org/officeDocument/2006/relationships/hyperlink" Target="file:///E:\P4\kscott_ZoomText19_Working\ZoomText\main\Documentation\Source\ZoomText_Help_Localized\Content\Support_FS_Support_Tool.htm" TargetMode="External"/><Relationship Id="rId179" Type="http://schemas.openxmlformats.org/officeDocument/2006/relationships/header" Target="header33.xml"/><Relationship Id="rId195" Type="http://schemas.openxmlformats.org/officeDocument/2006/relationships/footer" Target="footer39.xml"/><Relationship Id="rId209" Type="http://schemas.openxmlformats.org/officeDocument/2006/relationships/header" Target="header47.xml"/><Relationship Id="rId190" Type="http://schemas.openxmlformats.org/officeDocument/2006/relationships/footer" Target="footer37.xml"/><Relationship Id="rId204" Type="http://schemas.openxmlformats.org/officeDocument/2006/relationships/footer" Target="footer44.xml"/><Relationship Id="rId15" Type="http://schemas.openxmlformats.org/officeDocument/2006/relationships/footer" Target="footer4.xml"/><Relationship Id="rId36" Type="http://schemas.openxmlformats.org/officeDocument/2006/relationships/image" Target="media/image4.png"/><Relationship Id="rId57" Type="http://schemas.openxmlformats.org/officeDocument/2006/relationships/image" Target="media/image11.png"/><Relationship Id="rId106" Type="http://schemas.openxmlformats.org/officeDocument/2006/relationships/hyperlink" Target="file:///E:\P4\kscott_ZoomText19_Working\ZoomText\main\Documentation\Source\ZoomText_Help_Localized\Content\AppReader_Settings_Shared.htm" TargetMode="External"/><Relationship Id="rId127" Type="http://schemas.openxmlformats.org/officeDocument/2006/relationships/image" Target="media/image63.png"/><Relationship Id="rId10" Type="http://schemas.openxmlformats.org/officeDocument/2006/relationships/footer" Target="footer2.xml"/><Relationship Id="rId31" Type="http://schemas.openxmlformats.org/officeDocument/2006/relationships/header" Target="header11.xml"/><Relationship Id="rId52" Type="http://schemas.openxmlformats.org/officeDocument/2006/relationships/footer" Target="footer16.xml"/><Relationship Id="rId73" Type="http://schemas.openxmlformats.org/officeDocument/2006/relationships/image" Target="media/image26.png"/><Relationship Id="rId78" Type="http://schemas.openxmlformats.org/officeDocument/2006/relationships/image" Target="media/image31.png"/><Relationship Id="rId94" Type="http://schemas.openxmlformats.org/officeDocument/2006/relationships/hyperlink" Target="file:///E:\P4\kscott_ZoomText19_Working\ZoomText\main\Documentation\Source\ZoomText_Help_Localized\Content\Voice_Add_Remove_Voices.htm" TargetMode="External"/><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footer" Target="footer21.xml"/><Relationship Id="rId143" Type="http://schemas.openxmlformats.org/officeDocument/2006/relationships/image" Target="media/image79.png"/><Relationship Id="rId148" Type="http://schemas.openxmlformats.org/officeDocument/2006/relationships/footer" Target="footer25.xml"/><Relationship Id="rId164" Type="http://schemas.openxmlformats.org/officeDocument/2006/relationships/header" Target="header31.xml"/><Relationship Id="rId169" Type="http://schemas.openxmlformats.org/officeDocument/2006/relationships/hyperlink" Target="file:///E:\P4\kscott_ZoomText19_Working\ZoomText\main\Documentation\Source\ZoomText_Help_Localized\Content\Support_FS_Support_Tool.htm" TargetMode="External"/><Relationship Id="rId185" Type="http://schemas.openxmlformats.org/officeDocument/2006/relationships/hyperlink" Target="file:///E:\P4\kscott_ZoomText19_Working\ZoomText\main\Documentation\Source\ZoomText_Help_Localized\Content\Scripting_Registering.htm" TargetMode="Externa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header" Target="header34.xml"/><Relationship Id="rId210" Type="http://schemas.openxmlformats.org/officeDocument/2006/relationships/footer" Target="footer47.xml"/><Relationship Id="rId26" Type="http://schemas.openxmlformats.org/officeDocument/2006/relationships/hyperlink" Target="https://support.freedomscientific.com/Downloads/ZoomText" TargetMode="External"/><Relationship Id="rId47" Type="http://schemas.openxmlformats.org/officeDocument/2006/relationships/image" Target="media/image8.png"/><Relationship Id="rId68" Type="http://schemas.openxmlformats.org/officeDocument/2006/relationships/image" Target="media/image21.png"/><Relationship Id="rId89" Type="http://schemas.openxmlformats.org/officeDocument/2006/relationships/footer" Target="footer18.xml"/><Relationship Id="rId112" Type="http://schemas.openxmlformats.org/officeDocument/2006/relationships/image" Target="media/image54.png"/><Relationship Id="rId133" Type="http://schemas.openxmlformats.org/officeDocument/2006/relationships/image" Target="media/image69.png"/><Relationship Id="rId154" Type="http://schemas.openxmlformats.org/officeDocument/2006/relationships/image" Target="media/image83.png"/><Relationship Id="rId175" Type="http://schemas.openxmlformats.org/officeDocument/2006/relationships/hyperlink" Target="file:///E:\P4\kscott_ZoomText19_Working\ZoomText\main\Documentation\Source\ZoomText_Help_Localized\Content\Support_Fix_It_Command.htm" TargetMode="External"/><Relationship Id="rId196" Type="http://schemas.openxmlformats.org/officeDocument/2006/relationships/footer" Target="footer40.xml"/><Relationship Id="rId200" Type="http://schemas.openxmlformats.org/officeDocument/2006/relationships/header" Target="header43.xml"/><Relationship Id="rId16" Type="http://schemas.openxmlformats.org/officeDocument/2006/relationships/footer" Target="footer5.xml"/><Relationship Id="rId37" Type="http://schemas.openxmlformats.org/officeDocument/2006/relationships/image" Target="media/image5.png"/><Relationship Id="rId58" Type="http://schemas.openxmlformats.org/officeDocument/2006/relationships/hyperlink" Target="file:///E:\P4\kscott_ZoomText19_Working\ZoomText\main\Documentation\Source\ZoomText_Help_Localized\Content\Zoom_Windows_Freeze_View.htm" TargetMode="External"/><Relationship Id="rId79" Type="http://schemas.openxmlformats.org/officeDocument/2006/relationships/image" Target="media/image32.png"/><Relationship Id="rId102" Type="http://schemas.openxmlformats.org/officeDocument/2006/relationships/image" Target="media/image46.png"/><Relationship Id="rId123" Type="http://schemas.openxmlformats.org/officeDocument/2006/relationships/footer" Target="footer22.xml"/><Relationship Id="rId144" Type="http://schemas.openxmlformats.org/officeDocument/2006/relationships/image" Target="media/image80.png"/><Relationship Id="rId90" Type="http://schemas.openxmlformats.org/officeDocument/2006/relationships/footer" Target="footer19.xml"/><Relationship Id="rId165" Type="http://schemas.openxmlformats.org/officeDocument/2006/relationships/footer" Target="footer30.xml"/><Relationship Id="rId186" Type="http://schemas.openxmlformats.org/officeDocument/2006/relationships/hyperlink" Target="file:///E:\P4\kscott_ZoomText19_Working\ZoomText\main\Documentation\Source\ZoomText_Help_Localized\Content\Scripting_Managing.htm" TargetMode="External"/><Relationship Id="rId211" Type="http://schemas.openxmlformats.org/officeDocument/2006/relationships/fontTable" Target="fontTable.xml"/><Relationship Id="rId27" Type="http://schemas.openxmlformats.org/officeDocument/2006/relationships/header" Target="header9.xml"/><Relationship Id="rId48" Type="http://schemas.openxmlformats.org/officeDocument/2006/relationships/hyperlink" Target="file:///E:\P4\kscott_ZoomText19_Working\ZoomText\main\Documentation\Source\ZoomText_Help_Localized\Content\Touch_Support_Touch_Icon.htm" TargetMode="External"/><Relationship Id="rId69" Type="http://schemas.openxmlformats.org/officeDocument/2006/relationships/image" Target="media/image22.png"/><Relationship Id="rId113" Type="http://schemas.openxmlformats.org/officeDocument/2006/relationships/image" Target="media/image55.png"/><Relationship Id="rId134" Type="http://schemas.openxmlformats.org/officeDocument/2006/relationships/image" Target="media/image70.png"/><Relationship Id="rId80" Type="http://schemas.openxmlformats.org/officeDocument/2006/relationships/image" Target="media/image33.png"/><Relationship Id="rId155" Type="http://schemas.openxmlformats.org/officeDocument/2006/relationships/image" Target="media/image84.png"/><Relationship Id="rId176" Type="http://schemas.openxmlformats.org/officeDocument/2006/relationships/image" Target="media/image88.png"/><Relationship Id="rId197" Type="http://schemas.openxmlformats.org/officeDocument/2006/relationships/header" Target="header41.xml"/><Relationship Id="rId201" Type="http://schemas.openxmlformats.org/officeDocument/2006/relationships/footer" Target="footer42.xml"/><Relationship Id="rId17" Type="http://schemas.openxmlformats.org/officeDocument/2006/relationships/image" Target="media/image1.png"/><Relationship Id="rId38" Type="http://schemas.openxmlformats.org/officeDocument/2006/relationships/image" Target="media/image6.png"/><Relationship Id="rId59" Type="http://schemas.openxmlformats.org/officeDocument/2006/relationships/image" Target="media/image12.png"/><Relationship Id="rId103" Type="http://schemas.openxmlformats.org/officeDocument/2006/relationships/image" Target="media/image47.png"/><Relationship Id="rId124" Type="http://schemas.openxmlformats.org/officeDocument/2006/relationships/header" Target="header23.xml"/><Relationship Id="rId70" Type="http://schemas.openxmlformats.org/officeDocument/2006/relationships/image" Target="media/image23.png"/><Relationship Id="rId91" Type="http://schemas.openxmlformats.org/officeDocument/2006/relationships/header" Target="header20.xml"/><Relationship Id="rId145" Type="http://schemas.openxmlformats.org/officeDocument/2006/relationships/header" Target="header24.xml"/><Relationship Id="rId166" Type="http://schemas.openxmlformats.org/officeDocument/2006/relationships/footer" Target="footer31.xml"/><Relationship Id="rId187" Type="http://schemas.openxmlformats.org/officeDocument/2006/relationships/header" Target="header36.xml"/><Relationship Id="rId1" Type="http://schemas.openxmlformats.org/officeDocument/2006/relationships/numbering" Target="numbering.xml"/><Relationship Id="rId212" Type="http://schemas.openxmlformats.org/officeDocument/2006/relationships/theme" Target="theme/theme1.xml"/><Relationship Id="rId28" Type="http://schemas.openxmlformats.org/officeDocument/2006/relationships/header" Target="header10.xml"/><Relationship Id="rId49" Type="http://schemas.openxmlformats.org/officeDocument/2006/relationships/header" Target="header15.xml"/><Relationship Id="rId114" Type="http://schemas.openxmlformats.org/officeDocument/2006/relationships/image" Target="media/image56.png"/><Relationship Id="rId60" Type="http://schemas.openxmlformats.org/officeDocument/2006/relationships/image" Target="media/image13.png"/><Relationship Id="rId81" Type="http://schemas.openxmlformats.org/officeDocument/2006/relationships/image" Target="media/image34.png"/><Relationship Id="rId135" Type="http://schemas.openxmlformats.org/officeDocument/2006/relationships/image" Target="media/image71.png"/><Relationship Id="rId156" Type="http://schemas.openxmlformats.org/officeDocument/2006/relationships/image" Target="media/image85.png"/><Relationship Id="rId177" Type="http://schemas.openxmlformats.org/officeDocument/2006/relationships/image" Target="media/image89.png"/><Relationship Id="rId198" Type="http://schemas.openxmlformats.org/officeDocument/2006/relationships/footer" Target="footer41.xml"/><Relationship Id="rId202" Type="http://schemas.openxmlformats.org/officeDocument/2006/relationships/footer" Target="footer43.xml"/><Relationship Id="rId18" Type="http://schemas.openxmlformats.org/officeDocument/2006/relationships/image" Target="media/image2.png"/><Relationship Id="rId39" Type="http://schemas.openxmlformats.org/officeDocument/2006/relationships/header" Target="header12.xml"/><Relationship Id="rId50" Type="http://schemas.openxmlformats.org/officeDocument/2006/relationships/header" Target="header16.xml"/><Relationship Id="rId104" Type="http://schemas.openxmlformats.org/officeDocument/2006/relationships/image" Target="media/image48.png"/><Relationship Id="rId125" Type="http://schemas.openxmlformats.org/officeDocument/2006/relationships/footer" Target="footer23.xml"/><Relationship Id="rId146" Type="http://schemas.openxmlformats.org/officeDocument/2006/relationships/header" Target="header25.xml"/><Relationship Id="rId167" Type="http://schemas.openxmlformats.org/officeDocument/2006/relationships/header" Target="header32.xml"/><Relationship Id="rId188" Type="http://schemas.openxmlformats.org/officeDocument/2006/relationships/header" Target="header37.xml"/><Relationship Id="rId71" Type="http://schemas.openxmlformats.org/officeDocument/2006/relationships/image" Target="media/image24.png"/><Relationship Id="rId92" Type="http://schemas.openxmlformats.org/officeDocument/2006/relationships/footer" Target="footer20.xml"/><Relationship Id="rId2" Type="http://schemas.openxmlformats.org/officeDocument/2006/relationships/styles" Target="styles.xml"/><Relationship Id="rId29" Type="http://schemas.openxmlformats.org/officeDocument/2006/relationships/footer" Target="footer9.xml"/><Relationship Id="rId40" Type="http://schemas.openxmlformats.org/officeDocument/2006/relationships/header" Target="header13.xml"/><Relationship Id="rId115" Type="http://schemas.openxmlformats.org/officeDocument/2006/relationships/image" Target="media/image57.png"/><Relationship Id="rId136" Type="http://schemas.openxmlformats.org/officeDocument/2006/relationships/image" Target="media/image72.png"/><Relationship Id="rId157" Type="http://schemas.openxmlformats.org/officeDocument/2006/relationships/header" Target="header27.xml"/><Relationship Id="rId178" Type="http://schemas.openxmlformats.org/officeDocument/2006/relationships/image" Target="media/image9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31</TotalTime>
  <Pages>1</Pages>
  <Words>50265</Words>
  <Characters>286513</Characters>
  <Application>Microsoft Office Word</Application>
  <DocSecurity>0</DocSecurity>
  <Lines>2387</Lines>
  <Paragraphs>672</Paragraphs>
  <ScaleCrop>false</ScaleCrop>
  <HeadingPairs>
    <vt:vector size="2" baseType="variant">
      <vt:variant>
        <vt:lpstr>Title</vt:lpstr>
      </vt:variant>
      <vt:variant>
        <vt:i4>1</vt:i4>
      </vt:variant>
    </vt:vector>
  </HeadingPairs>
  <TitlesOfParts>
    <vt:vector size="1" baseType="lpstr">
      <vt:lpstr>Fronte_Copertina</vt:lpstr>
    </vt:vector>
  </TitlesOfParts>
  <Company>Vispero, Inc.</Company>
  <LinksUpToDate>false</LinksUpToDate>
  <CharactersWithSpaces>336106</CharactersWithSpaces>
  <SharedDoc>false</SharedDoc>
  <HLinks>
    <vt:vector size="1938" baseType="variant">
      <vt:variant>
        <vt:i4>2490380</vt:i4>
      </vt:variant>
      <vt:variant>
        <vt:i4>1383</vt:i4>
      </vt:variant>
      <vt:variant>
        <vt:i4>0</vt:i4>
      </vt:variant>
      <vt:variant>
        <vt:i4>5</vt:i4>
      </vt:variant>
      <vt:variant>
        <vt:lpwstr/>
      </vt:variant>
      <vt:variant>
        <vt:lpwstr>_Ref1439386413</vt:lpwstr>
      </vt:variant>
      <vt:variant>
        <vt:i4>2883602</vt:i4>
      </vt:variant>
      <vt:variant>
        <vt:i4>1380</vt:i4>
      </vt:variant>
      <vt:variant>
        <vt:i4>0</vt:i4>
      </vt:variant>
      <vt:variant>
        <vt:i4>5</vt:i4>
      </vt:variant>
      <vt:variant>
        <vt:lpwstr/>
      </vt:variant>
      <vt:variant>
        <vt:lpwstr>_Ref-1033112796</vt:lpwstr>
      </vt:variant>
      <vt:variant>
        <vt:i4>1966131</vt:i4>
      </vt:variant>
      <vt:variant>
        <vt:i4>1377</vt:i4>
      </vt:variant>
      <vt:variant>
        <vt:i4>0</vt:i4>
      </vt:variant>
      <vt:variant>
        <vt:i4>5</vt:i4>
      </vt:variant>
      <vt:variant>
        <vt:lpwstr>../../../../Content/Scripting_Managing.htm</vt:lpwstr>
      </vt:variant>
      <vt:variant>
        <vt:lpwstr/>
      </vt:variant>
      <vt:variant>
        <vt:i4>2818054</vt:i4>
      </vt:variant>
      <vt:variant>
        <vt:i4>1374</vt:i4>
      </vt:variant>
      <vt:variant>
        <vt:i4>0</vt:i4>
      </vt:variant>
      <vt:variant>
        <vt:i4>5</vt:i4>
      </vt:variant>
      <vt:variant>
        <vt:lpwstr>../../../../Content/Scripting_Registering.htm</vt:lpwstr>
      </vt:variant>
      <vt:variant>
        <vt:lpwstr/>
      </vt:variant>
      <vt:variant>
        <vt:i4>3080212</vt:i4>
      </vt:variant>
      <vt:variant>
        <vt:i4>1371</vt:i4>
      </vt:variant>
      <vt:variant>
        <vt:i4>0</vt:i4>
      </vt:variant>
      <vt:variant>
        <vt:i4>5</vt:i4>
      </vt:variant>
      <vt:variant>
        <vt:lpwstr/>
      </vt:variant>
      <vt:variant>
        <vt:lpwstr>_Ref-384309519</vt:lpwstr>
      </vt:variant>
      <vt:variant>
        <vt:i4>3014676</vt:i4>
      </vt:variant>
      <vt:variant>
        <vt:i4>1368</vt:i4>
      </vt:variant>
      <vt:variant>
        <vt:i4>0</vt:i4>
      </vt:variant>
      <vt:variant>
        <vt:i4>5</vt:i4>
      </vt:variant>
      <vt:variant>
        <vt:lpwstr/>
      </vt:variant>
      <vt:variant>
        <vt:lpwstr>_Ref-1879619333</vt:lpwstr>
      </vt:variant>
      <vt:variant>
        <vt:i4>4063258</vt:i4>
      </vt:variant>
      <vt:variant>
        <vt:i4>1365</vt:i4>
      </vt:variant>
      <vt:variant>
        <vt:i4>0</vt:i4>
      </vt:variant>
      <vt:variant>
        <vt:i4>5</vt:i4>
      </vt:variant>
      <vt:variant>
        <vt:lpwstr>../../../../Content/Support_Fix_It_Command.htm</vt:lpwstr>
      </vt:variant>
      <vt:variant>
        <vt:lpwstr/>
      </vt:variant>
      <vt:variant>
        <vt:i4>2949141</vt:i4>
      </vt:variant>
      <vt:variant>
        <vt:i4>1362</vt:i4>
      </vt:variant>
      <vt:variant>
        <vt:i4>0</vt:i4>
      </vt:variant>
      <vt:variant>
        <vt:i4>5</vt:i4>
      </vt:variant>
      <vt:variant>
        <vt:lpwstr/>
      </vt:variant>
      <vt:variant>
        <vt:lpwstr>_Ref-438731472</vt:lpwstr>
      </vt:variant>
      <vt:variant>
        <vt:i4>5767294</vt:i4>
      </vt:variant>
      <vt:variant>
        <vt:i4>1359</vt:i4>
      </vt:variant>
      <vt:variant>
        <vt:i4>0</vt:i4>
      </vt:variant>
      <vt:variant>
        <vt:i4>5</vt:i4>
      </vt:variant>
      <vt:variant>
        <vt:lpwstr>../../../../Content/Support_FS_Support_Tool.htm</vt:lpwstr>
      </vt:variant>
      <vt:variant>
        <vt:lpwstr/>
      </vt:variant>
      <vt:variant>
        <vt:i4>7274548</vt:i4>
      </vt:variant>
      <vt:variant>
        <vt:i4>1356</vt:i4>
      </vt:variant>
      <vt:variant>
        <vt:i4>0</vt:i4>
      </vt:variant>
      <vt:variant>
        <vt:i4>5</vt:i4>
      </vt:variant>
      <vt:variant>
        <vt:lpwstr>https://www.freedomscientific.com/telemetry-policy/</vt:lpwstr>
      </vt:variant>
      <vt:variant>
        <vt:lpwstr/>
      </vt:variant>
      <vt:variant>
        <vt:i4>2097164</vt:i4>
      </vt:variant>
      <vt:variant>
        <vt:i4>1353</vt:i4>
      </vt:variant>
      <vt:variant>
        <vt:i4>0</vt:i4>
      </vt:variant>
      <vt:variant>
        <vt:i4>5</vt:i4>
      </vt:variant>
      <vt:variant>
        <vt:lpwstr/>
      </vt:variant>
      <vt:variant>
        <vt:lpwstr>_Ref1029145118</vt:lpwstr>
      </vt:variant>
      <vt:variant>
        <vt:i4>2555925</vt:i4>
      </vt:variant>
      <vt:variant>
        <vt:i4>1350</vt:i4>
      </vt:variant>
      <vt:variant>
        <vt:i4>0</vt:i4>
      </vt:variant>
      <vt:variant>
        <vt:i4>5</vt:i4>
      </vt:variant>
      <vt:variant>
        <vt:lpwstr/>
      </vt:variant>
      <vt:variant>
        <vt:lpwstr>_Ref-529193127</vt:lpwstr>
      </vt:variant>
      <vt:variant>
        <vt:i4>2949125</vt:i4>
      </vt:variant>
      <vt:variant>
        <vt:i4>1347</vt:i4>
      </vt:variant>
      <vt:variant>
        <vt:i4>0</vt:i4>
      </vt:variant>
      <vt:variant>
        <vt:i4>5</vt:i4>
      </vt:variant>
      <vt:variant>
        <vt:lpwstr/>
      </vt:variant>
      <vt:variant>
        <vt:lpwstr>_Ref2128669402</vt:lpwstr>
      </vt:variant>
      <vt:variant>
        <vt:i4>2949149</vt:i4>
      </vt:variant>
      <vt:variant>
        <vt:i4>1344</vt:i4>
      </vt:variant>
      <vt:variant>
        <vt:i4>0</vt:i4>
      </vt:variant>
      <vt:variant>
        <vt:i4>5</vt:i4>
      </vt:variant>
      <vt:variant>
        <vt:lpwstr/>
      </vt:variant>
      <vt:variant>
        <vt:lpwstr>_Ref-2080482252</vt:lpwstr>
      </vt:variant>
      <vt:variant>
        <vt:i4>4063258</vt:i4>
      </vt:variant>
      <vt:variant>
        <vt:i4>1341</vt:i4>
      </vt:variant>
      <vt:variant>
        <vt:i4>0</vt:i4>
      </vt:variant>
      <vt:variant>
        <vt:i4>5</vt:i4>
      </vt:variant>
      <vt:variant>
        <vt:lpwstr>../../../../Content/Support_Fix_It_Command.htm</vt:lpwstr>
      </vt:variant>
      <vt:variant>
        <vt:lpwstr/>
      </vt:variant>
      <vt:variant>
        <vt:i4>2949141</vt:i4>
      </vt:variant>
      <vt:variant>
        <vt:i4>1338</vt:i4>
      </vt:variant>
      <vt:variant>
        <vt:i4>0</vt:i4>
      </vt:variant>
      <vt:variant>
        <vt:i4>5</vt:i4>
      </vt:variant>
      <vt:variant>
        <vt:lpwstr/>
      </vt:variant>
      <vt:variant>
        <vt:lpwstr>_Ref-438731472</vt:lpwstr>
      </vt:variant>
      <vt:variant>
        <vt:i4>2293778</vt:i4>
      </vt:variant>
      <vt:variant>
        <vt:i4>1335</vt:i4>
      </vt:variant>
      <vt:variant>
        <vt:i4>0</vt:i4>
      </vt:variant>
      <vt:variant>
        <vt:i4>5</vt:i4>
      </vt:variant>
      <vt:variant>
        <vt:lpwstr/>
      </vt:variant>
      <vt:variant>
        <vt:lpwstr>_Ref-1076521151</vt:lpwstr>
      </vt:variant>
      <vt:variant>
        <vt:i4>5767294</vt:i4>
      </vt:variant>
      <vt:variant>
        <vt:i4>1332</vt:i4>
      </vt:variant>
      <vt:variant>
        <vt:i4>0</vt:i4>
      </vt:variant>
      <vt:variant>
        <vt:i4>5</vt:i4>
      </vt:variant>
      <vt:variant>
        <vt:lpwstr>../../../../Content/Support_FS_Support_Tool.htm</vt:lpwstr>
      </vt:variant>
      <vt:variant>
        <vt:lpwstr/>
      </vt:variant>
      <vt:variant>
        <vt:i4>3014678</vt:i4>
      </vt:variant>
      <vt:variant>
        <vt:i4>1329</vt:i4>
      </vt:variant>
      <vt:variant>
        <vt:i4>0</vt:i4>
      </vt:variant>
      <vt:variant>
        <vt:i4>5</vt:i4>
      </vt:variant>
      <vt:variant>
        <vt:lpwstr/>
      </vt:variant>
      <vt:variant>
        <vt:lpwstr>_Ref-1253398956</vt:lpwstr>
      </vt:variant>
      <vt:variant>
        <vt:i4>2228233</vt:i4>
      </vt:variant>
      <vt:variant>
        <vt:i4>1326</vt:i4>
      </vt:variant>
      <vt:variant>
        <vt:i4>0</vt:i4>
      </vt:variant>
      <vt:variant>
        <vt:i4>5</vt:i4>
      </vt:variant>
      <vt:variant>
        <vt:lpwstr/>
      </vt:variant>
      <vt:variant>
        <vt:lpwstr>_Ref1654201642</vt:lpwstr>
      </vt:variant>
      <vt:variant>
        <vt:i4>1900600</vt:i4>
      </vt:variant>
      <vt:variant>
        <vt:i4>1323</vt:i4>
      </vt:variant>
      <vt:variant>
        <vt:i4>0</vt:i4>
      </vt:variant>
      <vt:variant>
        <vt:i4>5</vt:i4>
      </vt:variant>
      <vt:variant>
        <vt:lpwstr/>
      </vt:variant>
      <vt:variant>
        <vt:lpwstr>_Ref697515202</vt:lpwstr>
      </vt:variant>
      <vt:variant>
        <vt:i4>2293781</vt:i4>
      </vt:variant>
      <vt:variant>
        <vt:i4>1320</vt:i4>
      </vt:variant>
      <vt:variant>
        <vt:i4>0</vt:i4>
      </vt:variant>
      <vt:variant>
        <vt:i4>5</vt:i4>
      </vt:variant>
      <vt:variant>
        <vt:lpwstr/>
      </vt:variant>
      <vt:variant>
        <vt:lpwstr>_Ref-671496079</vt:lpwstr>
      </vt:variant>
      <vt:variant>
        <vt:i4>1900594</vt:i4>
      </vt:variant>
      <vt:variant>
        <vt:i4>1317</vt:i4>
      </vt:variant>
      <vt:variant>
        <vt:i4>0</vt:i4>
      </vt:variant>
      <vt:variant>
        <vt:i4>5</vt:i4>
      </vt:variant>
      <vt:variant>
        <vt:lpwstr/>
      </vt:variant>
      <vt:variant>
        <vt:lpwstr>_Ref800787895</vt:lpwstr>
      </vt:variant>
      <vt:variant>
        <vt:i4>1835071</vt:i4>
      </vt:variant>
      <vt:variant>
        <vt:i4>1314</vt:i4>
      </vt:variant>
      <vt:variant>
        <vt:i4>0</vt:i4>
      </vt:variant>
      <vt:variant>
        <vt:i4>5</vt:i4>
      </vt:variant>
      <vt:variant>
        <vt:lpwstr/>
      </vt:variant>
      <vt:variant>
        <vt:lpwstr>_Ref412924148</vt:lpwstr>
      </vt:variant>
      <vt:variant>
        <vt:i4>2949140</vt:i4>
      </vt:variant>
      <vt:variant>
        <vt:i4>1311</vt:i4>
      </vt:variant>
      <vt:variant>
        <vt:i4>0</vt:i4>
      </vt:variant>
      <vt:variant>
        <vt:i4>5</vt:i4>
      </vt:variant>
      <vt:variant>
        <vt:lpwstr/>
      </vt:variant>
      <vt:variant>
        <vt:lpwstr>_Ref-993658147</vt:lpwstr>
      </vt:variant>
      <vt:variant>
        <vt:i4>2359326</vt:i4>
      </vt:variant>
      <vt:variant>
        <vt:i4>1308</vt:i4>
      </vt:variant>
      <vt:variant>
        <vt:i4>0</vt:i4>
      </vt:variant>
      <vt:variant>
        <vt:i4>5</vt:i4>
      </vt:variant>
      <vt:variant>
        <vt:lpwstr/>
      </vt:variant>
      <vt:variant>
        <vt:lpwstr>_Ref-1940330369</vt:lpwstr>
      </vt:variant>
      <vt:variant>
        <vt:i4>2752533</vt:i4>
      </vt:variant>
      <vt:variant>
        <vt:i4>1305</vt:i4>
      </vt:variant>
      <vt:variant>
        <vt:i4>0</vt:i4>
      </vt:variant>
      <vt:variant>
        <vt:i4>5</vt:i4>
      </vt:variant>
      <vt:variant>
        <vt:lpwstr/>
      </vt:variant>
      <vt:variant>
        <vt:lpwstr>_Ref-1696450720</vt:lpwstr>
      </vt:variant>
      <vt:variant>
        <vt:i4>3014667</vt:i4>
      </vt:variant>
      <vt:variant>
        <vt:i4>1302</vt:i4>
      </vt:variant>
      <vt:variant>
        <vt:i4>0</vt:i4>
      </vt:variant>
      <vt:variant>
        <vt:i4>5</vt:i4>
      </vt:variant>
      <vt:variant>
        <vt:lpwstr/>
      </vt:variant>
      <vt:variant>
        <vt:lpwstr>_Ref1994756785</vt:lpwstr>
      </vt:variant>
      <vt:variant>
        <vt:i4>2555923</vt:i4>
      </vt:variant>
      <vt:variant>
        <vt:i4>1299</vt:i4>
      </vt:variant>
      <vt:variant>
        <vt:i4>0</vt:i4>
      </vt:variant>
      <vt:variant>
        <vt:i4>5</vt:i4>
      </vt:variant>
      <vt:variant>
        <vt:lpwstr/>
      </vt:variant>
      <vt:variant>
        <vt:lpwstr>_Ref-1695518668</vt:lpwstr>
      </vt:variant>
      <vt:variant>
        <vt:i4>2359306</vt:i4>
      </vt:variant>
      <vt:variant>
        <vt:i4>1296</vt:i4>
      </vt:variant>
      <vt:variant>
        <vt:i4>0</vt:i4>
      </vt:variant>
      <vt:variant>
        <vt:i4>5</vt:i4>
      </vt:variant>
      <vt:variant>
        <vt:lpwstr/>
      </vt:variant>
      <vt:variant>
        <vt:lpwstr>_Ref1330325544</vt:lpwstr>
      </vt:variant>
      <vt:variant>
        <vt:i4>1245237</vt:i4>
      </vt:variant>
      <vt:variant>
        <vt:i4>1293</vt:i4>
      </vt:variant>
      <vt:variant>
        <vt:i4>0</vt:i4>
      </vt:variant>
      <vt:variant>
        <vt:i4>5</vt:i4>
      </vt:variant>
      <vt:variant>
        <vt:lpwstr/>
      </vt:variant>
      <vt:variant>
        <vt:lpwstr>_Ref171193627</vt:lpwstr>
      </vt:variant>
      <vt:variant>
        <vt:i4>2752526</vt:i4>
      </vt:variant>
      <vt:variant>
        <vt:i4>1290</vt:i4>
      </vt:variant>
      <vt:variant>
        <vt:i4>0</vt:i4>
      </vt:variant>
      <vt:variant>
        <vt:i4>5</vt:i4>
      </vt:variant>
      <vt:variant>
        <vt:lpwstr/>
      </vt:variant>
      <vt:variant>
        <vt:lpwstr>_Ref1152023837</vt:lpwstr>
      </vt:variant>
      <vt:variant>
        <vt:i4>2818066</vt:i4>
      </vt:variant>
      <vt:variant>
        <vt:i4>1287</vt:i4>
      </vt:variant>
      <vt:variant>
        <vt:i4>0</vt:i4>
      </vt:variant>
      <vt:variant>
        <vt:i4>5</vt:i4>
      </vt:variant>
      <vt:variant>
        <vt:lpwstr/>
      </vt:variant>
      <vt:variant>
        <vt:lpwstr>_Ref-570294043</vt:lpwstr>
      </vt:variant>
      <vt:variant>
        <vt:i4>2228251</vt:i4>
      </vt:variant>
      <vt:variant>
        <vt:i4>1284</vt:i4>
      </vt:variant>
      <vt:variant>
        <vt:i4>0</vt:i4>
      </vt:variant>
      <vt:variant>
        <vt:i4>5</vt:i4>
      </vt:variant>
      <vt:variant>
        <vt:lpwstr/>
      </vt:variant>
      <vt:variant>
        <vt:lpwstr>_Ref-783737041</vt:lpwstr>
      </vt:variant>
      <vt:variant>
        <vt:i4>2949150</vt:i4>
      </vt:variant>
      <vt:variant>
        <vt:i4>1281</vt:i4>
      </vt:variant>
      <vt:variant>
        <vt:i4>0</vt:i4>
      </vt:variant>
      <vt:variant>
        <vt:i4>5</vt:i4>
      </vt:variant>
      <vt:variant>
        <vt:lpwstr/>
      </vt:variant>
      <vt:variant>
        <vt:lpwstr>_Ref-2009188822</vt:lpwstr>
      </vt:variant>
      <vt:variant>
        <vt:i4>2752515</vt:i4>
      </vt:variant>
      <vt:variant>
        <vt:i4>1278</vt:i4>
      </vt:variant>
      <vt:variant>
        <vt:i4>0</vt:i4>
      </vt:variant>
      <vt:variant>
        <vt:i4>5</vt:i4>
      </vt:variant>
      <vt:variant>
        <vt:lpwstr/>
      </vt:variant>
      <vt:variant>
        <vt:lpwstr>_Ref1647733985</vt:lpwstr>
      </vt:variant>
      <vt:variant>
        <vt:i4>1900601</vt:i4>
      </vt:variant>
      <vt:variant>
        <vt:i4>1275</vt:i4>
      </vt:variant>
      <vt:variant>
        <vt:i4>0</vt:i4>
      </vt:variant>
      <vt:variant>
        <vt:i4>5</vt:i4>
      </vt:variant>
      <vt:variant>
        <vt:lpwstr/>
      </vt:variant>
      <vt:variant>
        <vt:lpwstr>_Ref306931514</vt:lpwstr>
      </vt:variant>
      <vt:variant>
        <vt:i4>2162705</vt:i4>
      </vt:variant>
      <vt:variant>
        <vt:i4>1272</vt:i4>
      </vt:variant>
      <vt:variant>
        <vt:i4>0</vt:i4>
      </vt:variant>
      <vt:variant>
        <vt:i4>5</vt:i4>
      </vt:variant>
      <vt:variant>
        <vt:lpwstr/>
      </vt:variant>
      <vt:variant>
        <vt:lpwstr>_Ref-1028281659</vt:lpwstr>
      </vt:variant>
      <vt:variant>
        <vt:i4>2555921</vt:i4>
      </vt:variant>
      <vt:variant>
        <vt:i4>1269</vt:i4>
      </vt:variant>
      <vt:variant>
        <vt:i4>0</vt:i4>
      </vt:variant>
      <vt:variant>
        <vt:i4>5</vt:i4>
      </vt:variant>
      <vt:variant>
        <vt:lpwstr/>
      </vt:variant>
      <vt:variant>
        <vt:lpwstr>_Ref-1014412354</vt:lpwstr>
      </vt:variant>
      <vt:variant>
        <vt:i4>2621445</vt:i4>
      </vt:variant>
      <vt:variant>
        <vt:i4>1266</vt:i4>
      </vt:variant>
      <vt:variant>
        <vt:i4>0</vt:i4>
      </vt:variant>
      <vt:variant>
        <vt:i4>5</vt:i4>
      </vt:variant>
      <vt:variant>
        <vt:lpwstr/>
      </vt:variant>
      <vt:variant>
        <vt:lpwstr>_Ref1978881401</vt:lpwstr>
      </vt:variant>
      <vt:variant>
        <vt:i4>6488171</vt:i4>
      </vt:variant>
      <vt:variant>
        <vt:i4>1263</vt:i4>
      </vt:variant>
      <vt:variant>
        <vt:i4>0</vt:i4>
      </vt:variant>
      <vt:variant>
        <vt:i4>5</vt:i4>
      </vt:variant>
      <vt:variant>
        <vt:lpwstr>../../../../Content/Configurations_Application_Settings.htm</vt:lpwstr>
      </vt:variant>
      <vt:variant>
        <vt:lpwstr/>
      </vt:variant>
      <vt:variant>
        <vt:i4>2818065</vt:i4>
      </vt:variant>
      <vt:variant>
        <vt:i4>1260</vt:i4>
      </vt:variant>
      <vt:variant>
        <vt:i4>0</vt:i4>
      </vt:variant>
      <vt:variant>
        <vt:i4>5</vt:i4>
      </vt:variant>
      <vt:variant>
        <vt:lpwstr/>
      </vt:variant>
      <vt:variant>
        <vt:lpwstr>_Ref-518635342</vt:lpwstr>
      </vt:variant>
      <vt:variant>
        <vt:i4>2228240</vt:i4>
      </vt:variant>
      <vt:variant>
        <vt:i4>1257</vt:i4>
      </vt:variant>
      <vt:variant>
        <vt:i4>0</vt:i4>
      </vt:variant>
      <vt:variant>
        <vt:i4>5</vt:i4>
      </vt:variant>
      <vt:variant>
        <vt:lpwstr/>
      </vt:variant>
      <vt:variant>
        <vt:lpwstr>_Ref-239083075</vt:lpwstr>
      </vt:variant>
      <vt:variant>
        <vt:i4>2949144</vt:i4>
      </vt:variant>
      <vt:variant>
        <vt:i4>1254</vt:i4>
      </vt:variant>
      <vt:variant>
        <vt:i4>0</vt:i4>
      </vt:variant>
      <vt:variant>
        <vt:i4>5</vt:i4>
      </vt:variant>
      <vt:variant>
        <vt:lpwstr/>
      </vt:variant>
      <vt:variant>
        <vt:lpwstr>_Ref-902860175</vt:lpwstr>
      </vt:variant>
      <vt:variant>
        <vt:i4>393229</vt:i4>
      </vt:variant>
      <vt:variant>
        <vt:i4>1251</vt:i4>
      </vt:variant>
      <vt:variant>
        <vt:i4>0</vt:i4>
      </vt:variant>
      <vt:variant>
        <vt:i4>5</vt:i4>
      </vt:variant>
      <vt:variant>
        <vt:lpwstr/>
      </vt:variant>
      <vt:variant>
        <vt:lpwstr>958652973</vt:lpwstr>
      </vt:variant>
      <vt:variant>
        <vt:i4>589832</vt:i4>
      </vt:variant>
      <vt:variant>
        <vt:i4>1248</vt:i4>
      </vt:variant>
      <vt:variant>
        <vt:i4>0</vt:i4>
      </vt:variant>
      <vt:variant>
        <vt:i4>5</vt:i4>
      </vt:variant>
      <vt:variant>
        <vt:lpwstr/>
      </vt:variant>
      <vt:variant>
        <vt:lpwstr>491151807</vt:lpwstr>
      </vt:variant>
      <vt:variant>
        <vt:i4>3014684</vt:i4>
      </vt:variant>
      <vt:variant>
        <vt:i4>1245</vt:i4>
      </vt:variant>
      <vt:variant>
        <vt:i4>0</vt:i4>
      </vt:variant>
      <vt:variant>
        <vt:i4>5</vt:i4>
      </vt:variant>
      <vt:variant>
        <vt:lpwstr/>
      </vt:variant>
      <vt:variant>
        <vt:lpwstr>_Ref-1638867372</vt:lpwstr>
      </vt:variant>
      <vt:variant>
        <vt:i4>2228244</vt:i4>
      </vt:variant>
      <vt:variant>
        <vt:i4>1242</vt:i4>
      </vt:variant>
      <vt:variant>
        <vt:i4>0</vt:i4>
      </vt:variant>
      <vt:variant>
        <vt:i4>5</vt:i4>
      </vt:variant>
      <vt:variant>
        <vt:lpwstr/>
      </vt:variant>
      <vt:variant>
        <vt:lpwstr>_Ref-2042032220</vt:lpwstr>
      </vt:variant>
      <vt:variant>
        <vt:i4>3014679</vt:i4>
      </vt:variant>
      <vt:variant>
        <vt:i4>1239</vt:i4>
      </vt:variant>
      <vt:variant>
        <vt:i4>0</vt:i4>
      </vt:variant>
      <vt:variant>
        <vt:i4>5</vt:i4>
      </vt:variant>
      <vt:variant>
        <vt:lpwstr/>
      </vt:variant>
      <vt:variant>
        <vt:lpwstr>_Ref-2048883071</vt:lpwstr>
      </vt:variant>
      <vt:variant>
        <vt:i4>1703992</vt:i4>
      </vt:variant>
      <vt:variant>
        <vt:i4>1236</vt:i4>
      </vt:variant>
      <vt:variant>
        <vt:i4>0</vt:i4>
      </vt:variant>
      <vt:variant>
        <vt:i4>5</vt:i4>
      </vt:variant>
      <vt:variant>
        <vt:lpwstr/>
      </vt:variant>
      <vt:variant>
        <vt:lpwstr>_Ref69323441</vt:lpwstr>
      </vt:variant>
      <vt:variant>
        <vt:i4>1769520</vt:i4>
      </vt:variant>
      <vt:variant>
        <vt:i4>1233</vt:i4>
      </vt:variant>
      <vt:variant>
        <vt:i4>0</vt:i4>
      </vt:variant>
      <vt:variant>
        <vt:i4>5</vt:i4>
      </vt:variant>
      <vt:variant>
        <vt:lpwstr/>
      </vt:variant>
      <vt:variant>
        <vt:lpwstr>_Ref760847962</vt:lpwstr>
      </vt:variant>
      <vt:variant>
        <vt:i4>2293783</vt:i4>
      </vt:variant>
      <vt:variant>
        <vt:i4>1230</vt:i4>
      </vt:variant>
      <vt:variant>
        <vt:i4>0</vt:i4>
      </vt:variant>
      <vt:variant>
        <vt:i4>5</vt:i4>
      </vt:variant>
      <vt:variant>
        <vt:lpwstr/>
      </vt:variant>
      <vt:variant>
        <vt:lpwstr>_Ref-1649196659</vt:lpwstr>
      </vt:variant>
      <vt:variant>
        <vt:i4>2949148</vt:i4>
      </vt:variant>
      <vt:variant>
        <vt:i4>1227</vt:i4>
      </vt:variant>
      <vt:variant>
        <vt:i4>0</vt:i4>
      </vt:variant>
      <vt:variant>
        <vt:i4>5</vt:i4>
      </vt:variant>
      <vt:variant>
        <vt:lpwstr/>
      </vt:variant>
      <vt:variant>
        <vt:lpwstr>_Ref-1841678525</vt:lpwstr>
      </vt:variant>
      <vt:variant>
        <vt:i4>1835067</vt:i4>
      </vt:variant>
      <vt:variant>
        <vt:i4>1224</vt:i4>
      </vt:variant>
      <vt:variant>
        <vt:i4>0</vt:i4>
      </vt:variant>
      <vt:variant>
        <vt:i4>5</vt:i4>
      </vt:variant>
      <vt:variant>
        <vt:lpwstr/>
      </vt:variant>
      <vt:variant>
        <vt:lpwstr>_Ref58252742</vt:lpwstr>
      </vt:variant>
      <vt:variant>
        <vt:i4>2818069</vt:i4>
      </vt:variant>
      <vt:variant>
        <vt:i4>1221</vt:i4>
      </vt:variant>
      <vt:variant>
        <vt:i4>0</vt:i4>
      </vt:variant>
      <vt:variant>
        <vt:i4>5</vt:i4>
      </vt:variant>
      <vt:variant>
        <vt:lpwstr/>
      </vt:variant>
      <vt:variant>
        <vt:lpwstr>_Ref-751174729</vt:lpwstr>
      </vt:variant>
      <vt:variant>
        <vt:i4>2818069</vt:i4>
      </vt:variant>
      <vt:variant>
        <vt:i4>1218</vt:i4>
      </vt:variant>
      <vt:variant>
        <vt:i4>0</vt:i4>
      </vt:variant>
      <vt:variant>
        <vt:i4>5</vt:i4>
      </vt:variant>
      <vt:variant>
        <vt:lpwstr/>
      </vt:variant>
      <vt:variant>
        <vt:lpwstr>_Ref-751174729</vt:lpwstr>
      </vt:variant>
      <vt:variant>
        <vt:i4>2883614</vt:i4>
      </vt:variant>
      <vt:variant>
        <vt:i4>1215</vt:i4>
      </vt:variant>
      <vt:variant>
        <vt:i4>0</vt:i4>
      </vt:variant>
      <vt:variant>
        <vt:i4>5</vt:i4>
      </vt:variant>
      <vt:variant>
        <vt:lpwstr/>
      </vt:variant>
      <vt:variant>
        <vt:lpwstr>_Ref-871851672</vt:lpwstr>
      </vt:variant>
      <vt:variant>
        <vt:i4>2949148</vt:i4>
      </vt:variant>
      <vt:variant>
        <vt:i4>1212</vt:i4>
      </vt:variant>
      <vt:variant>
        <vt:i4>0</vt:i4>
      </vt:variant>
      <vt:variant>
        <vt:i4>5</vt:i4>
      </vt:variant>
      <vt:variant>
        <vt:lpwstr/>
      </vt:variant>
      <vt:variant>
        <vt:lpwstr>_Ref-1841678525</vt:lpwstr>
      </vt:variant>
      <vt:variant>
        <vt:i4>1835067</vt:i4>
      </vt:variant>
      <vt:variant>
        <vt:i4>1209</vt:i4>
      </vt:variant>
      <vt:variant>
        <vt:i4>0</vt:i4>
      </vt:variant>
      <vt:variant>
        <vt:i4>5</vt:i4>
      </vt:variant>
      <vt:variant>
        <vt:lpwstr/>
      </vt:variant>
      <vt:variant>
        <vt:lpwstr>_Ref58252742</vt:lpwstr>
      </vt:variant>
      <vt:variant>
        <vt:i4>2293791</vt:i4>
      </vt:variant>
      <vt:variant>
        <vt:i4>1206</vt:i4>
      </vt:variant>
      <vt:variant>
        <vt:i4>0</vt:i4>
      </vt:variant>
      <vt:variant>
        <vt:i4>5</vt:i4>
      </vt:variant>
      <vt:variant>
        <vt:lpwstr/>
      </vt:variant>
      <vt:variant>
        <vt:lpwstr>_Ref-1706608980</vt:lpwstr>
      </vt:variant>
      <vt:variant>
        <vt:i4>2228286</vt:i4>
      </vt:variant>
      <vt:variant>
        <vt:i4>1203</vt:i4>
      </vt:variant>
      <vt:variant>
        <vt:i4>0</vt:i4>
      </vt:variant>
      <vt:variant>
        <vt:i4>5</vt:i4>
      </vt:variant>
      <vt:variant>
        <vt:lpwstr>../../../../Content/AppReader_Settings_Shared.htm</vt:lpwstr>
      </vt:variant>
      <vt:variant>
        <vt:lpwstr/>
      </vt:variant>
      <vt:variant>
        <vt:i4>1703996</vt:i4>
      </vt:variant>
      <vt:variant>
        <vt:i4>1200</vt:i4>
      </vt:variant>
      <vt:variant>
        <vt:i4>0</vt:i4>
      </vt:variant>
      <vt:variant>
        <vt:i4>5</vt:i4>
      </vt:variant>
      <vt:variant>
        <vt:lpwstr/>
      </vt:variant>
      <vt:variant>
        <vt:lpwstr>_Ref452102083</vt:lpwstr>
      </vt:variant>
      <vt:variant>
        <vt:i4>5701745</vt:i4>
      </vt:variant>
      <vt:variant>
        <vt:i4>1197</vt:i4>
      </vt:variant>
      <vt:variant>
        <vt:i4>0</vt:i4>
      </vt:variant>
      <vt:variant>
        <vt:i4>5</vt:i4>
      </vt:variant>
      <vt:variant>
        <vt:lpwstr>../../../../Content/AppReader_Settings_App_View.htm</vt:lpwstr>
      </vt:variant>
      <vt:variant>
        <vt:lpwstr/>
      </vt:variant>
      <vt:variant>
        <vt:i4>2883607</vt:i4>
      </vt:variant>
      <vt:variant>
        <vt:i4>1194</vt:i4>
      </vt:variant>
      <vt:variant>
        <vt:i4>0</vt:i4>
      </vt:variant>
      <vt:variant>
        <vt:i4>5</vt:i4>
      </vt:variant>
      <vt:variant>
        <vt:lpwstr/>
      </vt:variant>
      <vt:variant>
        <vt:lpwstr>_Ref-235662871</vt:lpwstr>
      </vt:variant>
      <vt:variant>
        <vt:i4>2293791</vt:i4>
      </vt:variant>
      <vt:variant>
        <vt:i4>1191</vt:i4>
      </vt:variant>
      <vt:variant>
        <vt:i4>0</vt:i4>
      </vt:variant>
      <vt:variant>
        <vt:i4>5</vt:i4>
      </vt:variant>
      <vt:variant>
        <vt:lpwstr/>
      </vt:variant>
      <vt:variant>
        <vt:lpwstr>_Ref-1706608980</vt:lpwstr>
      </vt:variant>
      <vt:variant>
        <vt:i4>2424860</vt:i4>
      </vt:variant>
      <vt:variant>
        <vt:i4>1188</vt:i4>
      </vt:variant>
      <vt:variant>
        <vt:i4>0</vt:i4>
      </vt:variant>
      <vt:variant>
        <vt:i4>5</vt:i4>
      </vt:variant>
      <vt:variant>
        <vt:lpwstr/>
      </vt:variant>
      <vt:variant>
        <vt:lpwstr>_Ref-406049126</vt:lpwstr>
      </vt:variant>
      <vt:variant>
        <vt:i4>2555927</vt:i4>
      </vt:variant>
      <vt:variant>
        <vt:i4>1185</vt:i4>
      </vt:variant>
      <vt:variant>
        <vt:i4>0</vt:i4>
      </vt:variant>
      <vt:variant>
        <vt:i4>5</vt:i4>
      </vt:variant>
      <vt:variant>
        <vt:lpwstr/>
      </vt:variant>
      <vt:variant>
        <vt:lpwstr>_Ref-334422254</vt:lpwstr>
      </vt:variant>
      <vt:variant>
        <vt:i4>2424863</vt:i4>
      </vt:variant>
      <vt:variant>
        <vt:i4>1182</vt:i4>
      </vt:variant>
      <vt:variant>
        <vt:i4>0</vt:i4>
      </vt:variant>
      <vt:variant>
        <vt:i4>5</vt:i4>
      </vt:variant>
      <vt:variant>
        <vt:lpwstr/>
      </vt:variant>
      <vt:variant>
        <vt:lpwstr>_Ref-1754020952</vt:lpwstr>
      </vt:variant>
      <vt:variant>
        <vt:i4>3080214</vt:i4>
      </vt:variant>
      <vt:variant>
        <vt:i4>1179</vt:i4>
      </vt:variant>
      <vt:variant>
        <vt:i4>0</vt:i4>
      </vt:variant>
      <vt:variant>
        <vt:i4>5</vt:i4>
      </vt:variant>
      <vt:variant>
        <vt:lpwstr/>
      </vt:variant>
      <vt:variant>
        <vt:lpwstr>_Ref-1209920836</vt:lpwstr>
      </vt:variant>
      <vt:variant>
        <vt:i4>2097171</vt:i4>
      </vt:variant>
      <vt:variant>
        <vt:i4>1176</vt:i4>
      </vt:variant>
      <vt:variant>
        <vt:i4>0</vt:i4>
      </vt:variant>
      <vt:variant>
        <vt:i4>5</vt:i4>
      </vt:variant>
      <vt:variant>
        <vt:lpwstr/>
      </vt:variant>
      <vt:variant>
        <vt:lpwstr>_Ref-1230655357</vt:lpwstr>
      </vt:variant>
      <vt:variant>
        <vt:i4>8192066</vt:i4>
      </vt:variant>
      <vt:variant>
        <vt:i4>1173</vt:i4>
      </vt:variant>
      <vt:variant>
        <vt:i4>0</vt:i4>
      </vt:variant>
      <vt:variant>
        <vt:i4>5</vt:i4>
      </vt:variant>
      <vt:variant>
        <vt:lpwstr>../../../../Content/Voice_Add_Remove_Voices.htm</vt:lpwstr>
      </vt:variant>
      <vt:variant>
        <vt:lpwstr/>
      </vt:variant>
      <vt:variant>
        <vt:i4>2228286</vt:i4>
      </vt:variant>
      <vt:variant>
        <vt:i4>1170</vt:i4>
      </vt:variant>
      <vt:variant>
        <vt:i4>0</vt:i4>
      </vt:variant>
      <vt:variant>
        <vt:i4>5</vt:i4>
      </vt:variant>
      <vt:variant>
        <vt:lpwstr>../../../../Content/AppReader_Settings_Shared.htm</vt:lpwstr>
      </vt:variant>
      <vt:variant>
        <vt:lpwstr/>
      </vt:variant>
      <vt:variant>
        <vt:i4>1900603</vt:i4>
      </vt:variant>
      <vt:variant>
        <vt:i4>1167</vt:i4>
      </vt:variant>
      <vt:variant>
        <vt:i4>0</vt:i4>
      </vt:variant>
      <vt:variant>
        <vt:i4>5</vt:i4>
      </vt:variant>
      <vt:variant>
        <vt:lpwstr/>
      </vt:variant>
      <vt:variant>
        <vt:lpwstr>_Ref19890881</vt:lpwstr>
      </vt:variant>
      <vt:variant>
        <vt:i4>3014673</vt:i4>
      </vt:variant>
      <vt:variant>
        <vt:i4>1164</vt:i4>
      </vt:variant>
      <vt:variant>
        <vt:i4>0</vt:i4>
      </vt:variant>
      <vt:variant>
        <vt:i4>5</vt:i4>
      </vt:variant>
      <vt:variant>
        <vt:lpwstr/>
      </vt:variant>
      <vt:variant>
        <vt:lpwstr>_Ref-1170753281</vt:lpwstr>
      </vt:variant>
      <vt:variant>
        <vt:i4>1703996</vt:i4>
      </vt:variant>
      <vt:variant>
        <vt:i4>1161</vt:i4>
      </vt:variant>
      <vt:variant>
        <vt:i4>0</vt:i4>
      </vt:variant>
      <vt:variant>
        <vt:i4>5</vt:i4>
      </vt:variant>
      <vt:variant>
        <vt:lpwstr/>
      </vt:variant>
      <vt:variant>
        <vt:lpwstr>_Ref406952156</vt:lpwstr>
      </vt:variant>
      <vt:variant>
        <vt:i4>2883608</vt:i4>
      </vt:variant>
      <vt:variant>
        <vt:i4>1158</vt:i4>
      </vt:variant>
      <vt:variant>
        <vt:i4>0</vt:i4>
      </vt:variant>
      <vt:variant>
        <vt:i4>5</vt:i4>
      </vt:variant>
      <vt:variant>
        <vt:lpwstr/>
      </vt:variant>
      <vt:variant>
        <vt:lpwstr>_Ref-661880512</vt:lpwstr>
      </vt:variant>
      <vt:variant>
        <vt:i4>8192066</vt:i4>
      </vt:variant>
      <vt:variant>
        <vt:i4>1155</vt:i4>
      </vt:variant>
      <vt:variant>
        <vt:i4>0</vt:i4>
      </vt:variant>
      <vt:variant>
        <vt:i4>5</vt:i4>
      </vt:variant>
      <vt:variant>
        <vt:lpwstr>../../../../Content/Voice_Add_Remove_Voices.htm</vt:lpwstr>
      </vt:variant>
      <vt:variant>
        <vt:lpwstr/>
      </vt:variant>
      <vt:variant>
        <vt:i4>1900603</vt:i4>
      </vt:variant>
      <vt:variant>
        <vt:i4>1152</vt:i4>
      </vt:variant>
      <vt:variant>
        <vt:i4>0</vt:i4>
      </vt:variant>
      <vt:variant>
        <vt:i4>5</vt:i4>
      </vt:variant>
      <vt:variant>
        <vt:lpwstr/>
      </vt:variant>
      <vt:variant>
        <vt:lpwstr>_Ref19890881</vt:lpwstr>
      </vt:variant>
      <vt:variant>
        <vt:i4>2162688</vt:i4>
      </vt:variant>
      <vt:variant>
        <vt:i4>1149</vt:i4>
      </vt:variant>
      <vt:variant>
        <vt:i4>0</vt:i4>
      </vt:variant>
      <vt:variant>
        <vt:i4>5</vt:i4>
      </vt:variant>
      <vt:variant>
        <vt:lpwstr/>
      </vt:variant>
      <vt:variant>
        <vt:lpwstr>_Ref1503872612</vt:lpwstr>
      </vt:variant>
      <vt:variant>
        <vt:i4>2228252</vt:i4>
      </vt:variant>
      <vt:variant>
        <vt:i4>1146</vt:i4>
      </vt:variant>
      <vt:variant>
        <vt:i4>0</vt:i4>
      </vt:variant>
      <vt:variant>
        <vt:i4>5</vt:i4>
      </vt:variant>
      <vt:variant>
        <vt:lpwstr/>
      </vt:variant>
      <vt:variant>
        <vt:lpwstr>_Ref-1519253279</vt:lpwstr>
      </vt:variant>
      <vt:variant>
        <vt:i4>1638432</vt:i4>
      </vt:variant>
      <vt:variant>
        <vt:i4>1143</vt:i4>
      </vt:variant>
      <vt:variant>
        <vt:i4>0</vt:i4>
      </vt:variant>
      <vt:variant>
        <vt:i4>5</vt:i4>
      </vt:variant>
      <vt:variant>
        <vt:lpwstr/>
      </vt:variant>
      <vt:variant>
        <vt:lpwstr>_Ref-97213159</vt:lpwstr>
      </vt:variant>
      <vt:variant>
        <vt:i4>2031677</vt:i4>
      </vt:variant>
      <vt:variant>
        <vt:i4>1140</vt:i4>
      </vt:variant>
      <vt:variant>
        <vt:i4>0</vt:i4>
      </vt:variant>
      <vt:variant>
        <vt:i4>5</vt:i4>
      </vt:variant>
      <vt:variant>
        <vt:lpwstr/>
      </vt:variant>
      <vt:variant>
        <vt:lpwstr>_Ref213629457</vt:lpwstr>
      </vt:variant>
      <vt:variant>
        <vt:i4>2949136</vt:i4>
      </vt:variant>
      <vt:variant>
        <vt:i4>1137</vt:i4>
      </vt:variant>
      <vt:variant>
        <vt:i4>0</vt:i4>
      </vt:variant>
      <vt:variant>
        <vt:i4>5</vt:i4>
      </vt:variant>
      <vt:variant>
        <vt:lpwstr/>
      </vt:variant>
      <vt:variant>
        <vt:lpwstr>_Ref-2041513791</vt:lpwstr>
      </vt:variant>
      <vt:variant>
        <vt:i4>2686986</vt:i4>
      </vt:variant>
      <vt:variant>
        <vt:i4>1134</vt:i4>
      </vt:variant>
      <vt:variant>
        <vt:i4>0</vt:i4>
      </vt:variant>
      <vt:variant>
        <vt:i4>5</vt:i4>
      </vt:variant>
      <vt:variant>
        <vt:lpwstr/>
      </vt:variant>
      <vt:variant>
        <vt:lpwstr>_Ref1371989562</vt:lpwstr>
      </vt:variant>
      <vt:variant>
        <vt:i4>2359319</vt:i4>
      </vt:variant>
      <vt:variant>
        <vt:i4>1131</vt:i4>
      </vt:variant>
      <vt:variant>
        <vt:i4>0</vt:i4>
      </vt:variant>
      <vt:variant>
        <vt:i4>5</vt:i4>
      </vt:variant>
      <vt:variant>
        <vt:lpwstr/>
      </vt:variant>
      <vt:variant>
        <vt:lpwstr>_Ref-1013243714</vt:lpwstr>
      </vt:variant>
      <vt:variant>
        <vt:i4>3014660</vt:i4>
      </vt:variant>
      <vt:variant>
        <vt:i4>1128</vt:i4>
      </vt:variant>
      <vt:variant>
        <vt:i4>0</vt:i4>
      </vt:variant>
      <vt:variant>
        <vt:i4>5</vt:i4>
      </vt:variant>
      <vt:variant>
        <vt:lpwstr/>
      </vt:variant>
      <vt:variant>
        <vt:lpwstr>_Ref1072199203</vt:lpwstr>
      </vt:variant>
      <vt:variant>
        <vt:i4>2752538</vt:i4>
      </vt:variant>
      <vt:variant>
        <vt:i4>1125</vt:i4>
      </vt:variant>
      <vt:variant>
        <vt:i4>0</vt:i4>
      </vt:variant>
      <vt:variant>
        <vt:i4>5</vt:i4>
      </vt:variant>
      <vt:variant>
        <vt:lpwstr/>
      </vt:variant>
      <vt:variant>
        <vt:lpwstr>_Ref-1260876873</vt:lpwstr>
      </vt:variant>
      <vt:variant>
        <vt:i4>1441850</vt:i4>
      </vt:variant>
      <vt:variant>
        <vt:i4>1122</vt:i4>
      </vt:variant>
      <vt:variant>
        <vt:i4>0</vt:i4>
      </vt:variant>
      <vt:variant>
        <vt:i4>5</vt:i4>
      </vt:variant>
      <vt:variant>
        <vt:lpwstr/>
      </vt:variant>
      <vt:variant>
        <vt:lpwstr>_Ref647614048</vt:lpwstr>
      </vt:variant>
      <vt:variant>
        <vt:i4>2818076</vt:i4>
      </vt:variant>
      <vt:variant>
        <vt:i4>1119</vt:i4>
      </vt:variant>
      <vt:variant>
        <vt:i4>0</vt:i4>
      </vt:variant>
      <vt:variant>
        <vt:i4>5</vt:i4>
      </vt:variant>
      <vt:variant>
        <vt:lpwstr/>
      </vt:variant>
      <vt:variant>
        <vt:lpwstr>_Ref-1714419920</vt:lpwstr>
      </vt:variant>
      <vt:variant>
        <vt:i4>1114160</vt:i4>
      </vt:variant>
      <vt:variant>
        <vt:i4>1116</vt:i4>
      </vt:variant>
      <vt:variant>
        <vt:i4>0</vt:i4>
      </vt:variant>
      <vt:variant>
        <vt:i4>5</vt:i4>
      </vt:variant>
      <vt:variant>
        <vt:lpwstr/>
      </vt:variant>
      <vt:variant>
        <vt:lpwstr>_Ref734305908</vt:lpwstr>
      </vt:variant>
      <vt:variant>
        <vt:i4>2097171</vt:i4>
      </vt:variant>
      <vt:variant>
        <vt:i4>1113</vt:i4>
      </vt:variant>
      <vt:variant>
        <vt:i4>0</vt:i4>
      </vt:variant>
      <vt:variant>
        <vt:i4>5</vt:i4>
      </vt:variant>
      <vt:variant>
        <vt:lpwstr/>
      </vt:variant>
      <vt:variant>
        <vt:lpwstr>_Ref-2065086960</vt:lpwstr>
      </vt:variant>
      <vt:variant>
        <vt:i4>1638451</vt:i4>
      </vt:variant>
      <vt:variant>
        <vt:i4>1110</vt:i4>
      </vt:variant>
      <vt:variant>
        <vt:i4>0</vt:i4>
      </vt:variant>
      <vt:variant>
        <vt:i4>5</vt:i4>
      </vt:variant>
      <vt:variant>
        <vt:lpwstr/>
      </vt:variant>
      <vt:variant>
        <vt:lpwstr>_Ref550158915</vt:lpwstr>
      </vt:variant>
      <vt:variant>
        <vt:i4>983045</vt:i4>
      </vt:variant>
      <vt:variant>
        <vt:i4>1107</vt:i4>
      </vt:variant>
      <vt:variant>
        <vt:i4>0</vt:i4>
      </vt:variant>
      <vt:variant>
        <vt:i4>5</vt:i4>
      </vt:variant>
      <vt:variant>
        <vt:lpwstr/>
      </vt:variant>
      <vt:variant>
        <vt:lpwstr>605739511</vt:lpwstr>
      </vt:variant>
      <vt:variant>
        <vt:i4>3145772</vt:i4>
      </vt:variant>
      <vt:variant>
        <vt:i4>1104</vt:i4>
      </vt:variant>
      <vt:variant>
        <vt:i4>0</vt:i4>
      </vt:variant>
      <vt:variant>
        <vt:i4>5</vt:i4>
      </vt:variant>
      <vt:variant>
        <vt:lpwstr/>
      </vt:variant>
      <vt:variant>
        <vt:lpwstr>-781414196</vt:lpwstr>
      </vt:variant>
      <vt:variant>
        <vt:i4>262153</vt:i4>
      </vt:variant>
      <vt:variant>
        <vt:i4>1101</vt:i4>
      </vt:variant>
      <vt:variant>
        <vt:i4>0</vt:i4>
      </vt:variant>
      <vt:variant>
        <vt:i4>5</vt:i4>
      </vt:variant>
      <vt:variant>
        <vt:lpwstr/>
      </vt:variant>
      <vt:variant>
        <vt:lpwstr>438876295</vt:lpwstr>
      </vt:variant>
      <vt:variant>
        <vt:i4>458752</vt:i4>
      </vt:variant>
      <vt:variant>
        <vt:i4>1098</vt:i4>
      </vt:variant>
      <vt:variant>
        <vt:i4>0</vt:i4>
      </vt:variant>
      <vt:variant>
        <vt:i4>5</vt:i4>
      </vt:variant>
      <vt:variant>
        <vt:lpwstr/>
      </vt:variant>
      <vt:variant>
        <vt:lpwstr>925056934</vt:lpwstr>
      </vt:variant>
      <vt:variant>
        <vt:i4>3604539</vt:i4>
      </vt:variant>
      <vt:variant>
        <vt:i4>1095</vt:i4>
      </vt:variant>
      <vt:variant>
        <vt:i4>0</vt:i4>
      </vt:variant>
      <vt:variant>
        <vt:i4>5</vt:i4>
      </vt:variant>
      <vt:variant>
        <vt:lpwstr/>
      </vt:variant>
      <vt:variant>
        <vt:lpwstr>1380046343</vt:lpwstr>
      </vt:variant>
      <vt:variant>
        <vt:i4>3145770</vt:i4>
      </vt:variant>
      <vt:variant>
        <vt:i4>1092</vt:i4>
      </vt:variant>
      <vt:variant>
        <vt:i4>0</vt:i4>
      </vt:variant>
      <vt:variant>
        <vt:i4>5</vt:i4>
      </vt:variant>
      <vt:variant>
        <vt:lpwstr/>
      </vt:variant>
      <vt:variant>
        <vt:lpwstr>-2020475018</vt:lpwstr>
      </vt:variant>
      <vt:variant>
        <vt:i4>3801147</vt:i4>
      </vt:variant>
      <vt:variant>
        <vt:i4>1089</vt:i4>
      </vt:variant>
      <vt:variant>
        <vt:i4>0</vt:i4>
      </vt:variant>
      <vt:variant>
        <vt:i4>5</vt:i4>
      </vt:variant>
      <vt:variant>
        <vt:lpwstr/>
      </vt:variant>
      <vt:variant>
        <vt:lpwstr>2019902132</vt:lpwstr>
      </vt:variant>
      <vt:variant>
        <vt:i4>1638451</vt:i4>
      </vt:variant>
      <vt:variant>
        <vt:i4>1086</vt:i4>
      </vt:variant>
      <vt:variant>
        <vt:i4>0</vt:i4>
      </vt:variant>
      <vt:variant>
        <vt:i4>5</vt:i4>
      </vt:variant>
      <vt:variant>
        <vt:lpwstr/>
      </vt:variant>
      <vt:variant>
        <vt:lpwstr>_Ref550158915</vt:lpwstr>
      </vt:variant>
      <vt:variant>
        <vt:i4>983045</vt:i4>
      </vt:variant>
      <vt:variant>
        <vt:i4>1083</vt:i4>
      </vt:variant>
      <vt:variant>
        <vt:i4>0</vt:i4>
      </vt:variant>
      <vt:variant>
        <vt:i4>5</vt:i4>
      </vt:variant>
      <vt:variant>
        <vt:lpwstr/>
      </vt:variant>
      <vt:variant>
        <vt:lpwstr>605739511</vt:lpwstr>
      </vt:variant>
      <vt:variant>
        <vt:i4>3145772</vt:i4>
      </vt:variant>
      <vt:variant>
        <vt:i4>1080</vt:i4>
      </vt:variant>
      <vt:variant>
        <vt:i4>0</vt:i4>
      </vt:variant>
      <vt:variant>
        <vt:i4>5</vt:i4>
      </vt:variant>
      <vt:variant>
        <vt:lpwstr/>
      </vt:variant>
      <vt:variant>
        <vt:lpwstr>-781414196</vt:lpwstr>
      </vt:variant>
      <vt:variant>
        <vt:i4>262153</vt:i4>
      </vt:variant>
      <vt:variant>
        <vt:i4>1077</vt:i4>
      </vt:variant>
      <vt:variant>
        <vt:i4>0</vt:i4>
      </vt:variant>
      <vt:variant>
        <vt:i4>5</vt:i4>
      </vt:variant>
      <vt:variant>
        <vt:lpwstr/>
      </vt:variant>
      <vt:variant>
        <vt:lpwstr>438876295</vt:lpwstr>
      </vt:variant>
      <vt:variant>
        <vt:i4>458752</vt:i4>
      </vt:variant>
      <vt:variant>
        <vt:i4>1074</vt:i4>
      </vt:variant>
      <vt:variant>
        <vt:i4>0</vt:i4>
      </vt:variant>
      <vt:variant>
        <vt:i4>5</vt:i4>
      </vt:variant>
      <vt:variant>
        <vt:lpwstr/>
      </vt:variant>
      <vt:variant>
        <vt:lpwstr>925056934</vt:lpwstr>
      </vt:variant>
      <vt:variant>
        <vt:i4>3604539</vt:i4>
      </vt:variant>
      <vt:variant>
        <vt:i4>1071</vt:i4>
      </vt:variant>
      <vt:variant>
        <vt:i4>0</vt:i4>
      </vt:variant>
      <vt:variant>
        <vt:i4>5</vt:i4>
      </vt:variant>
      <vt:variant>
        <vt:lpwstr/>
      </vt:variant>
      <vt:variant>
        <vt:lpwstr>1380046343</vt:lpwstr>
      </vt:variant>
      <vt:variant>
        <vt:i4>3145770</vt:i4>
      </vt:variant>
      <vt:variant>
        <vt:i4>1068</vt:i4>
      </vt:variant>
      <vt:variant>
        <vt:i4>0</vt:i4>
      </vt:variant>
      <vt:variant>
        <vt:i4>5</vt:i4>
      </vt:variant>
      <vt:variant>
        <vt:lpwstr/>
      </vt:variant>
      <vt:variant>
        <vt:lpwstr>-2020475018</vt:lpwstr>
      </vt:variant>
      <vt:variant>
        <vt:i4>3801147</vt:i4>
      </vt:variant>
      <vt:variant>
        <vt:i4>1065</vt:i4>
      </vt:variant>
      <vt:variant>
        <vt:i4>0</vt:i4>
      </vt:variant>
      <vt:variant>
        <vt:i4>5</vt:i4>
      </vt:variant>
      <vt:variant>
        <vt:lpwstr/>
      </vt:variant>
      <vt:variant>
        <vt:lpwstr>2019902132</vt:lpwstr>
      </vt:variant>
      <vt:variant>
        <vt:i4>2293783</vt:i4>
      </vt:variant>
      <vt:variant>
        <vt:i4>1062</vt:i4>
      </vt:variant>
      <vt:variant>
        <vt:i4>0</vt:i4>
      </vt:variant>
      <vt:variant>
        <vt:i4>5</vt:i4>
      </vt:variant>
      <vt:variant>
        <vt:lpwstr/>
      </vt:variant>
      <vt:variant>
        <vt:lpwstr>_Ref-647515047</vt:lpwstr>
      </vt:variant>
      <vt:variant>
        <vt:i4>2293783</vt:i4>
      </vt:variant>
      <vt:variant>
        <vt:i4>1059</vt:i4>
      </vt:variant>
      <vt:variant>
        <vt:i4>0</vt:i4>
      </vt:variant>
      <vt:variant>
        <vt:i4>5</vt:i4>
      </vt:variant>
      <vt:variant>
        <vt:lpwstr/>
      </vt:variant>
      <vt:variant>
        <vt:lpwstr>_Ref-647515047</vt:lpwstr>
      </vt:variant>
      <vt:variant>
        <vt:i4>1835061</vt:i4>
      </vt:variant>
      <vt:variant>
        <vt:i4>1056</vt:i4>
      </vt:variant>
      <vt:variant>
        <vt:i4>0</vt:i4>
      </vt:variant>
      <vt:variant>
        <vt:i4>5</vt:i4>
      </vt:variant>
      <vt:variant>
        <vt:lpwstr/>
      </vt:variant>
      <vt:variant>
        <vt:lpwstr>_Ref60606199</vt:lpwstr>
      </vt:variant>
      <vt:variant>
        <vt:i4>1441849</vt:i4>
      </vt:variant>
      <vt:variant>
        <vt:i4>1053</vt:i4>
      </vt:variant>
      <vt:variant>
        <vt:i4>0</vt:i4>
      </vt:variant>
      <vt:variant>
        <vt:i4>5</vt:i4>
      </vt:variant>
      <vt:variant>
        <vt:lpwstr/>
      </vt:variant>
      <vt:variant>
        <vt:lpwstr>_Ref690837640</vt:lpwstr>
      </vt:variant>
      <vt:variant>
        <vt:i4>1179708</vt:i4>
      </vt:variant>
      <vt:variant>
        <vt:i4>1050</vt:i4>
      </vt:variant>
      <vt:variant>
        <vt:i4>0</vt:i4>
      </vt:variant>
      <vt:variant>
        <vt:i4>5</vt:i4>
      </vt:variant>
      <vt:variant>
        <vt:lpwstr/>
      </vt:variant>
      <vt:variant>
        <vt:lpwstr>_Ref637023562</vt:lpwstr>
      </vt:variant>
      <vt:variant>
        <vt:i4>2621465</vt:i4>
      </vt:variant>
      <vt:variant>
        <vt:i4>1047</vt:i4>
      </vt:variant>
      <vt:variant>
        <vt:i4>0</vt:i4>
      </vt:variant>
      <vt:variant>
        <vt:i4>5</vt:i4>
      </vt:variant>
      <vt:variant>
        <vt:lpwstr/>
      </vt:variant>
      <vt:variant>
        <vt:lpwstr>_Ref-690898576</vt:lpwstr>
      </vt:variant>
      <vt:variant>
        <vt:i4>1179683</vt:i4>
      </vt:variant>
      <vt:variant>
        <vt:i4>1044</vt:i4>
      </vt:variant>
      <vt:variant>
        <vt:i4>0</vt:i4>
      </vt:variant>
      <vt:variant>
        <vt:i4>5</vt:i4>
      </vt:variant>
      <vt:variant>
        <vt:lpwstr/>
      </vt:variant>
      <vt:variant>
        <vt:lpwstr>_Ref-50523657</vt:lpwstr>
      </vt:variant>
      <vt:variant>
        <vt:i4>2293790</vt:i4>
      </vt:variant>
      <vt:variant>
        <vt:i4>1041</vt:i4>
      </vt:variant>
      <vt:variant>
        <vt:i4>0</vt:i4>
      </vt:variant>
      <vt:variant>
        <vt:i4>5</vt:i4>
      </vt:variant>
      <vt:variant>
        <vt:lpwstr/>
      </vt:variant>
      <vt:variant>
        <vt:lpwstr>_Ref-1907609790</vt:lpwstr>
      </vt:variant>
      <vt:variant>
        <vt:i4>2359318</vt:i4>
      </vt:variant>
      <vt:variant>
        <vt:i4>1038</vt:i4>
      </vt:variant>
      <vt:variant>
        <vt:i4>0</vt:i4>
      </vt:variant>
      <vt:variant>
        <vt:i4>5</vt:i4>
      </vt:variant>
      <vt:variant>
        <vt:lpwstr/>
      </vt:variant>
      <vt:variant>
        <vt:lpwstr>_Ref-1515808108</vt:lpwstr>
      </vt:variant>
      <vt:variant>
        <vt:i4>2293776</vt:i4>
      </vt:variant>
      <vt:variant>
        <vt:i4>1035</vt:i4>
      </vt:variant>
      <vt:variant>
        <vt:i4>0</vt:i4>
      </vt:variant>
      <vt:variant>
        <vt:i4>5</vt:i4>
      </vt:variant>
      <vt:variant>
        <vt:lpwstr/>
      </vt:variant>
      <vt:variant>
        <vt:lpwstr>_Ref-1455740246</vt:lpwstr>
      </vt:variant>
      <vt:variant>
        <vt:i4>2359297</vt:i4>
      </vt:variant>
      <vt:variant>
        <vt:i4>1032</vt:i4>
      </vt:variant>
      <vt:variant>
        <vt:i4>0</vt:i4>
      </vt:variant>
      <vt:variant>
        <vt:i4>5</vt:i4>
      </vt:variant>
      <vt:variant>
        <vt:lpwstr/>
      </vt:variant>
      <vt:variant>
        <vt:lpwstr>_Ref1686162513</vt:lpwstr>
      </vt:variant>
      <vt:variant>
        <vt:i4>1179683</vt:i4>
      </vt:variant>
      <vt:variant>
        <vt:i4>1029</vt:i4>
      </vt:variant>
      <vt:variant>
        <vt:i4>0</vt:i4>
      </vt:variant>
      <vt:variant>
        <vt:i4>5</vt:i4>
      </vt:variant>
      <vt:variant>
        <vt:lpwstr/>
      </vt:variant>
      <vt:variant>
        <vt:lpwstr>_Ref-50523657</vt:lpwstr>
      </vt:variant>
      <vt:variant>
        <vt:i4>1245240</vt:i4>
      </vt:variant>
      <vt:variant>
        <vt:i4>1026</vt:i4>
      </vt:variant>
      <vt:variant>
        <vt:i4>0</vt:i4>
      </vt:variant>
      <vt:variant>
        <vt:i4>5</vt:i4>
      </vt:variant>
      <vt:variant>
        <vt:lpwstr/>
      </vt:variant>
      <vt:variant>
        <vt:lpwstr>_Ref535524058</vt:lpwstr>
      </vt:variant>
      <vt:variant>
        <vt:i4>2818072</vt:i4>
      </vt:variant>
      <vt:variant>
        <vt:i4>1023</vt:i4>
      </vt:variant>
      <vt:variant>
        <vt:i4>0</vt:i4>
      </vt:variant>
      <vt:variant>
        <vt:i4>5</vt:i4>
      </vt:variant>
      <vt:variant>
        <vt:lpwstr/>
      </vt:variant>
      <vt:variant>
        <vt:lpwstr>_Ref-1127812866</vt:lpwstr>
      </vt:variant>
      <vt:variant>
        <vt:i4>2490369</vt:i4>
      </vt:variant>
      <vt:variant>
        <vt:i4>1020</vt:i4>
      </vt:variant>
      <vt:variant>
        <vt:i4>0</vt:i4>
      </vt:variant>
      <vt:variant>
        <vt:i4>5</vt:i4>
      </vt:variant>
      <vt:variant>
        <vt:lpwstr/>
      </vt:variant>
      <vt:variant>
        <vt:lpwstr>_Ref1714876254</vt:lpwstr>
      </vt:variant>
      <vt:variant>
        <vt:i4>3473456</vt:i4>
      </vt:variant>
      <vt:variant>
        <vt:i4>1017</vt:i4>
      </vt:variant>
      <vt:variant>
        <vt:i4>0</vt:i4>
      </vt:variant>
      <vt:variant>
        <vt:i4>5</vt:i4>
      </vt:variant>
      <vt:variant>
        <vt:lpwstr/>
      </vt:variant>
      <vt:variant>
        <vt:lpwstr>1031222325</vt:lpwstr>
      </vt:variant>
      <vt:variant>
        <vt:i4>2162706</vt:i4>
      </vt:variant>
      <vt:variant>
        <vt:i4>1014</vt:i4>
      </vt:variant>
      <vt:variant>
        <vt:i4>0</vt:i4>
      </vt:variant>
      <vt:variant>
        <vt:i4>5</vt:i4>
      </vt:variant>
      <vt:variant>
        <vt:lpwstr/>
      </vt:variant>
      <vt:variant>
        <vt:lpwstr>_Ref-1516747253</vt:lpwstr>
      </vt:variant>
      <vt:variant>
        <vt:i4>2883594</vt:i4>
      </vt:variant>
      <vt:variant>
        <vt:i4>1011</vt:i4>
      </vt:variant>
      <vt:variant>
        <vt:i4>0</vt:i4>
      </vt:variant>
      <vt:variant>
        <vt:i4>5</vt:i4>
      </vt:variant>
      <vt:variant>
        <vt:lpwstr/>
      </vt:variant>
      <vt:variant>
        <vt:lpwstr>_Ref1846002177</vt:lpwstr>
      </vt:variant>
      <vt:variant>
        <vt:i4>2883594</vt:i4>
      </vt:variant>
      <vt:variant>
        <vt:i4>1008</vt:i4>
      </vt:variant>
      <vt:variant>
        <vt:i4>0</vt:i4>
      </vt:variant>
      <vt:variant>
        <vt:i4>5</vt:i4>
      </vt:variant>
      <vt:variant>
        <vt:lpwstr/>
      </vt:variant>
      <vt:variant>
        <vt:lpwstr>_Ref1846002177</vt:lpwstr>
      </vt:variant>
      <vt:variant>
        <vt:i4>2424853</vt:i4>
      </vt:variant>
      <vt:variant>
        <vt:i4>1005</vt:i4>
      </vt:variant>
      <vt:variant>
        <vt:i4>0</vt:i4>
      </vt:variant>
      <vt:variant>
        <vt:i4>5</vt:i4>
      </vt:variant>
      <vt:variant>
        <vt:lpwstr/>
      </vt:variant>
      <vt:variant>
        <vt:lpwstr>_Ref-1071263568</vt:lpwstr>
      </vt:variant>
      <vt:variant>
        <vt:i4>6291528</vt:i4>
      </vt:variant>
      <vt:variant>
        <vt:i4>1002</vt:i4>
      </vt:variant>
      <vt:variant>
        <vt:i4>0</vt:i4>
      </vt:variant>
      <vt:variant>
        <vt:i4>5</vt:i4>
      </vt:variant>
      <vt:variant>
        <vt:lpwstr>../../../../Content/Zoom_Windows_Freeze_View.htm</vt:lpwstr>
      </vt:variant>
      <vt:variant>
        <vt:lpwstr/>
      </vt:variant>
      <vt:variant>
        <vt:i4>1900602</vt:i4>
      </vt:variant>
      <vt:variant>
        <vt:i4>999</vt:i4>
      </vt:variant>
      <vt:variant>
        <vt:i4>0</vt:i4>
      </vt:variant>
      <vt:variant>
        <vt:i4>5</vt:i4>
      </vt:variant>
      <vt:variant>
        <vt:lpwstr/>
      </vt:variant>
      <vt:variant>
        <vt:lpwstr>_Ref503727496</vt:lpwstr>
      </vt:variant>
      <vt:variant>
        <vt:i4>2555919</vt:i4>
      </vt:variant>
      <vt:variant>
        <vt:i4>996</vt:i4>
      </vt:variant>
      <vt:variant>
        <vt:i4>0</vt:i4>
      </vt:variant>
      <vt:variant>
        <vt:i4>5</vt:i4>
      </vt:variant>
      <vt:variant>
        <vt:lpwstr/>
      </vt:variant>
      <vt:variant>
        <vt:lpwstr>_Ref2018372874</vt:lpwstr>
      </vt:variant>
      <vt:variant>
        <vt:i4>2293790</vt:i4>
      </vt:variant>
      <vt:variant>
        <vt:i4>993</vt:i4>
      </vt:variant>
      <vt:variant>
        <vt:i4>0</vt:i4>
      </vt:variant>
      <vt:variant>
        <vt:i4>5</vt:i4>
      </vt:variant>
      <vt:variant>
        <vt:lpwstr/>
      </vt:variant>
      <vt:variant>
        <vt:lpwstr>_Ref-1907609790</vt:lpwstr>
      </vt:variant>
      <vt:variant>
        <vt:i4>3014662</vt:i4>
      </vt:variant>
      <vt:variant>
        <vt:i4>990</vt:i4>
      </vt:variant>
      <vt:variant>
        <vt:i4>0</vt:i4>
      </vt:variant>
      <vt:variant>
        <vt:i4>5</vt:i4>
      </vt:variant>
      <vt:variant>
        <vt:lpwstr/>
      </vt:variant>
      <vt:variant>
        <vt:lpwstr>_Ref2093435963</vt:lpwstr>
      </vt:variant>
      <vt:variant>
        <vt:i4>2490397</vt:i4>
      </vt:variant>
      <vt:variant>
        <vt:i4>987</vt:i4>
      </vt:variant>
      <vt:variant>
        <vt:i4>0</vt:i4>
      </vt:variant>
      <vt:variant>
        <vt:i4>5</vt:i4>
      </vt:variant>
      <vt:variant>
        <vt:lpwstr/>
      </vt:variant>
      <vt:variant>
        <vt:lpwstr>_Ref-788319589</vt:lpwstr>
      </vt:variant>
      <vt:variant>
        <vt:i4>1245236</vt:i4>
      </vt:variant>
      <vt:variant>
        <vt:i4>984</vt:i4>
      </vt:variant>
      <vt:variant>
        <vt:i4>0</vt:i4>
      </vt:variant>
      <vt:variant>
        <vt:i4>5</vt:i4>
      </vt:variant>
      <vt:variant>
        <vt:lpwstr/>
      </vt:variant>
      <vt:variant>
        <vt:lpwstr>_Ref642993392</vt:lpwstr>
      </vt:variant>
      <vt:variant>
        <vt:i4>2228241</vt:i4>
      </vt:variant>
      <vt:variant>
        <vt:i4>981</vt:i4>
      </vt:variant>
      <vt:variant>
        <vt:i4>0</vt:i4>
      </vt:variant>
      <vt:variant>
        <vt:i4>5</vt:i4>
      </vt:variant>
      <vt:variant>
        <vt:lpwstr/>
      </vt:variant>
      <vt:variant>
        <vt:lpwstr>_Ref-1313314715</vt:lpwstr>
      </vt:variant>
      <vt:variant>
        <vt:i4>2097152</vt:i4>
      </vt:variant>
      <vt:variant>
        <vt:i4>978</vt:i4>
      </vt:variant>
      <vt:variant>
        <vt:i4>0</vt:i4>
      </vt:variant>
      <vt:variant>
        <vt:i4>5</vt:i4>
      </vt:variant>
      <vt:variant>
        <vt:lpwstr/>
      </vt:variant>
      <vt:variant>
        <vt:lpwstr>_Ref1694685816</vt:lpwstr>
      </vt:variant>
      <vt:variant>
        <vt:i4>1441852</vt:i4>
      </vt:variant>
      <vt:variant>
        <vt:i4>975</vt:i4>
      </vt:variant>
      <vt:variant>
        <vt:i4>0</vt:i4>
      </vt:variant>
      <vt:variant>
        <vt:i4>5</vt:i4>
      </vt:variant>
      <vt:variant>
        <vt:lpwstr/>
      </vt:variant>
      <vt:variant>
        <vt:lpwstr>_Ref307326073</vt:lpwstr>
      </vt:variant>
      <vt:variant>
        <vt:i4>2621469</vt:i4>
      </vt:variant>
      <vt:variant>
        <vt:i4>972</vt:i4>
      </vt:variant>
      <vt:variant>
        <vt:i4>0</vt:i4>
      </vt:variant>
      <vt:variant>
        <vt:i4>5</vt:i4>
      </vt:variant>
      <vt:variant>
        <vt:lpwstr/>
      </vt:variant>
      <vt:variant>
        <vt:lpwstr>_Ref-782701049</vt:lpwstr>
      </vt:variant>
      <vt:variant>
        <vt:i4>2162706</vt:i4>
      </vt:variant>
      <vt:variant>
        <vt:i4>969</vt:i4>
      </vt:variant>
      <vt:variant>
        <vt:i4>0</vt:i4>
      </vt:variant>
      <vt:variant>
        <vt:i4>5</vt:i4>
      </vt:variant>
      <vt:variant>
        <vt:lpwstr/>
      </vt:variant>
      <vt:variant>
        <vt:lpwstr>_Ref-1516747253</vt:lpwstr>
      </vt:variant>
      <vt:variant>
        <vt:i4>2228246</vt:i4>
      </vt:variant>
      <vt:variant>
        <vt:i4>966</vt:i4>
      </vt:variant>
      <vt:variant>
        <vt:i4>0</vt:i4>
      </vt:variant>
      <vt:variant>
        <vt:i4>5</vt:i4>
      </vt:variant>
      <vt:variant>
        <vt:lpwstr/>
      </vt:variant>
      <vt:variant>
        <vt:lpwstr>_Ref-502776503</vt:lpwstr>
      </vt:variant>
      <vt:variant>
        <vt:i4>2097172</vt:i4>
      </vt:variant>
      <vt:variant>
        <vt:i4>963</vt:i4>
      </vt:variant>
      <vt:variant>
        <vt:i4>0</vt:i4>
      </vt:variant>
      <vt:variant>
        <vt:i4>5</vt:i4>
      </vt:variant>
      <vt:variant>
        <vt:lpwstr/>
      </vt:variant>
      <vt:variant>
        <vt:lpwstr>_Ref-195018322</vt:lpwstr>
      </vt:variant>
      <vt:variant>
        <vt:i4>7995480</vt:i4>
      </vt:variant>
      <vt:variant>
        <vt:i4>960</vt:i4>
      </vt:variant>
      <vt:variant>
        <vt:i4>0</vt:i4>
      </vt:variant>
      <vt:variant>
        <vt:i4>5</vt:i4>
      </vt:variant>
      <vt:variant>
        <vt:lpwstr>../../../../Content/Touch_Support_Touch_Icon.htm</vt:lpwstr>
      </vt:variant>
      <vt:variant>
        <vt:lpwstr/>
      </vt:variant>
      <vt:variant>
        <vt:i4>2031673</vt:i4>
      </vt:variant>
      <vt:variant>
        <vt:i4>957</vt:i4>
      </vt:variant>
      <vt:variant>
        <vt:i4>0</vt:i4>
      </vt:variant>
      <vt:variant>
        <vt:i4>5</vt:i4>
      </vt:variant>
      <vt:variant>
        <vt:lpwstr/>
      </vt:variant>
      <vt:variant>
        <vt:lpwstr>_Ref299899134</vt:lpwstr>
      </vt:variant>
      <vt:variant>
        <vt:i4>2621445</vt:i4>
      </vt:variant>
      <vt:variant>
        <vt:i4>954</vt:i4>
      </vt:variant>
      <vt:variant>
        <vt:i4>0</vt:i4>
      </vt:variant>
      <vt:variant>
        <vt:i4>5</vt:i4>
      </vt:variant>
      <vt:variant>
        <vt:lpwstr/>
      </vt:variant>
      <vt:variant>
        <vt:lpwstr>_Ref1978881401</vt:lpwstr>
      </vt:variant>
      <vt:variant>
        <vt:i4>2621445</vt:i4>
      </vt:variant>
      <vt:variant>
        <vt:i4>951</vt:i4>
      </vt:variant>
      <vt:variant>
        <vt:i4>0</vt:i4>
      </vt:variant>
      <vt:variant>
        <vt:i4>5</vt:i4>
      </vt:variant>
      <vt:variant>
        <vt:lpwstr/>
      </vt:variant>
      <vt:variant>
        <vt:lpwstr>_Ref1978881401</vt:lpwstr>
      </vt:variant>
      <vt:variant>
        <vt:i4>1310778</vt:i4>
      </vt:variant>
      <vt:variant>
        <vt:i4>948</vt:i4>
      </vt:variant>
      <vt:variant>
        <vt:i4>0</vt:i4>
      </vt:variant>
      <vt:variant>
        <vt:i4>5</vt:i4>
      </vt:variant>
      <vt:variant>
        <vt:lpwstr/>
      </vt:variant>
      <vt:variant>
        <vt:lpwstr>_Ref117740263</vt:lpwstr>
      </vt:variant>
      <vt:variant>
        <vt:i4>1310778</vt:i4>
      </vt:variant>
      <vt:variant>
        <vt:i4>945</vt:i4>
      </vt:variant>
      <vt:variant>
        <vt:i4>0</vt:i4>
      </vt:variant>
      <vt:variant>
        <vt:i4>5</vt:i4>
      </vt:variant>
      <vt:variant>
        <vt:lpwstr/>
      </vt:variant>
      <vt:variant>
        <vt:lpwstr>_Ref117740263</vt:lpwstr>
      </vt:variant>
      <vt:variant>
        <vt:i4>2949143</vt:i4>
      </vt:variant>
      <vt:variant>
        <vt:i4>942</vt:i4>
      </vt:variant>
      <vt:variant>
        <vt:i4>0</vt:i4>
      </vt:variant>
      <vt:variant>
        <vt:i4>5</vt:i4>
      </vt:variant>
      <vt:variant>
        <vt:lpwstr/>
      </vt:variant>
      <vt:variant>
        <vt:lpwstr>_Ref-123283734</vt:lpwstr>
      </vt:variant>
      <vt:variant>
        <vt:i4>2949143</vt:i4>
      </vt:variant>
      <vt:variant>
        <vt:i4>939</vt:i4>
      </vt:variant>
      <vt:variant>
        <vt:i4>0</vt:i4>
      </vt:variant>
      <vt:variant>
        <vt:i4>5</vt:i4>
      </vt:variant>
      <vt:variant>
        <vt:lpwstr/>
      </vt:variant>
      <vt:variant>
        <vt:lpwstr>_Ref-123283734</vt:lpwstr>
      </vt:variant>
      <vt:variant>
        <vt:i4>2752537</vt:i4>
      </vt:variant>
      <vt:variant>
        <vt:i4>936</vt:i4>
      </vt:variant>
      <vt:variant>
        <vt:i4>0</vt:i4>
      </vt:variant>
      <vt:variant>
        <vt:i4>5</vt:i4>
      </vt:variant>
      <vt:variant>
        <vt:lpwstr/>
      </vt:variant>
      <vt:variant>
        <vt:lpwstr>_Ref-2044223894</vt:lpwstr>
      </vt:variant>
      <vt:variant>
        <vt:i4>2621445</vt:i4>
      </vt:variant>
      <vt:variant>
        <vt:i4>933</vt:i4>
      </vt:variant>
      <vt:variant>
        <vt:i4>0</vt:i4>
      </vt:variant>
      <vt:variant>
        <vt:i4>5</vt:i4>
      </vt:variant>
      <vt:variant>
        <vt:lpwstr/>
      </vt:variant>
      <vt:variant>
        <vt:lpwstr>_Ref1978881401</vt:lpwstr>
      </vt:variant>
      <vt:variant>
        <vt:i4>2490372</vt:i4>
      </vt:variant>
      <vt:variant>
        <vt:i4>930</vt:i4>
      </vt:variant>
      <vt:variant>
        <vt:i4>0</vt:i4>
      </vt:variant>
      <vt:variant>
        <vt:i4>5</vt:i4>
      </vt:variant>
      <vt:variant>
        <vt:lpwstr/>
      </vt:variant>
      <vt:variant>
        <vt:lpwstr>_Ref1372368732</vt:lpwstr>
      </vt:variant>
      <vt:variant>
        <vt:i4>2424849</vt:i4>
      </vt:variant>
      <vt:variant>
        <vt:i4>927</vt:i4>
      </vt:variant>
      <vt:variant>
        <vt:i4>0</vt:i4>
      </vt:variant>
      <vt:variant>
        <vt:i4>5</vt:i4>
      </vt:variant>
      <vt:variant>
        <vt:lpwstr/>
      </vt:variant>
      <vt:variant>
        <vt:lpwstr>_Ref-2143755155</vt:lpwstr>
      </vt:variant>
      <vt:variant>
        <vt:i4>1048636</vt:i4>
      </vt:variant>
      <vt:variant>
        <vt:i4>924</vt:i4>
      </vt:variant>
      <vt:variant>
        <vt:i4>0</vt:i4>
      </vt:variant>
      <vt:variant>
        <vt:i4>5</vt:i4>
      </vt:variant>
      <vt:variant>
        <vt:lpwstr/>
      </vt:variant>
      <vt:variant>
        <vt:lpwstr>_Ref697713692</vt:lpwstr>
      </vt:variant>
      <vt:variant>
        <vt:i4>3014665</vt:i4>
      </vt:variant>
      <vt:variant>
        <vt:i4>921</vt:i4>
      </vt:variant>
      <vt:variant>
        <vt:i4>0</vt:i4>
      </vt:variant>
      <vt:variant>
        <vt:i4>5</vt:i4>
      </vt:variant>
      <vt:variant>
        <vt:lpwstr/>
      </vt:variant>
      <vt:variant>
        <vt:lpwstr>_Ref1910072115</vt:lpwstr>
      </vt:variant>
      <vt:variant>
        <vt:i4>3014665</vt:i4>
      </vt:variant>
      <vt:variant>
        <vt:i4>918</vt:i4>
      </vt:variant>
      <vt:variant>
        <vt:i4>0</vt:i4>
      </vt:variant>
      <vt:variant>
        <vt:i4>5</vt:i4>
      </vt:variant>
      <vt:variant>
        <vt:lpwstr/>
      </vt:variant>
      <vt:variant>
        <vt:lpwstr>_Ref1243602328</vt:lpwstr>
      </vt:variant>
      <vt:variant>
        <vt:i4>3080210</vt:i4>
      </vt:variant>
      <vt:variant>
        <vt:i4>915</vt:i4>
      </vt:variant>
      <vt:variant>
        <vt:i4>0</vt:i4>
      </vt:variant>
      <vt:variant>
        <vt:i4>5</vt:i4>
      </vt:variant>
      <vt:variant>
        <vt:lpwstr>../../../../Content/Tools_Quick_Access_Bar.htm</vt:lpwstr>
      </vt:variant>
      <vt:variant>
        <vt:lpwstr/>
      </vt:variant>
      <vt:variant>
        <vt:i4>2687006</vt:i4>
      </vt:variant>
      <vt:variant>
        <vt:i4>912</vt:i4>
      </vt:variant>
      <vt:variant>
        <vt:i4>0</vt:i4>
      </vt:variant>
      <vt:variant>
        <vt:i4>5</vt:i4>
      </vt:variant>
      <vt:variant>
        <vt:lpwstr/>
      </vt:variant>
      <vt:variant>
        <vt:lpwstr>_Ref-1122991362</vt:lpwstr>
      </vt:variant>
      <vt:variant>
        <vt:i4>3866665</vt:i4>
      </vt:variant>
      <vt:variant>
        <vt:i4>909</vt:i4>
      </vt:variant>
      <vt:variant>
        <vt:i4>0</vt:i4>
      </vt:variant>
      <vt:variant>
        <vt:i4>5</vt:i4>
      </vt:variant>
      <vt:variant>
        <vt:lpwstr/>
      </vt:variant>
      <vt:variant>
        <vt:lpwstr>-1918457086</vt:lpwstr>
      </vt:variant>
      <vt:variant>
        <vt:i4>2621469</vt:i4>
      </vt:variant>
      <vt:variant>
        <vt:i4>906</vt:i4>
      </vt:variant>
      <vt:variant>
        <vt:i4>0</vt:i4>
      </vt:variant>
      <vt:variant>
        <vt:i4>5</vt:i4>
      </vt:variant>
      <vt:variant>
        <vt:lpwstr/>
      </vt:variant>
      <vt:variant>
        <vt:lpwstr>_Ref-782701049</vt:lpwstr>
      </vt:variant>
      <vt:variant>
        <vt:i4>2555921</vt:i4>
      </vt:variant>
      <vt:variant>
        <vt:i4>903</vt:i4>
      </vt:variant>
      <vt:variant>
        <vt:i4>0</vt:i4>
      </vt:variant>
      <vt:variant>
        <vt:i4>5</vt:i4>
      </vt:variant>
      <vt:variant>
        <vt:lpwstr/>
      </vt:variant>
      <vt:variant>
        <vt:lpwstr>_Ref-1014412354</vt:lpwstr>
      </vt:variant>
      <vt:variant>
        <vt:i4>2949125</vt:i4>
      </vt:variant>
      <vt:variant>
        <vt:i4>900</vt:i4>
      </vt:variant>
      <vt:variant>
        <vt:i4>0</vt:i4>
      </vt:variant>
      <vt:variant>
        <vt:i4>5</vt:i4>
      </vt:variant>
      <vt:variant>
        <vt:lpwstr/>
      </vt:variant>
      <vt:variant>
        <vt:lpwstr>_Ref2128669402</vt:lpwstr>
      </vt:variant>
      <vt:variant>
        <vt:i4>2424850</vt:i4>
      </vt:variant>
      <vt:variant>
        <vt:i4>897</vt:i4>
      </vt:variant>
      <vt:variant>
        <vt:i4>0</vt:i4>
      </vt:variant>
      <vt:variant>
        <vt:i4>5</vt:i4>
      </vt:variant>
      <vt:variant>
        <vt:lpwstr/>
      </vt:variant>
      <vt:variant>
        <vt:lpwstr>_Ref-2058286522</vt:lpwstr>
      </vt:variant>
      <vt:variant>
        <vt:i4>4194381</vt:i4>
      </vt:variant>
      <vt:variant>
        <vt:i4>894</vt:i4>
      </vt:variant>
      <vt:variant>
        <vt:i4>0</vt:i4>
      </vt:variant>
      <vt:variant>
        <vt:i4>5</vt:i4>
      </vt:variant>
      <vt:variant>
        <vt:lpwstr>../../../../Content/Running_Getting_Help.htm</vt:lpwstr>
      </vt:variant>
      <vt:variant>
        <vt:lpwstr/>
      </vt:variant>
      <vt:variant>
        <vt:i4>2949131</vt:i4>
      </vt:variant>
      <vt:variant>
        <vt:i4>891</vt:i4>
      </vt:variant>
      <vt:variant>
        <vt:i4>0</vt:i4>
      </vt:variant>
      <vt:variant>
        <vt:i4>5</vt:i4>
      </vt:variant>
      <vt:variant>
        <vt:lpwstr/>
      </vt:variant>
      <vt:variant>
        <vt:lpwstr>_Ref1472554862</vt:lpwstr>
      </vt:variant>
      <vt:variant>
        <vt:i4>2949150</vt:i4>
      </vt:variant>
      <vt:variant>
        <vt:i4>888</vt:i4>
      </vt:variant>
      <vt:variant>
        <vt:i4>0</vt:i4>
      </vt:variant>
      <vt:variant>
        <vt:i4>5</vt:i4>
      </vt:variant>
      <vt:variant>
        <vt:lpwstr/>
      </vt:variant>
      <vt:variant>
        <vt:lpwstr>_Ref-206009805</vt:lpwstr>
      </vt:variant>
      <vt:variant>
        <vt:i4>2883591</vt:i4>
      </vt:variant>
      <vt:variant>
        <vt:i4>885</vt:i4>
      </vt:variant>
      <vt:variant>
        <vt:i4>0</vt:i4>
      </vt:variant>
      <vt:variant>
        <vt:i4>5</vt:i4>
      </vt:variant>
      <vt:variant>
        <vt:lpwstr/>
      </vt:variant>
      <vt:variant>
        <vt:lpwstr>_Ref1715469804</vt:lpwstr>
      </vt:variant>
      <vt:variant>
        <vt:i4>2162718</vt:i4>
      </vt:variant>
      <vt:variant>
        <vt:i4>882</vt:i4>
      </vt:variant>
      <vt:variant>
        <vt:i4>0</vt:i4>
      </vt:variant>
      <vt:variant>
        <vt:i4>5</vt:i4>
      </vt:variant>
      <vt:variant>
        <vt:lpwstr/>
      </vt:variant>
      <vt:variant>
        <vt:lpwstr>_Ref-704059201</vt:lpwstr>
      </vt:variant>
      <vt:variant>
        <vt:i4>4194381</vt:i4>
      </vt:variant>
      <vt:variant>
        <vt:i4>879</vt:i4>
      </vt:variant>
      <vt:variant>
        <vt:i4>0</vt:i4>
      </vt:variant>
      <vt:variant>
        <vt:i4>5</vt:i4>
      </vt:variant>
      <vt:variant>
        <vt:lpwstr>../../../../Content/Running_Getting_Help.htm</vt:lpwstr>
      </vt:variant>
      <vt:variant>
        <vt:lpwstr/>
      </vt:variant>
      <vt:variant>
        <vt:i4>2555921</vt:i4>
      </vt:variant>
      <vt:variant>
        <vt:i4>876</vt:i4>
      </vt:variant>
      <vt:variant>
        <vt:i4>0</vt:i4>
      </vt:variant>
      <vt:variant>
        <vt:i4>5</vt:i4>
      </vt:variant>
      <vt:variant>
        <vt:lpwstr/>
      </vt:variant>
      <vt:variant>
        <vt:lpwstr>_Ref-1014412354</vt:lpwstr>
      </vt:variant>
      <vt:variant>
        <vt:i4>1835103</vt:i4>
      </vt:variant>
      <vt:variant>
        <vt:i4>873</vt:i4>
      </vt:variant>
      <vt:variant>
        <vt:i4>0</vt:i4>
      </vt:variant>
      <vt:variant>
        <vt:i4>5</vt:i4>
      </vt:variant>
      <vt:variant>
        <vt:lpwstr>https://support.freedomscientific.com/Downloads/ZoomText</vt:lpwstr>
      </vt:variant>
      <vt:variant>
        <vt:lpwstr/>
      </vt:variant>
      <vt:variant>
        <vt:i4>2490381</vt:i4>
      </vt:variant>
      <vt:variant>
        <vt:i4>870</vt:i4>
      </vt:variant>
      <vt:variant>
        <vt:i4>0</vt:i4>
      </vt:variant>
      <vt:variant>
        <vt:i4>5</vt:i4>
      </vt:variant>
      <vt:variant>
        <vt:lpwstr/>
      </vt:variant>
      <vt:variant>
        <vt:lpwstr>_Ref2096653293</vt:lpwstr>
      </vt:variant>
      <vt:variant>
        <vt:i4>2686992</vt:i4>
      </vt:variant>
      <vt:variant>
        <vt:i4>867</vt:i4>
      </vt:variant>
      <vt:variant>
        <vt:i4>0</vt:i4>
      </vt:variant>
      <vt:variant>
        <vt:i4>5</vt:i4>
      </vt:variant>
      <vt:variant>
        <vt:lpwstr/>
      </vt:variant>
      <vt:variant>
        <vt:lpwstr>_Ref-2144200294</vt:lpwstr>
      </vt:variant>
      <vt:variant>
        <vt:i4>3014678</vt:i4>
      </vt:variant>
      <vt:variant>
        <vt:i4>864</vt:i4>
      </vt:variant>
      <vt:variant>
        <vt:i4>0</vt:i4>
      </vt:variant>
      <vt:variant>
        <vt:i4>5</vt:i4>
      </vt:variant>
      <vt:variant>
        <vt:lpwstr/>
      </vt:variant>
      <vt:variant>
        <vt:lpwstr>_Ref-303314863</vt:lpwstr>
      </vt:variant>
      <vt:variant>
        <vt:i4>7733322</vt:i4>
      </vt:variant>
      <vt:variant>
        <vt:i4>861</vt:i4>
      </vt:variant>
      <vt:variant>
        <vt:i4>0</vt:i4>
      </vt:variant>
      <vt:variant>
        <vt:i4>5</vt:i4>
      </vt:variant>
      <vt:variant>
        <vt:lpwstr>../../../../Content/Setup_Step 4 Update ZoomText.htm</vt:lpwstr>
      </vt:variant>
      <vt:variant>
        <vt:lpwstr/>
      </vt:variant>
      <vt:variant>
        <vt:i4>1376316</vt:i4>
      </vt:variant>
      <vt:variant>
        <vt:i4>858</vt:i4>
      </vt:variant>
      <vt:variant>
        <vt:i4>0</vt:i4>
      </vt:variant>
      <vt:variant>
        <vt:i4>5</vt:i4>
      </vt:variant>
      <vt:variant>
        <vt:lpwstr/>
      </vt:variant>
      <vt:variant>
        <vt:lpwstr>_Ref595048209</vt:lpwstr>
      </vt:variant>
      <vt:variant>
        <vt:i4>3080205</vt:i4>
      </vt:variant>
      <vt:variant>
        <vt:i4>855</vt:i4>
      </vt:variant>
      <vt:variant>
        <vt:i4>0</vt:i4>
      </vt:variant>
      <vt:variant>
        <vt:i4>5</vt:i4>
      </vt:variant>
      <vt:variant>
        <vt:lpwstr/>
      </vt:variant>
      <vt:variant>
        <vt:lpwstr>_Ref1996852756</vt:lpwstr>
      </vt:variant>
      <vt:variant>
        <vt:i4>2621460</vt:i4>
      </vt:variant>
      <vt:variant>
        <vt:i4>852</vt:i4>
      </vt:variant>
      <vt:variant>
        <vt:i4>0</vt:i4>
      </vt:variant>
      <vt:variant>
        <vt:i4>5</vt:i4>
      </vt:variant>
      <vt:variant>
        <vt:lpwstr/>
      </vt:variant>
      <vt:variant>
        <vt:lpwstr>_Ref-1749699462</vt:lpwstr>
      </vt:variant>
      <vt:variant>
        <vt:i4>2228233</vt:i4>
      </vt:variant>
      <vt:variant>
        <vt:i4>849</vt:i4>
      </vt:variant>
      <vt:variant>
        <vt:i4>0</vt:i4>
      </vt:variant>
      <vt:variant>
        <vt:i4>5</vt:i4>
      </vt:variant>
      <vt:variant>
        <vt:lpwstr/>
      </vt:variant>
      <vt:variant>
        <vt:lpwstr>_Ref1337397952</vt:lpwstr>
      </vt:variant>
      <vt:variant>
        <vt:i4>2686986</vt:i4>
      </vt:variant>
      <vt:variant>
        <vt:i4>846</vt:i4>
      </vt:variant>
      <vt:variant>
        <vt:i4>0</vt:i4>
      </vt:variant>
      <vt:variant>
        <vt:i4>5</vt:i4>
      </vt:variant>
      <vt:variant>
        <vt:lpwstr/>
      </vt:variant>
      <vt:variant>
        <vt:lpwstr>_Ref1371989562</vt:lpwstr>
      </vt:variant>
      <vt:variant>
        <vt:i4>2686986</vt:i4>
      </vt:variant>
      <vt:variant>
        <vt:i4>843</vt:i4>
      </vt:variant>
      <vt:variant>
        <vt:i4>0</vt:i4>
      </vt:variant>
      <vt:variant>
        <vt:i4>5</vt:i4>
      </vt:variant>
      <vt:variant>
        <vt:lpwstr/>
      </vt:variant>
      <vt:variant>
        <vt:lpwstr>_Ref1371989562</vt:lpwstr>
      </vt:variant>
      <vt:variant>
        <vt:i4>2490393</vt:i4>
      </vt:variant>
      <vt:variant>
        <vt:i4>840</vt:i4>
      </vt:variant>
      <vt:variant>
        <vt:i4>0</vt:i4>
      </vt:variant>
      <vt:variant>
        <vt:i4>5</vt:i4>
      </vt:variant>
      <vt:variant>
        <vt:lpwstr/>
      </vt:variant>
      <vt:variant>
        <vt:lpwstr>_Ref-260524193</vt:lpwstr>
      </vt:variant>
      <vt:variant>
        <vt:i4>2490393</vt:i4>
      </vt:variant>
      <vt:variant>
        <vt:i4>837</vt:i4>
      </vt:variant>
      <vt:variant>
        <vt:i4>0</vt:i4>
      </vt:variant>
      <vt:variant>
        <vt:i4>5</vt:i4>
      </vt:variant>
      <vt:variant>
        <vt:lpwstr/>
      </vt:variant>
      <vt:variant>
        <vt:lpwstr>_Ref-260524193</vt:lpwstr>
      </vt:variant>
      <vt:variant>
        <vt:i4>1900601</vt:i4>
      </vt:variant>
      <vt:variant>
        <vt:i4>834</vt:i4>
      </vt:variant>
      <vt:variant>
        <vt:i4>0</vt:i4>
      </vt:variant>
      <vt:variant>
        <vt:i4>5</vt:i4>
      </vt:variant>
      <vt:variant>
        <vt:lpwstr/>
      </vt:variant>
      <vt:variant>
        <vt:lpwstr>_Ref296321523</vt:lpwstr>
      </vt:variant>
      <vt:variant>
        <vt:i4>1900601</vt:i4>
      </vt:variant>
      <vt:variant>
        <vt:i4>831</vt:i4>
      </vt:variant>
      <vt:variant>
        <vt:i4>0</vt:i4>
      </vt:variant>
      <vt:variant>
        <vt:i4>5</vt:i4>
      </vt:variant>
      <vt:variant>
        <vt:lpwstr/>
      </vt:variant>
      <vt:variant>
        <vt:lpwstr>_Ref296321523</vt:lpwstr>
      </vt:variant>
      <vt:variant>
        <vt:i4>1245237</vt:i4>
      </vt:variant>
      <vt:variant>
        <vt:i4>824</vt:i4>
      </vt:variant>
      <vt:variant>
        <vt:i4>0</vt:i4>
      </vt:variant>
      <vt:variant>
        <vt:i4>5</vt:i4>
      </vt:variant>
      <vt:variant>
        <vt:lpwstr/>
      </vt:variant>
      <vt:variant>
        <vt:lpwstr>_Toc193028557</vt:lpwstr>
      </vt:variant>
      <vt:variant>
        <vt:i4>1245237</vt:i4>
      </vt:variant>
      <vt:variant>
        <vt:i4>818</vt:i4>
      </vt:variant>
      <vt:variant>
        <vt:i4>0</vt:i4>
      </vt:variant>
      <vt:variant>
        <vt:i4>5</vt:i4>
      </vt:variant>
      <vt:variant>
        <vt:lpwstr/>
      </vt:variant>
      <vt:variant>
        <vt:lpwstr>_Toc193028556</vt:lpwstr>
      </vt:variant>
      <vt:variant>
        <vt:i4>1245237</vt:i4>
      </vt:variant>
      <vt:variant>
        <vt:i4>812</vt:i4>
      </vt:variant>
      <vt:variant>
        <vt:i4>0</vt:i4>
      </vt:variant>
      <vt:variant>
        <vt:i4>5</vt:i4>
      </vt:variant>
      <vt:variant>
        <vt:lpwstr/>
      </vt:variant>
      <vt:variant>
        <vt:lpwstr>_Toc193028555</vt:lpwstr>
      </vt:variant>
      <vt:variant>
        <vt:i4>1245237</vt:i4>
      </vt:variant>
      <vt:variant>
        <vt:i4>806</vt:i4>
      </vt:variant>
      <vt:variant>
        <vt:i4>0</vt:i4>
      </vt:variant>
      <vt:variant>
        <vt:i4>5</vt:i4>
      </vt:variant>
      <vt:variant>
        <vt:lpwstr/>
      </vt:variant>
      <vt:variant>
        <vt:lpwstr>_Toc193028554</vt:lpwstr>
      </vt:variant>
      <vt:variant>
        <vt:i4>1245237</vt:i4>
      </vt:variant>
      <vt:variant>
        <vt:i4>800</vt:i4>
      </vt:variant>
      <vt:variant>
        <vt:i4>0</vt:i4>
      </vt:variant>
      <vt:variant>
        <vt:i4>5</vt:i4>
      </vt:variant>
      <vt:variant>
        <vt:lpwstr/>
      </vt:variant>
      <vt:variant>
        <vt:lpwstr>_Toc193028553</vt:lpwstr>
      </vt:variant>
      <vt:variant>
        <vt:i4>1245237</vt:i4>
      </vt:variant>
      <vt:variant>
        <vt:i4>794</vt:i4>
      </vt:variant>
      <vt:variant>
        <vt:i4>0</vt:i4>
      </vt:variant>
      <vt:variant>
        <vt:i4>5</vt:i4>
      </vt:variant>
      <vt:variant>
        <vt:lpwstr/>
      </vt:variant>
      <vt:variant>
        <vt:lpwstr>_Toc193028552</vt:lpwstr>
      </vt:variant>
      <vt:variant>
        <vt:i4>1245237</vt:i4>
      </vt:variant>
      <vt:variant>
        <vt:i4>788</vt:i4>
      </vt:variant>
      <vt:variant>
        <vt:i4>0</vt:i4>
      </vt:variant>
      <vt:variant>
        <vt:i4>5</vt:i4>
      </vt:variant>
      <vt:variant>
        <vt:lpwstr/>
      </vt:variant>
      <vt:variant>
        <vt:lpwstr>_Toc193028551</vt:lpwstr>
      </vt:variant>
      <vt:variant>
        <vt:i4>1245237</vt:i4>
      </vt:variant>
      <vt:variant>
        <vt:i4>782</vt:i4>
      </vt:variant>
      <vt:variant>
        <vt:i4>0</vt:i4>
      </vt:variant>
      <vt:variant>
        <vt:i4>5</vt:i4>
      </vt:variant>
      <vt:variant>
        <vt:lpwstr/>
      </vt:variant>
      <vt:variant>
        <vt:lpwstr>_Toc193028550</vt:lpwstr>
      </vt:variant>
      <vt:variant>
        <vt:i4>1179701</vt:i4>
      </vt:variant>
      <vt:variant>
        <vt:i4>776</vt:i4>
      </vt:variant>
      <vt:variant>
        <vt:i4>0</vt:i4>
      </vt:variant>
      <vt:variant>
        <vt:i4>5</vt:i4>
      </vt:variant>
      <vt:variant>
        <vt:lpwstr/>
      </vt:variant>
      <vt:variant>
        <vt:lpwstr>_Toc193028549</vt:lpwstr>
      </vt:variant>
      <vt:variant>
        <vt:i4>1179701</vt:i4>
      </vt:variant>
      <vt:variant>
        <vt:i4>770</vt:i4>
      </vt:variant>
      <vt:variant>
        <vt:i4>0</vt:i4>
      </vt:variant>
      <vt:variant>
        <vt:i4>5</vt:i4>
      </vt:variant>
      <vt:variant>
        <vt:lpwstr/>
      </vt:variant>
      <vt:variant>
        <vt:lpwstr>_Toc193028548</vt:lpwstr>
      </vt:variant>
      <vt:variant>
        <vt:i4>1179701</vt:i4>
      </vt:variant>
      <vt:variant>
        <vt:i4>764</vt:i4>
      </vt:variant>
      <vt:variant>
        <vt:i4>0</vt:i4>
      </vt:variant>
      <vt:variant>
        <vt:i4>5</vt:i4>
      </vt:variant>
      <vt:variant>
        <vt:lpwstr/>
      </vt:variant>
      <vt:variant>
        <vt:lpwstr>_Toc193028547</vt:lpwstr>
      </vt:variant>
      <vt:variant>
        <vt:i4>1179701</vt:i4>
      </vt:variant>
      <vt:variant>
        <vt:i4>758</vt:i4>
      </vt:variant>
      <vt:variant>
        <vt:i4>0</vt:i4>
      </vt:variant>
      <vt:variant>
        <vt:i4>5</vt:i4>
      </vt:variant>
      <vt:variant>
        <vt:lpwstr/>
      </vt:variant>
      <vt:variant>
        <vt:lpwstr>_Toc193028546</vt:lpwstr>
      </vt:variant>
      <vt:variant>
        <vt:i4>1179701</vt:i4>
      </vt:variant>
      <vt:variant>
        <vt:i4>752</vt:i4>
      </vt:variant>
      <vt:variant>
        <vt:i4>0</vt:i4>
      </vt:variant>
      <vt:variant>
        <vt:i4>5</vt:i4>
      </vt:variant>
      <vt:variant>
        <vt:lpwstr/>
      </vt:variant>
      <vt:variant>
        <vt:lpwstr>_Toc193028545</vt:lpwstr>
      </vt:variant>
      <vt:variant>
        <vt:i4>1179701</vt:i4>
      </vt:variant>
      <vt:variant>
        <vt:i4>746</vt:i4>
      </vt:variant>
      <vt:variant>
        <vt:i4>0</vt:i4>
      </vt:variant>
      <vt:variant>
        <vt:i4>5</vt:i4>
      </vt:variant>
      <vt:variant>
        <vt:lpwstr/>
      </vt:variant>
      <vt:variant>
        <vt:lpwstr>_Toc193028544</vt:lpwstr>
      </vt:variant>
      <vt:variant>
        <vt:i4>1179701</vt:i4>
      </vt:variant>
      <vt:variant>
        <vt:i4>740</vt:i4>
      </vt:variant>
      <vt:variant>
        <vt:i4>0</vt:i4>
      </vt:variant>
      <vt:variant>
        <vt:i4>5</vt:i4>
      </vt:variant>
      <vt:variant>
        <vt:lpwstr/>
      </vt:variant>
      <vt:variant>
        <vt:lpwstr>_Toc193028543</vt:lpwstr>
      </vt:variant>
      <vt:variant>
        <vt:i4>1179701</vt:i4>
      </vt:variant>
      <vt:variant>
        <vt:i4>734</vt:i4>
      </vt:variant>
      <vt:variant>
        <vt:i4>0</vt:i4>
      </vt:variant>
      <vt:variant>
        <vt:i4>5</vt:i4>
      </vt:variant>
      <vt:variant>
        <vt:lpwstr/>
      </vt:variant>
      <vt:variant>
        <vt:lpwstr>_Toc193028542</vt:lpwstr>
      </vt:variant>
      <vt:variant>
        <vt:i4>1179701</vt:i4>
      </vt:variant>
      <vt:variant>
        <vt:i4>728</vt:i4>
      </vt:variant>
      <vt:variant>
        <vt:i4>0</vt:i4>
      </vt:variant>
      <vt:variant>
        <vt:i4>5</vt:i4>
      </vt:variant>
      <vt:variant>
        <vt:lpwstr/>
      </vt:variant>
      <vt:variant>
        <vt:lpwstr>_Toc193028541</vt:lpwstr>
      </vt:variant>
      <vt:variant>
        <vt:i4>1179701</vt:i4>
      </vt:variant>
      <vt:variant>
        <vt:i4>722</vt:i4>
      </vt:variant>
      <vt:variant>
        <vt:i4>0</vt:i4>
      </vt:variant>
      <vt:variant>
        <vt:i4>5</vt:i4>
      </vt:variant>
      <vt:variant>
        <vt:lpwstr/>
      </vt:variant>
      <vt:variant>
        <vt:lpwstr>_Toc193028540</vt:lpwstr>
      </vt:variant>
      <vt:variant>
        <vt:i4>1376309</vt:i4>
      </vt:variant>
      <vt:variant>
        <vt:i4>716</vt:i4>
      </vt:variant>
      <vt:variant>
        <vt:i4>0</vt:i4>
      </vt:variant>
      <vt:variant>
        <vt:i4>5</vt:i4>
      </vt:variant>
      <vt:variant>
        <vt:lpwstr/>
      </vt:variant>
      <vt:variant>
        <vt:lpwstr>_Toc193028539</vt:lpwstr>
      </vt:variant>
      <vt:variant>
        <vt:i4>1376309</vt:i4>
      </vt:variant>
      <vt:variant>
        <vt:i4>710</vt:i4>
      </vt:variant>
      <vt:variant>
        <vt:i4>0</vt:i4>
      </vt:variant>
      <vt:variant>
        <vt:i4>5</vt:i4>
      </vt:variant>
      <vt:variant>
        <vt:lpwstr/>
      </vt:variant>
      <vt:variant>
        <vt:lpwstr>_Toc193028538</vt:lpwstr>
      </vt:variant>
      <vt:variant>
        <vt:i4>1376309</vt:i4>
      </vt:variant>
      <vt:variant>
        <vt:i4>704</vt:i4>
      </vt:variant>
      <vt:variant>
        <vt:i4>0</vt:i4>
      </vt:variant>
      <vt:variant>
        <vt:i4>5</vt:i4>
      </vt:variant>
      <vt:variant>
        <vt:lpwstr/>
      </vt:variant>
      <vt:variant>
        <vt:lpwstr>_Toc193028537</vt:lpwstr>
      </vt:variant>
      <vt:variant>
        <vt:i4>1376309</vt:i4>
      </vt:variant>
      <vt:variant>
        <vt:i4>698</vt:i4>
      </vt:variant>
      <vt:variant>
        <vt:i4>0</vt:i4>
      </vt:variant>
      <vt:variant>
        <vt:i4>5</vt:i4>
      </vt:variant>
      <vt:variant>
        <vt:lpwstr/>
      </vt:variant>
      <vt:variant>
        <vt:lpwstr>_Toc193028536</vt:lpwstr>
      </vt:variant>
      <vt:variant>
        <vt:i4>1376309</vt:i4>
      </vt:variant>
      <vt:variant>
        <vt:i4>692</vt:i4>
      </vt:variant>
      <vt:variant>
        <vt:i4>0</vt:i4>
      </vt:variant>
      <vt:variant>
        <vt:i4>5</vt:i4>
      </vt:variant>
      <vt:variant>
        <vt:lpwstr/>
      </vt:variant>
      <vt:variant>
        <vt:lpwstr>_Toc193028535</vt:lpwstr>
      </vt:variant>
      <vt:variant>
        <vt:i4>1376309</vt:i4>
      </vt:variant>
      <vt:variant>
        <vt:i4>686</vt:i4>
      </vt:variant>
      <vt:variant>
        <vt:i4>0</vt:i4>
      </vt:variant>
      <vt:variant>
        <vt:i4>5</vt:i4>
      </vt:variant>
      <vt:variant>
        <vt:lpwstr/>
      </vt:variant>
      <vt:variant>
        <vt:lpwstr>_Toc193028534</vt:lpwstr>
      </vt:variant>
      <vt:variant>
        <vt:i4>1376309</vt:i4>
      </vt:variant>
      <vt:variant>
        <vt:i4>680</vt:i4>
      </vt:variant>
      <vt:variant>
        <vt:i4>0</vt:i4>
      </vt:variant>
      <vt:variant>
        <vt:i4>5</vt:i4>
      </vt:variant>
      <vt:variant>
        <vt:lpwstr/>
      </vt:variant>
      <vt:variant>
        <vt:lpwstr>_Toc193028533</vt:lpwstr>
      </vt:variant>
      <vt:variant>
        <vt:i4>1376309</vt:i4>
      </vt:variant>
      <vt:variant>
        <vt:i4>674</vt:i4>
      </vt:variant>
      <vt:variant>
        <vt:i4>0</vt:i4>
      </vt:variant>
      <vt:variant>
        <vt:i4>5</vt:i4>
      </vt:variant>
      <vt:variant>
        <vt:lpwstr/>
      </vt:variant>
      <vt:variant>
        <vt:lpwstr>_Toc193028532</vt:lpwstr>
      </vt:variant>
      <vt:variant>
        <vt:i4>1376309</vt:i4>
      </vt:variant>
      <vt:variant>
        <vt:i4>668</vt:i4>
      </vt:variant>
      <vt:variant>
        <vt:i4>0</vt:i4>
      </vt:variant>
      <vt:variant>
        <vt:i4>5</vt:i4>
      </vt:variant>
      <vt:variant>
        <vt:lpwstr/>
      </vt:variant>
      <vt:variant>
        <vt:lpwstr>_Toc193028531</vt:lpwstr>
      </vt:variant>
      <vt:variant>
        <vt:i4>1376309</vt:i4>
      </vt:variant>
      <vt:variant>
        <vt:i4>662</vt:i4>
      </vt:variant>
      <vt:variant>
        <vt:i4>0</vt:i4>
      </vt:variant>
      <vt:variant>
        <vt:i4>5</vt:i4>
      </vt:variant>
      <vt:variant>
        <vt:lpwstr/>
      </vt:variant>
      <vt:variant>
        <vt:lpwstr>_Toc193028530</vt:lpwstr>
      </vt:variant>
      <vt:variant>
        <vt:i4>1310773</vt:i4>
      </vt:variant>
      <vt:variant>
        <vt:i4>656</vt:i4>
      </vt:variant>
      <vt:variant>
        <vt:i4>0</vt:i4>
      </vt:variant>
      <vt:variant>
        <vt:i4>5</vt:i4>
      </vt:variant>
      <vt:variant>
        <vt:lpwstr/>
      </vt:variant>
      <vt:variant>
        <vt:lpwstr>_Toc193028529</vt:lpwstr>
      </vt:variant>
      <vt:variant>
        <vt:i4>1310773</vt:i4>
      </vt:variant>
      <vt:variant>
        <vt:i4>650</vt:i4>
      </vt:variant>
      <vt:variant>
        <vt:i4>0</vt:i4>
      </vt:variant>
      <vt:variant>
        <vt:i4>5</vt:i4>
      </vt:variant>
      <vt:variant>
        <vt:lpwstr/>
      </vt:variant>
      <vt:variant>
        <vt:lpwstr>_Toc193028528</vt:lpwstr>
      </vt:variant>
      <vt:variant>
        <vt:i4>1310773</vt:i4>
      </vt:variant>
      <vt:variant>
        <vt:i4>644</vt:i4>
      </vt:variant>
      <vt:variant>
        <vt:i4>0</vt:i4>
      </vt:variant>
      <vt:variant>
        <vt:i4>5</vt:i4>
      </vt:variant>
      <vt:variant>
        <vt:lpwstr/>
      </vt:variant>
      <vt:variant>
        <vt:lpwstr>_Toc193028527</vt:lpwstr>
      </vt:variant>
      <vt:variant>
        <vt:i4>1310773</vt:i4>
      </vt:variant>
      <vt:variant>
        <vt:i4>638</vt:i4>
      </vt:variant>
      <vt:variant>
        <vt:i4>0</vt:i4>
      </vt:variant>
      <vt:variant>
        <vt:i4>5</vt:i4>
      </vt:variant>
      <vt:variant>
        <vt:lpwstr/>
      </vt:variant>
      <vt:variant>
        <vt:lpwstr>_Toc193028526</vt:lpwstr>
      </vt:variant>
      <vt:variant>
        <vt:i4>1310773</vt:i4>
      </vt:variant>
      <vt:variant>
        <vt:i4>632</vt:i4>
      </vt:variant>
      <vt:variant>
        <vt:i4>0</vt:i4>
      </vt:variant>
      <vt:variant>
        <vt:i4>5</vt:i4>
      </vt:variant>
      <vt:variant>
        <vt:lpwstr/>
      </vt:variant>
      <vt:variant>
        <vt:lpwstr>_Toc193028525</vt:lpwstr>
      </vt:variant>
      <vt:variant>
        <vt:i4>1310773</vt:i4>
      </vt:variant>
      <vt:variant>
        <vt:i4>626</vt:i4>
      </vt:variant>
      <vt:variant>
        <vt:i4>0</vt:i4>
      </vt:variant>
      <vt:variant>
        <vt:i4>5</vt:i4>
      </vt:variant>
      <vt:variant>
        <vt:lpwstr/>
      </vt:variant>
      <vt:variant>
        <vt:lpwstr>_Toc193028524</vt:lpwstr>
      </vt:variant>
      <vt:variant>
        <vt:i4>1310773</vt:i4>
      </vt:variant>
      <vt:variant>
        <vt:i4>620</vt:i4>
      </vt:variant>
      <vt:variant>
        <vt:i4>0</vt:i4>
      </vt:variant>
      <vt:variant>
        <vt:i4>5</vt:i4>
      </vt:variant>
      <vt:variant>
        <vt:lpwstr/>
      </vt:variant>
      <vt:variant>
        <vt:lpwstr>_Toc193028523</vt:lpwstr>
      </vt:variant>
      <vt:variant>
        <vt:i4>1310773</vt:i4>
      </vt:variant>
      <vt:variant>
        <vt:i4>614</vt:i4>
      </vt:variant>
      <vt:variant>
        <vt:i4>0</vt:i4>
      </vt:variant>
      <vt:variant>
        <vt:i4>5</vt:i4>
      </vt:variant>
      <vt:variant>
        <vt:lpwstr/>
      </vt:variant>
      <vt:variant>
        <vt:lpwstr>_Toc193028522</vt:lpwstr>
      </vt:variant>
      <vt:variant>
        <vt:i4>1310773</vt:i4>
      </vt:variant>
      <vt:variant>
        <vt:i4>608</vt:i4>
      </vt:variant>
      <vt:variant>
        <vt:i4>0</vt:i4>
      </vt:variant>
      <vt:variant>
        <vt:i4>5</vt:i4>
      </vt:variant>
      <vt:variant>
        <vt:lpwstr/>
      </vt:variant>
      <vt:variant>
        <vt:lpwstr>_Toc193028521</vt:lpwstr>
      </vt:variant>
      <vt:variant>
        <vt:i4>1310773</vt:i4>
      </vt:variant>
      <vt:variant>
        <vt:i4>602</vt:i4>
      </vt:variant>
      <vt:variant>
        <vt:i4>0</vt:i4>
      </vt:variant>
      <vt:variant>
        <vt:i4>5</vt:i4>
      </vt:variant>
      <vt:variant>
        <vt:lpwstr/>
      </vt:variant>
      <vt:variant>
        <vt:lpwstr>_Toc193028520</vt:lpwstr>
      </vt:variant>
      <vt:variant>
        <vt:i4>1507381</vt:i4>
      </vt:variant>
      <vt:variant>
        <vt:i4>596</vt:i4>
      </vt:variant>
      <vt:variant>
        <vt:i4>0</vt:i4>
      </vt:variant>
      <vt:variant>
        <vt:i4>5</vt:i4>
      </vt:variant>
      <vt:variant>
        <vt:lpwstr/>
      </vt:variant>
      <vt:variant>
        <vt:lpwstr>_Toc193028519</vt:lpwstr>
      </vt:variant>
      <vt:variant>
        <vt:i4>1507381</vt:i4>
      </vt:variant>
      <vt:variant>
        <vt:i4>590</vt:i4>
      </vt:variant>
      <vt:variant>
        <vt:i4>0</vt:i4>
      </vt:variant>
      <vt:variant>
        <vt:i4>5</vt:i4>
      </vt:variant>
      <vt:variant>
        <vt:lpwstr/>
      </vt:variant>
      <vt:variant>
        <vt:lpwstr>_Toc193028518</vt:lpwstr>
      </vt:variant>
      <vt:variant>
        <vt:i4>1507381</vt:i4>
      </vt:variant>
      <vt:variant>
        <vt:i4>584</vt:i4>
      </vt:variant>
      <vt:variant>
        <vt:i4>0</vt:i4>
      </vt:variant>
      <vt:variant>
        <vt:i4>5</vt:i4>
      </vt:variant>
      <vt:variant>
        <vt:lpwstr/>
      </vt:variant>
      <vt:variant>
        <vt:lpwstr>_Toc193028517</vt:lpwstr>
      </vt:variant>
      <vt:variant>
        <vt:i4>1507381</vt:i4>
      </vt:variant>
      <vt:variant>
        <vt:i4>578</vt:i4>
      </vt:variant>
      <vt:variant>
        <vt:i4>0</vt:i4>
      </vt:variant>
      <vt:variant>
        <vt:i4>5</vt:i4>
      </vt:variant>
      <vt:variant>
        <vt:lpwstr/>
      </vt:variant>
      <vt:variant>
        <vt:lpwstr>_Toc193028516</vt:lpwstr>
      </vt:variant>
      <vt:variant>
        <vt:i4>1507381</vt:i4>
      </vt:variant>
      <vt:variant>
        <vt:i4>572</vt:i4>
      </vt:variant>
      <vt:variant>
        <vt:i4>0</vt:i4>
      </vt:variant>
      <vt:variant>
        <vt:i4>5</vt:i4>
      </vt:variant>
      <vt:variant>
        <vt:lpwstr/>
      </vt:variant>
      <vt:variant>
        <vt:lpwstr>_Toc193028515</vt:lpwstr>
      </vt:variant>
      <vt:variant>
        <vt:i4>1507381</vt:i4>
      </vt:variant>
      <vt:variant>
        <vt:i4>566</vt:i4>
      </vt:variant>
      <vt:variant>
        <vt:i4>0</vt:i4>
      </vt:variant>
      <vt:variant>
        <vt:i4>5</vt:i4>
      </vt:variant>
      <vt:variant>
        <vt:lpwstr/>
      </vt:variant>
      <vt:variant>
        <vt:lpwstr>_Toc193028514</vt:lpwstr>
      </vt:variant>
      <vt:variant>
        <vt:i4>1507381</vt:i4>
      </vt:variant>
      <vt:variant>
        <vt:i4>560</vt:i4>
      </vt:variant>
      <vt:variant>
        <vt:i4>0</vt:i4>
      </vt:variant>
      <vt:variant>
        <vt:i4>5</vt:i4>
      </vt:variant>
      <vt:variant>
        <vt:lpwstr/>
      </vt:variant>
      <vt:variant>
        <vt:lpwstr>_Toc193028513</vt:lpwstr>
      </vt:variant>
      <vt:variant>
        <vt:i4>1507381</vt:i4>
      </vt:variant>
      <vt:variant>
        <vt:i4>554</vt:i4>
      </vt:variant>
      <vt:variant>
        <vt:i4>0</vt:i4>
      </vt:variant>
      <vt:variant>
        <vt:i4>5</vt:i4>
      </vt:variant>
      <vt:variant>
        <vt:lpwstr/>
      </vt:variant>
      <vt:variant>
        <vt:lpwstr>_Toc193028512</vt:lpwstr>
      </vt:variant>
      <vt:variant>
        <vt:i4>1507381</vt:i4>
      </vt:variant>
      <vt:variant>
        <vt:i4>548</vt:i4>
      </vt:variant>
      <vt:variant>
        <vt:i4>0</vt:i4>
      </vt:variant>
      <vt:variant>
        <vt:i4>5</vt:i4>
      </vt:variant>
      <vt:variant>
        <vt:lpwstr/>
      </vt:variant>
      <vt:variant>
        <vt:lpwstr>_Toc193028511</vt:lpwstr>
      </vt:variant>
      <vt:variant>
        <vt:i4>1507381</vt:i4>
      </vt:variant>
      <vt:variant>
        <vt:i4>542</vt:i4>
      </vt:variant>
      <vt:variant>
        <vt:i4>0</vt:i4>
      </vt:variant>
      <vt:variant>
        <vt:i4>5</vt:i4>
      </vt:variant>
      <vt:variant>
        <vt:lpwstr/>
      </vt:variant>
      <vt:variant>
        <vt:lpwstr>_Toc193028510</vt:lpwstr>
      </vt:variant>
      <vt:variant>
        <vt:i4>1441845</vt:i4>
      </vt:variant>
      <vt:variant>
        <vt:i4>536</vt:i4>
      </vt:variant>
      <vt:variant>
        <vt:i4>0</vt:i4>
      </vt:variant>
      <vt:variant>
        <vt:i4>5</vt:i4>
      </vt:variant>
      <vt:variant>
        <vt:lpwstr/>
      </vt:variant>
      <vt:variant>
        <vt:lpwstr>_Toc193028509</vt:lpwstr>
      </vt:variant>
      <vt:variant>
        <vt:i4>1441845</vt:i4>
      </vt:variant>
      <vt:variant>
        <vt:i4>530</vt:i4>
      </vt:variant>
      <vt:variant>
        <vt:i4>0</vt:i4>
      </vt:variant>
      <vt:variant>
        <vt:i4>5</vt:i4>
      </vt:variant>
      <vt:variant>
        <vt:lpwstr/>
      </vt:variant>
      <vt:variant>
        <vt:lpwstr>_Toc193028508</vt:lpwstr>
      </vt:variant>
      <vt:variant>
        <vt:i4>1441845</vt:i4>
      </vt:variant>
      <vt:variant>
        <vt:i4>524</vt:i4>
      </vt:variant>
      <vt:variant>
        <vt:i4>0</vt:i4>
      </vt:variant>
      <vt:variant>
        <vt:i4>5</vt:i4>
      </vt:variant>
      <vt:variant>
        <vt:lpwstr/>
      </vt:variant>
      <vt:variant>
        <vt:lpwstr>_Toc193028507</vt:lpwstr>
      </vt:variant>
      <vt:variant>
        <vt:i4>1441845</vt:i4>
      </vt:variant>
      <vt:variant>
        <vt:i4>518</vt:i4>
      </vt:variant>
      <vt:variant>
        <vt:i4>0</vt:i4>
      </vt:variant>
      <vt:variant>
        <vt:i4>5</vt:i4>
      </vt:variant>
      <vt:variant>
        <vt:lpwstr/>
      </vt:variant>
      <vt:variant>
        <vt:lpwstr>_Toc193028506</vt:lpwstr>
      </vt:variant>
      <vt:variant>
        <vt:i4>1441845</vt:i4>
      </vt:variant>
      <vt:variant>
        <vt:i4>512</vt:i4>
      </vt:variant>
      <vt:variant>
        <vt:i4>0</vt:i4>
      </vt:variant>
      <vt:variant>
        <vt:i4>5</vt:i4>
      </vt:variant>
      <vt:variant>
        <vt:lpwstr/>
      </vt:variant>
      <vt:variant>
        <vt:lpwstr>_Toc193028505</vt:lpwstr>
      </vt:variant>
      <vt:variant>
        <vt:i4>1441845</vt:i4>
      </vt:variant>
      <vt:variant>
        <vt:i4>506</vt:i4>
      </vt:variant>
      <vt:variant>
        <vt:i4>0</vt:i4>
      </vt:variant>
      <vt:variant>
        <vt:i4>5</vt:i4>
      </vt:variant>
      <vt:variant>
        <vt:lpwstr/>
      </vt:variant>
      <vt:variant>
        <vt:lpwstr>_Toc193028504</vt:lpwstr>
      </vt:variant>
      <vt:variant>
        <vt:i4>1441845</vt:i4>
      </vt:variant>
      <vt:variant>
        <vt:i4>500</vt:i4>
      </vt:variant>
      <vt:variant>
        <vt:i4>0</vt:i4>
      </vt:variant>
      <vt:variant>
        <vt:i4>5</vt:i4>
      </vt:variant>
      <vt:variant>
        <vt:lpwstr/>
      </vt:variant>
      <vt:variant>
        <vt:lpwstr>_Toc193028503</vt:lpwstr>
      </vt:variant>
      <vt:variant>
        <vt:i4>1441845</vt:i4>
      </vt:variant>
      <vt:variant>
        <vt:i4>494</vt:i4>
      </vt:variant>
      <vt:variant>
        <vt:i4>0</vt:i4>
      </vt:variant>
      <vt:variant>
        <vt:i4>5</vt:i4>
      </vt:variant>
      <vt:variant>
        <vt:lpwstr/>
      </vt:variant>
      <vt:variant>
        <vt:lpwstr>_Toc193028502</vt:lpwstr>
      </vt:variant>
      <vt:variant>
        <vt:i4>1441845</vt:i4>
      </vt:variant>
      <vt:variant>
        <vt:i4>488</vt:i4>
      </vt:variant>
      <vt:variant>
        <vt:i4>0</vt:i4>
      </vt:variant>
      <vt:variant>
        <vt:i4>5</vt:i4>
      </vt:variant>
      <vt:variant>
        <vt:lpwstr/>
      </vt:variant>
      <vt:variant>
        <vt:lpwstr>_Toc193028501</vt:lpwstr>
      </vt:variant>
      <vt:variant>
        <vt:i4>1441845</vt:i4>
      </vt:variant>
      <vt:variant>
        <vt:i4>482</vt:i4>
      </vt:variant>
      <vt:variant>
        <vt:i4>0</vt:i4>
      </vt:variant>
      <vt:variant>
        <vt:i4>5</vt:i4>
      </vt:variant>
      <vt:variant>
        <vt:lpwstr/>
      </vt:variant>
      <vt:variant>
        <vt:lpwstr>_Toc193028500</vt:lpwstr>
      </vt:variant>
      <vt:variant>
        <vt:i4>2031668</vt:i4>
      </vt:variant>
      <vt:variant>
        <vt:i4>476</vt:i4>
      </vt:variant>
      <vt:variant>
        <vt:i4>0</vt:i4>
      </vt:variant>
      <vt:variant>
        <vt:i4>5</vt:i4>
      </vt:variant>
      <vt:variant>
        <vt:lpwstr/>
      </vt:variant>
      <vt:variant>
        <vt:lpwstr>_Toc193028499</vt:lpwstr>
      </vt:variant>
      <vt:variant>
        <vt:i4>2031668</vt:i4>
      </vt:variant>
      <vt:variant>
        <vt:i4>470</vt:i4>
      </vt:variant>
      <vt:variant>
        <vt:i4>0</vt:i4>
      </vt:variant>
      <vt:variant>
        <vt:i4>5</vt:i4>
      </vt:variant>
      <vt:variant>
        <vt:lpwstr/>
      </vt:variant>
      <vt:variant>
        <vt:lpwstr>_Toc193028498</vt:lpwstr>
      </vt:variant>
      <vt:variant>
        <vt:i4>2031668</vt:i4>
      </vt:variant>
      <vt:variant>
        <vt:i4>464</vt:i4>
      </vt:variant>
      <vt:variant>
        <vt:i4>0</vt:i4>
      </vt:variant>
      <vt:variant>
        <vt:i4>5</vt:i4>
      </vt:variant>
      <vt:variant>
        <vt:lpwstr/>
      </vt:variant>
      <vt:variant>
        <vt:lpwstr>_Toc193028497</vt:lpwstr>
      </vt:variant>
      <vt:variant>
        <vt:i4>2031668</vt:i4>
      </vt:variant>
      <vt:variant>
        <vt:i4>458</vt:i4>
      </vt:variant>
      <vt:variant>
        <vt:i4>0</vt:i4>
      </vt:variant>
      <vt:variant>
        <vt:i4>5</vt:i4>
      </vt:variant>
      <vt:variant>
        <vt:lpwstr/>
      </vt:variant>
      <vt:variant>
        <vt:lpwstr>_Toc193028496</vt:lpwstr>
      </vt:variant>
      <vt:variant>
        <vt:i4>2031668</vt:i4>
      </vt:variant>
      <vt:variant>
        <vt:i4>452</vt:i4>
      </vt:variant>
      <vt:variant>
        <vt:i4>0</vt:i4>
      </vt:variant>
      <vt:variant>
        <vt:i4>5</vt:i4>
      </vt:variant>
      <vt:variant>
        <vt:lpwstr/>
      </vt:variant>
      <vt:variant>
        <vt:lpwstr>_Toc193028495</vt:lpwstr>
      </vt:variant>
      <vt:variant>
        <vt:i4>2031668</vt:i4>
      </vt:variant>
      <vt:variant>
        <vt:i4>446</vt:i4>
      </vt:variant>
      <vt:variant>
        <vt:i4>0</vt:i4>
      </vt:variant>
      <vt:variant>
        <vt:i4>5</vt:i4>
      </vt:variant>
      <vt:variant>
        <vt:lpwstr/>
      </vt:variant>
      <vt:variant>
        <vt:lpwstr>_Toc193028494</vt:lpwstr>
      </vt:variant>
      <vt:variant>
        <vt:i4>2031668</vt:i4>
      </vt:variant>
      <vt:variant>
        <vt:i4>440</vt:i4>
      </vt:variant>
      <vt:variant>
        <vt:i4>0</vt:i4>
      </vt:variant>
      <vt:variant>
        <vt:i4>5</vt:i4>
      </vt:variant>
      <vt:variant>
        <vt:lpwstr/>
      </vt:variant>
      <vt:variant>
        <vt:lpwstr>_Toc193028493</vt:lpwstr>
      </vt:variant>
      <vt:variant>
        <vt:i4>2031668</vt:i4>
      </vt:variant>
      <vt:variant>
        <vt:i4>434</vt:i4>
      </vt:variant>
      <vt:variant>
        <vt:i4>0</vt:i4>
      </vt:variant>
      <vt:variant>
        <vt:i4>5</vt:i4>
      </vt:variant>
      <vt:variant>
        <vt:lpwstr/>
      </vt:variant>
      <vt:variant>
        <vt:lpwstr>_Toc193028492</vt:lpwstr>
      </vt:variant>
      <vt:variant>
        <vt:i4>2031668</vt:i4>
      </vt:variant>
      <vt:variant>
        <vt:i4>428</vt:i4>
      </vt:variant>
      <vt:variant>
        <vt:i4>0</vt:i4>
      </vt:variant>
      <vt:variant>
        <vt:i4>5</vt:i4>
      </vt:variant>
      <vt:variant>
        <vt:lpwstr/>
      </vt:variant>
      <vt:variant>
        <vt:lpwstr>_Toc193028491</vt:lpwstr>
      </vt:variant>
      <vt:variant>
        <vt:i4>2031668</vt:i4>
      </vt:variant>
      <vt:variant>
        <vt:i4>422</vt:i4>
      </vt:variant>
      <vt:variant>
        <vt:i4>0</vt:i4>
      </vt:variant>
      <vt:variant>
        <vt:i4>5</vt:i4>
      </vt:variant>
      <vt:variant>
        <vt:lpwstr/>
      </vt:variant>
      <vt:variant>
        <vt:lpwstr>_Toc193028490</vt:lpwstr>
      </vt:variant>
      <vt:variant>
        <vt:i4>1966132</vt:i4>
      </vt:variant>
      <vt:variant>
        <vt:i4>416</vt:i4>
      </vt:variant>
      <vt:variant>
        <vt:i4>0</vt:i4>
      </vt:variant>
      <vt:variant>
        <vt:i4>5</vt:i4>
      </vt:variant>
      <vt:variant>
        <vt:lpwstr/>
      </vt:variant>
      <vt:variant>
        <vt:lpwstr>_Toc193028489</vt:lpwstr>
      </vt:variant>
      <vt:variant>
        <vt:i4>1966132</vt:i4>
      </vt:variant>
      <vt:variant>
        <vt:i4>410</vt:i4>
      </vt:variant>
      <vt:variant>
        <vt:i4>0</vt:i4>
      </vt:variant>
      <vt:variant>
        <vt:i4>5</vt:i4>
      </vt:variant>
      <vt:variant>
        <vt:lpwstr/>
      </vt:variant>
      <vt:variant>
        <vt:lpwstr>_Toc193028488</vt:lpwstr>
      </vt:variant>
      <vt:variant>
        <vt:i4>1966132</vt:i4>
      </vt:variant>
      <vt:variant>
        <vt:i4>404</vt:i4>
      </vt:variant>
      <vt:variant>
        <vt:i4>0</vt:i4>
      </vt:variant>
      <vt:variant>
        <vt:i4>5</vt:i4>
      </vt:variant>
      <vt:variant>
        <vt:lpwstr/>
      </vt:variant>
      <vt:variant>
        <vt:lpwstr>_Toc193028487</vt:lpwstr>
      </vt:variant>
      <vt:variant>
        <vt:i4>1966132</vt:i4>
      </vt:variant>
      <vt:variant>
        <vt:i4>398</vt:i4>
      </vt:variant>
      <vt:variant>
        <vt:i4>0</vt:i4>
      </vt:variant>
      <vt:variant>
        <vt:i4>5</vt:i4>
      </vt:variant>
      <vt:variant>
        <vt:lpwstr/>
      </vt:variant>
      <vt:variant>
        <vt:lpwstr>_Toc193028486</vt:lpwstr>
      </vt:variant>
      <vt:variant>
        <vt:i4>1966132</vt:i4>
      </vt:variant>
      <vt:variant>
        <vt:i4>392</vt:i4>
      </vt:variant>
      <vt:variant>
        <vt:i4>0</vt:i4>
      </vt:variant>
      <vt:variant>
        <vt:i4>5</vt:i4>
      </vt:variant>
      <vt:variant>
        <vt:lpwstr/>
      </vt:variant>
      <vt:variant>
        <vt:lpwstr>_Toc193028485</vt:lpwstr>
      </vt:variant>
      <vt:variant>
        <vt:i4>1966132</vt:i4>
      </vt:variant>
      <vt:variant>
        <vt:i4>386</vt:i4>
      </vt:variant>
      <vt:variant>
        <vt:i4>0</vt:i4>
      </vt:variant>
      <vt:variant>
        <vt:i4>5</vt:i4>
      </vt:variant>
      <vt:variant>
        <vt:lpwstr/>
      </vt:variant>
      <vt:variant>
        <vt:lpwstr>_Toc193028484</vt:lpwstr>
      </vt:variant>
      <vt:variant>
        <vt:i4>1966132</vt:i4>
      </vt:variant>
      <vt:variant>
        <vt:i4>380</vt:i4>
      </vt:variant>
      <vt:variant>
        <vt:i4>0</vt:i4>
      </vt:variant>
      <vt:variant>
        <vt:i4>5</vt:i4>
      </vt:variant>
      <vt:variant>
        <vt:lpwstr/>
      </vt:variant>
      <vt:variant>
        <vt:lpwstr>_Toc193028483</vt:lpwstr>
      </vt:variant>
      <vt:variant>
        <vt:i4>1966132</vt:i4>
      </vt:variant>
      <vt:variant>
        <vt:i4>374</vt:i4>
      </vt:variant>
      <vt:variant>
        <vt:i4>0</vt:i4>
      </vt:variant>
      <vt:variant>
        <vt:i4>5</vt:i4>
      </vt:variant>
      <vt:variant>
        <vt:lpwstr/>
      </vt:variant>
      <vt:variant>
        <vt:lpwstr>_Toc193028482</vt:lpwstr>
      </vt:variant>
      <vt:variant>
        <vt:i4>1966132</vt:i4>
      </vt:variant>
      <vt:variant>
        <vt:i4>368</vt:i4>
      </vt:variant>
      <vt:variant>
        <vt:i4>0</vt:i4>
      </vt:variant>
      <vt:variant>
        <vt:i4>5</vt:i4>
      </vt:variant>
      <vt:variant>
        <vt:lpwstr/>
      </vt:variant>
      <vt:variant>
        <vt:lpwstr>_Toc193028481</vt:lpwstr>
      </vt:variant>
      <vt:variant>
        <vt:i4>1966132</vt:i4>
      </vt:variant>
      <vt:variant>
        <vt:i4>362</vt:i4>
      </vt:variant>
      <vt:variant>
        <vt:i4>0</vt:i4>
      </vt:variant>
      <vt:variant>
        <vt:i4>5</vt:i4>
      </vt:variant>
      <vt:variant>
        <vt:lpwstr/>
      </vt:variant>
      <vt:variant>
        <vt:lpwstr>_Toc193028480</vt:lpwstr>
      </vt:variant>
      <vt:variant>
        <vt:i4>1114164</vt:i4>
      </vt:variant>
      <vt:variant>
        <vt:i4>356</vt:i4>
      </vt:variant>
      <vt:variant>
        <vt:i4>0</vt:i4>
      </vt:variant>
      <vt:variant>
        <vt:i4>5</vt:i4>
      </vt:variant>
      <vt:variant>
        <vt:lpwstr/>
      </vt:variant>
      <vt:variant>
        <vt:lpwstr>_Toc193028479</vt:lpwstr>
      </vt:variant>
      <vt:variant>
        <vt:i4>1114164</vt:i4>
      </vt:variant>
      <vt:variant>
        <vt:i4>350</vt:i4>
      </vt:variant>
      <vt:variant>
        <vt:i4>0</vt:i4>
      </vt:variant>
      <vt:variant>
        <vt:i4>5</vt:i4>
      </vt:variant>
      <vt:variant>
        <vt:lpwstr/>
      </vt:variant>
      <vt:variant>
        <vt:lpwstr>_Toc193028478</vt:lpwstr>
      </vt:variant>
      <vt:variant>
        <vt:i4>1114164</vt:i4>
      </vt:variant>
      <vt:variant>
        <vt:i4>344</vt:i4>
      </vt:variant>
      <vt:variant>
        <vt:i4>0</vt:i4>
      </vt:variant>
      <vt:variant>
        <vt:i4>5</vt:i4>
      </vt:variant>
      <vt:variant>
        <vt:lpwstr/>
      </vt:variant>
      <vt:variant>
        <vt:lpwstr>_Toc193028477</vt:lpwstr>
      </vt:variant>
      <vt:variant>
        <vt:i4>1114164</vt:i4>
      </vt:variant>
      <vt:variant>
        <vt:i4>338</vt:i4>
      </vt:variant>
      <vt:variant>
        <vt:i4>0</vt:i4>
      </vt:variant>
      <vt:variant>
        <vt:i4>5</vt:i4>
      </vt:variant>
      <vt:variant>
        <vt:lpwstr/>
      </vt:variant>
      <vt:variant>
        <vt:lpwstr>_Toc193028476</vt:lpwstr>
      </vt:variant>
      <vt:variant>
        <vt:i4>1114164</vt:i4>
      </vt:variant>
      <vt:variant>
        <vt:i4>332</vt:i4>
      </vt:variant>
      <vt:variant>
        <vt:i4>0</vt:i4>
      </vt:variant>
      <vt:variant>
        <vt:i4>5</vt:i4>
      </vt:variant>
      <vt:variant>
        <vt:lpwstr/>
      </vt:variant>
      <vt:variant>
        <vt:lpwstr>_Toc193028475</vt:lpwstr>
      </vt:variant>
      <vt:variant>
        <vt:i4>1114164</vt:i4>
      </vt:variant>
      <vt:variant>
        <vt:i4>326</vt:i4>
      </vt:variant>
      <vt:variant>
        <vt:i4>0</vt:i4>
      </vt:variant>
      <vt:variant>
        <vt:i4>5</vt:i4>
      </vt:variant>
      <vt:variant>
        <vt:lpwstr/>
      </vt:variant>
      <vt:variant>
        <vt:lpwstr>_Toc193028474</vt:lpwstr>
      </vt:variant>
      <vt:variant>
        <vt:i4>1114164</vt:i4>
      </vt:variant>
      <vt:variant>
        <vt:i4>320</vt:i4>
      </vt:variant>
      <vt:variant>
        <vt:i4>0</vt:i4>
      </vt:variant>
      <vt:variant>
        <vt:i4>5</vt:i4>
      </vt:variant>
      <vt:variant>
        <vt:lpwstr/>
      </vt:variant>
      <vt:variant>
        <vt:lpwstr>_Toc193028473</vt:lpwstr>
      </vt:variant>
      <vt:variant>
        <vt:i4>1114164</vt:i4>
      </vt:variant>
      <vt:variant>
        <vt:i4>314</vt:i4>
      </vt:variant>
      <vt:variant>
        <vt:i4>0</vt:i4>
      </vt:variant>
      <vt:variant>
        <vt:i4>5</vt:i4>
      </vt:variant>
      <vt:variant>
        <vt:lpwstr/>
      </vt:variant>
      <vt:variant>
        <vt:lpwstr>_Toc193028472</vt:lpwstr>
      </vt:variant>
      <vt:variant>
        <vt:i4>1114164</vt:i4>
      </vt:variant>
      <vt:variant>
        <vt:i4>308</vt:i4>
      </vt:variant>
      <vt:variant>
        <vt:i4>0</vt:i4>
      </vt:variant>
      <vt:variant>
        <vt:i4>5</vt:i4>
      </vt:variant>
      <vt:variant>
        <vt:lpwstr/>
      </vt:variant>
      <vt:variant>
        <vt:lpwstr>_Toc193028471</vt:lpwstr>
      </vt:variant>
      <vt:variant>
        <vt:i4>1114164</vt:i4>
      </vt:variant>
      <vt:variant>
        <vt:i4>302</vt:i4>
      </vt:variant>
      <vt:variant>
        <vt:i4>0</vt:i4>
      </vt:variant>
      <vt:variant>
        <vt:i4>5</vt:i4>
      </vt:variant>
      <vt:variant>
        <vt:lpwstr/>
      </vt:variant>
      <vt:variant>
        <vt:lpwstr>_Toc193028470</vt:lpwstr>
      </vt:variant>
      <vt:variant>
        <vt:i4>1048628</vt:i4>
      </vt:variant>
      <vt:variant>
        <vt:i4>296</vt:i4>
      </vt:variant>
      <vt:variant>
        <vt:i4>0</vt:i4>
      </vt:variant>
      <vt:variant>
        <vt:i4>5</vt:i4>
      </vt:variant>
      <vt:variant>
        <vt:lpwstr/>
      </vt:variant>
      <vt:variant>
        <vt:lpwstr>_Toc193028469</vt:lpwstr>
      </vt:variant>
      <vt:variant>
        <vt:i4>1048628</vt:i4>
      </vt:variant>
      <vt:variant>
        <vt:i4>290</vt:i4>
      </vt:variant>
      <vt:variant>
        <vt:i4>0</vt:i4>
      </vt:variant>
      <vt:variant>
        <vt:i4>5</vt:i4>
      </vt:variant>
      <vt:variant>
        <vt:lpwstr/>
      </vt:variant>
      <vt:variant>
        <vt:lpwstr>_Toc193028468</vt:lpwstr>
      </vt:variant>
      <vt:variant>
        <vt:i4>1048628</vt:i4>
      </vt:variant>
      <vt:variant>
        <vt:i4>284</vt:i4>
      </vt:variant>
      <vt:variant>
        <vt:i4>0</vt:i4>
      </vt:variant>
      <vt:variant>
        <vt:i4>5</vt:i4>
      </vt:variant>
      <vt:variant>
        <vt:lpwstr/>
      </vt:variant>
      <vt:variant>
        <vt:lpwstr>_Toc193028467</vt:lpwstr>
      </vt:variant>
      <vt:variant>
        <vt:i4>1048628</vt:i4>
      </vt:variant>
      <vt:variant>
        <vt:i4>278</vt:i4>
      </vt:variant>
      <vt:variant>
        <vt:i4>0</vt:i4>
      </vt:variant>
      <vt:variant>
        <vt:i4>5</vt:i4>
      </vt:variant>
      <vt:variant>
        <vt:lpwstr/>
      </vt:variant>
      <vt:variant>
        <vt:lpwstr>_Toc193028466</vt:lpwstr>
      </vt:variant>
      <vt:variant>
        <vt:i4>1048628</vt:i4>
      </vt:variant>
      <vt:variant>
        <vt:i4>272</vt:i4>
      </vt:variant>
      <vt:variant>
        <vt:i4>0</vt:i4>
      </vt:variant>
      <vt:variant>
        <vt:i4>5</vt:i4>
      </vt:variant>
      <vt:variant>
        <vt:lpwstr/>
      </vt:variant>
      <vt:variant>
        <vt:lpwstr>_Toc193028465</vt:lpwstr>
      </vt:variant>
      <vt:variant>
        <vt:i4>1048628</vt:i4>
      </vt:variant>
      <vt:variant>
        <vt:i4>266</vt:i4>
      </vt:variant>
      <vt:variant>
        <vt:i4>0</vt:i4>
      </vt:variant>
      <vt:variant>
        <vt:i4>5</vt:i4>
      </vt:variant>
      <vt:variant>
        <vt:lpwstr/>
      </vt:variant>
      <vt:variant>
        <vt:lpwstr>_Toc193028464</vt:lpwstr>
      </vt:variant>
      <vt:variant>
        <vt:i4>1048628</vt:i4>
      </vt:variant>
      <vt:variant>
        <vt:i4>260</vt:i4>
      </vt:variant>
      <vt:variant>
        <vt:i4>0</vt:i4>
      </vt:variant>
      <vt:variant>
        <vt:i4>5</vt:i4>
      </vt:variant>
      <vt:variant>
        <vt:lpwstr/>
      </vt:variant>
      <vt:variant>
        <vt:lpwstr>_Toc193028463</vt:lpwstr>
      </vt:variant>
      <vt:variant>
        <vt:i4>1048628</vt:i4>
      </vt:variant>
      <vt:variant>
        <vt:i4>254</vt:i4>
      </vt:variant>
      <vt:variant>
        <vt:i4>0</vt:i4>
      </vt:variant>
      <vt:variant>
        <vt:i4>5</vt:i4>
      </vt:variant>
      <vt:variant>
        <vt:lpwstr/>
      </vt:variant>
      <vt:variant>
        <vt:lpwstr>_Toc193028462</vt:lpwstr>
      </vt:variant>
      <vt:variant>
        <vt:i4>1048628</vt:i4>
      </vt:variant>
      <vt:variant>
        <vt:i4>248</vt:i4>
      </vt:variant>
      <vt:variant>
        <vt:i4>0</vt:i4>
      </vt:variant>
      <vt:variant>
        <vt:i4>5</vt:i4>
      </vt:variant>
      <vt:variant>
        <vt:lpwstr/>
      </vt:variant>
      <vt:variant>
        <vt:lpwstr>_Toc193028461</vt:lpwstr>
      </vt:variant>
      <vt:variant>
        <vt:i4>1048628</vt:i4>
      </vt:variant>
      <vt:variant>
        <vt:i4>242</vt:i4>
      </vt:variant>
      <vt:variant>
        <vt:i4>0</vt:i4>
      </vt:variant>
      <vt:variant>
        <vt:i4>5</vt:i4>
      </vt:variant>
      <vt:variant>
        <vt:lpwstr/>
      </vt:variant>
      <vt:variant>
        <vt:lpwstr>_Toc193028460</vt:lpwstr>
      </vt:variant>
      <vt:variant>
        <vt:i4>1245236</vt:i4>
      </vt:variant>
      <vt:variant>
        <vt:i4>236</vt:i4>
      </vt:variant>
      <vt:variant>
        <vt:i4>0</vt:i4>
      </vt:variant>
      <vt:variant>
        <vt:i4>5</vt:i4>
      </vt:variant>
      <vt:variant>
        <vt:lpwstr/>
      </vt:variant>
      <vt:variant>
        <vt:lpwstr>_Toc193028459</vt:lpwstr>
      </vt:variant>
      <vt:variant>
        <vt:i4>1245236</vt:i4>
      </vt:variant>
      <vt:variant>
        <vt:i4>230</vt:i4>
      </vt:variant>
      <vt:variant>
        <vt:i4>0</vt:i4>
      </vt:variant>
      <vt:variant>
        <vt:i4>5</vt:i4>
      </vt:variant>
      <vt:variant>
        <vt:lpwstr/>
      </vt:variant>
      <vt:variant>
        <vt:lpwstr>_Toc193028458</vt:lpwstr>
      </vt:variant>
      <vt:variant>
        <vt:i4>1245236</vt:i4>
      </vt:variant>
      <vt:variant>
        <vt:i4>224</vt:i4>
      </vt:variant>
      <vt:variant>
        <vt:i4>0</vt:i4>
      </vt:variant>
      <vt:variant>
        <vt:i4>5</vt:i4>
      </vt:variant>
      <vt:variant>
        <vt:lpwstr/>
      </vt:variant>
      <vt:variant>
        <vt:lpwstr>_Toc193028457</vt:lpwstr>
      </vt:variant>
      <vt:variant>
        <vt:i4>1245236</vt:i4>
      </vt:variant>
      <vt:variant>
        <vt:i4>218</vt:i4>
      </vt:variant>
      <vt:variant>
        <vt:i4>0</vt:i4>
      </vt:variant>
      <vt:variant>
        <vt:i4>5</vt:i4>
      </vt:variant>
      <vt:variant>
        <vt:lpwstr/>
      </vt:variant>
      <vt:variant>
        <vt:lpwstr>_Toc193028456</vt:lpwstr>
      </vt:variant>
      <vt:variant>
        <vt:i4>1245236</vt:i4>
      </vt:variant>
      <vt:variant>
        <vt:i4>212</vt:i4>
      </vt:variant>
      <vt:variant>
        <vt:i4>0</vt:i4>
      </vt:variant>
      <vt:variant>
        <vt:i4>5</vt:i4>
      </vt:variant>
      <vt:variant>
        <vt:lpwstr/>
      </vt:variant>
      <vt:variant>
        <vt:lpwstr>_Toc193028455</vt:lpwstr>
      </vt:variant>
      <vt:variant>
        <vt:i4>1245236</vt:i4>
      </vt:variant>
      <vt:variant>
        <vt:i4>206</vt:i4>
      </vt:variant>
      <vt:variant>
        <vt:i4>0</vt:i4>
      </vt:variant>
      <vt:variant>
        <vt:i4>5</vt:i4>
      </vt:variant>
      <vt:variant>
        <vt:lpwstr/>
      </vt:variant>
      <vt:variant>
        <vt:lpwstr>_Toc193028454</vt:lpwstr>
      </vt:variant>
      <vt:variant>
        <vt:i4>1245236</vt:i4>
      </vt:variant>
      <vt:variant>
        <vt:i4>200</vt:i4>
      </vt:variant>
      <vt:variant>
        <vt:i4>0</vt:i4>
      </vt:variant>
      <vt:variant>
        <vt:i4>5</vt:i4>
      </vt:variant>
      <vt:variant>
        <vt:lpwstr/>
      </vt:variant>
      <vt:variant>
        <vt:lpwstr>_Toc193028453</vt:lpwstr>
      </vt:variant>
      <vt:variant>
        <vt:i4>1245236</vt:i4>
      </vt:variant>
      <vt:variant>
        <vt:i4>194</vt:i4>
      </vt:variant>
      <vt:variant>
        <vt:i4>0</vt:i4>
      </vt:variant>
      <vt:variant>
        <vt:i4>5</vt:i4>
      </vt:variant>
      <vt:variant>
        <vt:lpwstr/>
      </vt:variant>
      <vt:variant>
        <vt:lpwstr>_Toc193028452</vt:lpwstr>
      </vt:variant>
      <vt:variant>
        <vt:i4>1245236</vt:i4>
      </vt:variant>
      <vt:variant>
        <vt:i4>188</vt:i4>
      </vt:variant>
      <vt:variant>
        <vt:i4>0</vt:i4>
      </vt:variant>
      <vt:variant>
        <vt:i4>5</vt:i4>
      </vt:variant>
      <vt:variant>
        <vt:lpwstr/>
      </vt:variant>
      <vt:variant>
        <vt:lpwstr>_Toc193028451</vt:lpwstr>
      </vt:variant>
      <vt:variant>
        <vt:i4>1245236</vt:i4>
      </vt:variant>
      <vt:variant>
        <vt:i4>182</vt:i4>
      </vt:variant>
      <vt:variant>
        <vt:i4>0</vt:i4>
      </vt:variant>
      <vt:variant>
        <vt:i4>5</vt:i4>
      </vt:variant>
      <vt:variant>
        <vt:lpwstr/>
      </vt:variant>
      <vt:variant>
        <vt:lpwstr>_Toc193028450</vt:lpwstr>
      </vt:variant>
      <vt:variant>
        <vt:i4>1179700</vt:i4>
      </vt:variant>
      <vt:variant>
        <vt:i4>176</vt:i4>
      </vt:variant>
      <vt:variant>
        <vt:i4>0</vt:i4>
      </vt:variant>
      <vt:variant>
        <vt:i4>5</vt:i4>
      </vt:variant>
      <vt:variant>
        <vt:lpwstr/>
      </vt:variant>
      <vt:variant>
        <vt:lpwstr>_Toc193028449</vt:lpwstr>
      </vt:variant>
      <vt:variant>
        <vt:i4>1179700</vt:i4>
      </vt:variant>
      <vt:variant>
        <vt:i4>170</vt:i4>
      </vt:variant>
      <vt:variant>
        <vt:i4>0</vt:i4>
      </vt:variant>
      <vt:variant>
        <vt:i4>5</vt:i4>
      </vt:variant>
      <vt:variant>
        <vt:lpwstr/>
      </vt:variant>
      <vt:variant>
        <vt:lpwstr>_Toc193028448</vt:lpwstr>
      </vt:variant>
      <vt:variant>
        <vt:i4>1179700</vt:i4>
      </vt:variant>
      <vt:variant>
        <vt:i4>164</vt:i4>
      </vt:variant>
      <vt:variant>
        <vt:i4>0</vt:i4>
      </vt:variant>
      <vt:variant>
        <vt:i4>5</vt:i4>
      </vt:variant>
      <vt:variant>
        <vt:lpwstr/>
      </vt:variant>
      <vt:variant>
        <vt:lpwstr>_Toc193028447</vt:lpwstr>
      </vt:variant>
      <vt:variant>
        <vt:i4>1179700</vt:i4>
      </vt:variant>
      <vt:variant>
        <vt:i4>158</vt:i4>
      </vt:variant>
      <vt:variant>
        <vt:i4>0</vt:i4>
      </vt:variant>
      <vt:variant>
        <vt:i4>5</vt:i4>
      </vt:variant>
      <vt:variant>
        <vt:lpwstr/>
      </vt:variant>
      <vt:variant>
        <vt:lpwstr>_Toc193028446</vt:lpwstr>
      </vt:variant>
      <vt:variant>
        <vt:i4>1179700</vt:i4>
      </vt:variant>
      <vt:variant>
        <vt:i4>152</vt:i4>
      </vt:variant>
      <vt:variant>
        <vt:i4>0</vt:i4>
      </vt:variant>
      <vt:variant>
        <vt:i4>5</vt:i4>
      </vt:variant>
      <vt:variant>
        <vt:lpwstr/>
      </vt:variant>
      <vt:variant>
        <vt:lpwstr>_Toc193028445</vt:lpwstr>
      </vt:variant>
      <vt:variant>
        <vt:i4>1179700</vt:i4>
      </vt:variant>
      <vt:variant>
        <vt:i4>146</vt:i4>
      </vt:variant>
      <vt:variant>
        <vt:i4>0</vt:i4>
      </vt:variant>
      <vt:variant>
        <vt:i4>5</vt:i4>
      </vt:variant>
      <vt:variant>
        <vt:lpwstr/>
      </vt:variant>
      <vt:variant>
        <vt:lpwstr>_Toc193028444</vt:lpwstr>
      </vt:variant>
      <vt:variant>
        <vt:i4>1179700</vt:i4>
      </vt:variant>
      <vt:variant>
        <vt:i4>140</vt:i4>
      </vt:variant>
      <vt:variant>
        <vt:i4>0</vt:i4>
      </vt:variant>
      <vt:variant>
        <vt:i4>5</vt:i4>
      </vt:variant>
      <vt:variant>
        <vt:lpwstr/>
      </vt:variant>
      <vt:variant>
        <vt:lpwstr>_Toc193028443</vt:lpwstr>
      </vt:variant>
      <vt:variant>
        <vt:i4>1179700</vt:i4>
      </vt:variant>
      <vt:variant>
        <vt:i4>134</vt:i4>
      </vt:variant>
      <vt:variant>
        <vt:i4>0</vt:i4>
      </vt:variant>
      <vt:variant>
        <vt:i4>5</vt:i4>
      </vt:variant>
      <vt:variant>
        <vt:lpwstr/>
      </vt:variant>
      <vt:variant>
        <vt:lpwstr>_Toc193028442</vt:lpwstr>
      </vt:variant>
      <vt:variant>
        <vt:i4>1179700</vt:i4>
      </vt:variant>
      <vt:variant>
        <vt:i4>128</vt:i4>
      </vt:variant>
      <vt:variant>
        <vt:i4>0</vt:i4>
      </vt:variant>
      <vt:variant>
        <vt:i4>5</vt:i4>
      </vt:variant>
      <vt:variant>
        <vt:lpwstr/>
      </vt:variant>
      <vt:variant>
        <vt:lpwstr>_Toc193028441</vt:lpwstr>
      </vt:variant>
      <vt:variant>
        <vt:i4>1179700</vt:i4>
      </vt:variant>
      <vt:variant>
        <vt:i4>122</vt:i4>
      </vt:variant>
      <vt:variant>
        <vt:i4>0</vt:i4>
      </vt:variant>
      <vt:variant>
        <vt:i4>5</vt:i4>
      </vt:variant>
      <vt:variant>
        <vt:lpwstr/>
      </vt:variant>
      <vt:variant>
        <vt:lpwstr>_Toc193028440</vt:lpwstr>
      </vt:variant>
      <vt:variant>
        <vt:i4>1376308</vt:i4>
      </vt:variant>
      <vt:variant>
        <vt:i4>116</vt:i4>
      </vt:variant>
      <vt:variant>
        <vt:i4>0</vt:i4>
      </vt:variant>
      <vt:variant>
        <vt:i4>5</vt:i4>
      </vt:variant>
      <vt:variant>
        <vt:lpwstr/>
      </vt:variant>
      <vt:variant>
        <vt:lpwstr>_Toc193028439</vt:lpwstr>
      </vt:variant>
      <vt:variant>
        <vt:i4>1376308</vt:i4>
      </vt:variant>
      <vt:variant>
        <vt:i4>110</vt:i4>
      </vt:variant>
      <vt:variant>
        <vt:i4>0</vt:i4>
      </vt:variant>
      <vt:variant>
        <vt:i4>5</vt:i4>
      </vt:variant>
      <vt:variant>
        <vt:lpwstr/>
      </vt:variant>
      <vt:variant>
        <vt:lpwstr>_Toc193028438</vt:lpwstr>
      </vt:variant>
      <vt:variant>
        <vt:i4>1376308</vt:i4>
      </vt:variant>
      <vt:variant>
        <vt:i4>104</vt:i4>
      </vt:variant>
      <vt:variant>
        <vt:i4>0</vt:i4>
      </vt:variant>
      <vt:variant>
        <vt:i4>5</vt:i4>
      </vt:variant>
      <vt:variant>
        <vt:lpwstr/>
      </vt:variant>
      <vt:variant>
        <vt:lpwstr>_Toc193028437</vt:lpwstr>
      </vt:variant>
      <vt:variant>
        <vt:i4>1376308</vt:i4>
      </vt:variant>
      <vt:variant>
        <vt:i4>98</vt:i4>
      </vt:variant>
      <vt:variant>
        <vt:i4>0</vt:i4>
      </vt:variant>
      <vt:variant>
        <vt:i4>5</vt:i4>
      </vt:variant>
      <vt:variant>
        <vt:lpwstr/>
      </vt:variant>
      <vt:variant>
        <vt:lpwstr>_Toc193028436</vt:lpwstr>
      </vt:variant>
      <vt:variant>
        <vt:i4>1376308</vt:i4>
      </vt:variant>
      <vt:variant>
        <vt:i4>92</vt:i4>
      </vt:variant>
      <vt:variant>
        <vt:i4>0</vt:i4>
      </vt:variant>
      <vt:variant>
        <vt:i4>5</vt:i4>
      </vt:variant>
      <vt:variant>
        <vt:lpwstr/>
      </vt:variant>
      <vt:variant>
        <vt:lpwstr>_Toc193028435</vt:lpwstr>
      </vt:variant>
      <vt:variant>
        <vt:i4>1376308</vt:i4>
      </vt:variant>
      <vt:variant>
        <vt:i4>86</vt:i4>
      </vt:variant>
      <vt:variant>
        <vt:i4>0</vt:i4>
      </vt:variant>
      <vt:variant>
        <vt:i4>5</vt:i4>
      </vt:variant>
      <vt:variant>
        <vt:lpwstr/>
      </vt:variant>
      <vt:variant>
        <vt:lpwstr>_Toc193028434</vt:lpwstr>
      </vt:variant>
      <vt:variant>
        <vt:i4>1376308</vt:i4>
      </vt:variant>
      <vt:variant>
        <vt:i4>80</vt:i4>
      </vt:variant>
      <vt:variant>
        <vt:i4>0</vt:i4>
      </vt:variant>
      <vt:variant>
        <vt:i4>5</vt:i4>
      </vt:variant>
      <vt:variant>
        <vt:lpwstr/>
      </vt:variant>
      <vt:variant>
        <vt:lpwstr>_Toc193028433</vt:lpwstr>
      </vt:variant>
      <vt:variant>
        <vt:i4>1376308</vt:i4>
      </vt:variant>
      <vt:variant>
        <vt:i4>74</vt:i4>
      </vt:variant>
      <vt:variant>
        <vt:i4>0</vt:i4>
      </vt:variant>
      <vt:variant>
        <vt:i4>5</vt:i4>
      </vt:variant>
      <vt:variant>
        <vt:lpwstr/>
      </vt:variant>
      <vt:variant>
        <vt:lpwstr>_Toc193028432</vt:lpwstr>
      </vt:variant>
      <vt:variant>
        <vt:i4>1376308</vt:i4>
      </vt:variant>
      <vt:variant>
        <vt:i4>68</vt:i4>
      </vt:variant>
      <vt:variant>
        <vt:i4>0</vt:i4>
      </vt:variant>
      <vt:variant>
        <vt:i4>5</vt:i4>
      </vt:variant>
      <vt:variant>
        <vt:lpwstr/>
      </vt:variant>
      <vt:variant>
        <vt:lpwstr>_Toc193028431</vt:lpwstr>
      </vt:variant>
      <vt:variant>
        <vt:i4>1376308</vt:i4>
      </vt:variant>
      <vt:variant>
        <vt:i4>62</vt:i4>
      </vt:variant>
      <vt:variant>
        <vt:i4>0</vt:i4>
      </vt:variant>
      <vt:variant>
        <vt:i4>5</vt:i4>
      </vt:variant>
      <vt:variant>
        <vt:lpwstr/>
      </vt:variant>
      <vt:variant>
        <vt:lpwstr>_Toc193028430</vt:lpwstr>
      </vt:variant>
      <vt:variant>
        <vt:i4>1310772</vt:i4>
      </vt:variant>
      <vt:variant>
        <vt:i4>56</vt:i4>
      </vt:variant>
      <vt:variant>
        <vt:i4>0</vt:i4>
      </vt:variant>
      <vt:variant>
        <vt:i4>5</vt:i4>
      </vt:variant>
      <vt:variant>
        <vt:lpwstr/>
      </vt:variant>
      <vt:variant>
        <vt:lpwstr>_Toc193028429</vt:lpwstr>
      </vt:variant>
      <vt:variant>
        <vt:i4>1310772</vt:i4>
      </vt:variant>
      <vt:variant>
        <vt:i4>50</vt:i4>
      </vt:variant>
      <vt:variant>
        <vt:i4>0</vt:i4>
      </vt:variant>
      <vt:variant>
        <vt:i4>5</vt:i4>
      </vt:variant>
      <vt:variant>
        <vt:lpwstr/>
      </vt:variant>
      <vt:variant>
        <vt:lpwstr>_Toc193028428</vt:lpwstr>
      </vt:variant>
      <vt:variant>
        <vt:i4>1310772</vt:i4>
      </vt:variant>
      <vt:variant>
        <vt:i4>44</vt:i4>
      </vt:variant>
      <vt:variant>
        <vt:i4>0</vt:i4>
      </vt:variant>
      <vt:variant>
        <vt:i4>5</vt:i4>
      </vt:variant>
      <vt:variant>
        <vt:lpwstr/>
      </vt:variant>
      <vt:variant>
        <vt:lpwstr>_Toc193028427</vt:lpwstr>
      </vt:variant>
      <vt:variant>
        <vt:i4>1310772</vt:i4>
      </vt:variant>
      <vt:variant>
        <vt:i4>38</vt:i4>
      </vt:variant>
      <vt:variant>
        <vt:i4>0</vt:i4>
      </vt:variant>
      <vt:variant>
        <vt:i4>5</vt:i4>
      </vt:variant>
      <vt:variant>
        <vt:lpwstr/>
      </vt:variant>
      <vt:variant>
        <vt:lpwstr>_Toc193028426</vt:lpwstr>
      </vt:variant>
      <vt:variant>
        <vt:i4>1310772</vt:i4>
      </vt:variant>
      <vt:variant>
        <vt:i4>32</vt:i4>
      </vt:variant>
      <vt:variant>
        <vt:i4>0</vt:i4>
      </vt:variant>
      <vt:variant>
        <vt:i4>5</vt:i4>
      </vt:variant>
      <vt:variant>
        <vt:lpwstr/>
      </vt:variant>
      <vt:variant>
        <vt:lpwstr>_Toc193028425</vt:lpwstr>
      </vt:variant>
      <vt:variant>
        <vt:i4>1310772</vt:i4>
      </vt:variant>
      <vt:variant>
        <vt:i4>26</vt:i4>
      </vt:variant>
      <vt:variant>
        <vt:i4>0</vt:i4>
      </vt:variant>
      <vt:variant>
        <vt:i4>5</vt:i4>
      </vt:variant>
      <vt:variant>
        <vt:lpwstr/>
      </vt:variant>
      <vt:variant>
        <vt:lpwstr>_Toc193028424</vt:lpwstr>
      </vt:variant>
      <vt:variant>
        <vt:i4>1310772</vt:i4>
      </vt:variant>
      <vt:variant>
        <vt:i4>20</vt:i4>
      </vt:variant>
      <vt:variant>
        <vt:i4>0</vt:i4>
      </vt:variant>
      <vt:variant>
        <vt:i4>5</vt:i4>
      </vt:variant>
      <vt:variant>
        <vt:lpwstr/>
      </vt:variant>
      <vt:variant>
        <vt:lpwstr>_Toc193028423</vt:lpwstr>
      </vt:variant>
      <vt:variant>
        <vt:i4>1310772</vt:i4>
      </vt:variant>
      <vt:variant>
        <vt:i4>14</vt:i4>
      </vt:variant>
      <vt:variant>
        <vt:i4>0</vt:i4>
      </vt:variant>
      <vt:variant>
        <vt:i4>5</vt:i4>
      </vt:variant>
      <vt:variant>
        <vt:lpwstr/>
      </vt:variant>
      <vt:variant>
        <vt:lpwstr>_Toc193028422</vt:lpwstr>
      </vt:variant>
      <vt:variant>
        <vt:i4>1310772</vt:i4>
      </vt:variant>
      <vt:variant>
        <vt:i4>8</vt:i4>
      </vt:variant>
      <vt:variant>
        <vt:i4>0</vt:i4>
      </vt:variant>
      <vt:variant>
        <vt:i4>5</vt:i4>
      </vt:variant>
      <vt:variant>
        <vt:lpwstr/>
      </vt:variant>
      <vt:variant>
        <vt:lpwstr>_Toc193028421</vt:lpwstr>
      </vt:variant>
      <vt:variant>
        <vt:i4>1310772</vt:i4>
      </vt:variant>
      <vt:variant>
        <vt:i4>2</vt:i4>
      </vt:variant>
      <vt:variant>
        <vt:i4>0</vt:i4>
      </vt:variant>
      <vt:variant>
        <vt:i4>5</vt:i4>
      </vt:variant>
      <vt:variant>
        <vt:lpwstr/>
      </vt:variant>
      <vt:variant>
        <vt:lpwstr>_Toc193028420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ZoomText</dc:title>
  <dc:subject>ZoomText</dc:subject>
  <dc:creator>Vispero</dc:creator>
  <cp:keywords>ZoomText</cp:keywords>
  <dc:description/>
  <cp:lastModifiedBy>Karl Scott</cp:lastModifiedBy>
  <cp:revision>17</cp:revision>
  <cp:lastPrinted>2025-03-16T19:10:00Z</cp:lastPrinted>
  <dcterms:created xsi:type="dcterms:W3CDTF">2025-03-16T18:42:00Z</dcterms:created>
  <dcterms:modified xsi:type="dcterms:W3CDTF">2025-03-16T19:11:00Z</dcterms:modified>
</cp:coreProperties>
</file>